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rPr>
      </w:pPr>
      <w:r>
        <w:rPr>
          <w:rFonts w:hint="eastAsia"/>
        </w:rPr>
        <w:t>登录后右侧显示账号名称。</w:t>
      </w:r>
    </w:p>
    <w:p>
      <w:pPr>
        <w:rPr>
          <w:rFonts w:hint="eastAsia" w:eastAsiaTheme="minorEastAsia"/>
          <w:b/>
          <w:bCs/>
          <w:color w:val="FF0000"/>
          <w:lang w:val="en-US" w:eastAsia="zh-CN"/>
        </w:rPr>
      </w:pPr>
      <w:r>
        <w:rPr>
          <w:rFonts w:hint="eastAsia"/>
          <w:b/>
          <w:bCs/>
          <w:color w:val="FF0000"/>
          <w:lang w:val="en-US" w:eastAsia="zh-CN"/>
        </w:rPr>
        <w:t>角色管理不能变动</w:t>
      </w:r>
    </w:p>
    <w:p>
      <w:pPr>
        <w:pStyle w:val="7"/>
        <w:numPr>
          <w:ilvl w:val="0"/>
          <w:numId w:val="0"/>
        </w:numPr>
        <w:ind w:leftChars="0"/>
        <w:jc w:val="left"/>
        <w:rPr>
          <w:rFonts w:hint="eastAsia" w:eastAsiaTheme="minorEastAsia"/>
          <w:lang w:val="en-US" w:eastAsia="zh-CN"/>
        </w:rPr>
      </w:pPr>
      <w:r>
        <w:drawing>
          <wp:inline distT="0" distB="0" distL="114300" distR="114300">
            <wp:extent cx="1895475" cy="88582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1895475" cy="885825"/>
                    </a:xfrm>
                    <a:prstGeom prst="rect">
                      <a:avLst/>
                    </a:prstGeom>
                    <a:noFill/>
                    <a:ln w="9525">
                      <a:noFill/>
                    </a:ln>
                  </pic:spPr>
                </pic:pic>
              </a:graphicData>
            </a:graphic>
          </wp:inline>
        </w:drawing>
      </w:r>
    </w:p>
    <w:p>
      <w:pPr>
        <w:pStyle w:val="7"/>
        <w:ind w:left="360" w:firstLine="0" w:firstLineChars="0"/>
        <w:jc w:val="left"/>
        <w:rPr>
          <w:rFonts w:hint="eastAsia"/>
        </w:rPr>
      </w:pPr>
      <w:r>
        <w:rPr>
          <w:rFonts w:hint="eastAsia"/>
        </w:rPr>
        <w:t>因为对于cps平台登录来说可以看到商家和分销平台，但是如果</w:t>
      </w:r>
      <w:r>
        <w:rPr>
          <w:rFonts w:hint="eastAsia"/>
          <w:b/>
        </w:rPr>
        <w:t>商家登录</w:t>
      </w:r>
      <w:r>
        <w:rPr>
          <w:rFonts w:hint="eastAsia"/>
        </w:rPr>
        <w:t>是不是看到的分销平台就是CPS平台了，不能看到分行之类吧？而商家选择其实是他自己。</w:t>
      </w:r>
    </w:p>
    <w:p>
      <w:pPr>
        <w:pStyle w:val="7"/>
        <w:ind w:left="360" w:firstLine="0" w:firstLineChars="0"/>
        <w:jc w:val="left"/>
        <w:rPr>
          <w:rFonts w:hint="eastAsia"/>
          <w:b/>
        </w:rPr>
      </w:pPr>
      <w:r>
        <w:rPr>
          <w:rFonts w:hint="eastAsia"/>
        </w:rPr>
        <w:t>对于</w:t>
      </w:r>
      <w:r>
        <w:rPr>
          <w:rFonts w:hint="eastAsia"/>
          <w:b/>
        </w:rPr>
        <w:t>分行登录</w:t>
      </w:r>
      <w:r>
        <w:rPr>
          <w:rFonts w:hint="eastAsia"/>
        </w:rPr>
        <w:t>，同理，商家是CPS平台，分销平台是分行自己。</w:t>
      </w:r>
      <w:r>
        <w:rPr>
          <w:rFonts w:hint="eastAsia"/>
          <w:b/>
        </w:rPr>
        <w:t>所以商家和分行登录后应该不显示商家和分销平台这样的查询条件吧（CPS的管理员登录才显示）？</w:t>
      </w:r>
    </w:p>
    <w:p>
      <w:pPr>
        <w:pStyle w:val="7"/>
        <w:ind w:left="360" w:firstLine="0" w:firstLineChars="0"/>
        <w:jc w:val="left"/>
        <w:rPr>
          <w:rFonts w:hint="eastAsia"/>
          <w:b/>
        </w:rPr>
      </w:pPr>
    </w:p>
    <w:p>
      <w:pPr>
        <w:pStyle w:val="7"/>
        <w:ind w:left="360" w:firstLine="0" w:firstLineChars="0"/>
        <w:jc w:val="left"/>
        <w:rPr>
          <w:rFonts w:hint="eastAsia"/>
        </w:rPr>
      </w:pPr>
      <w:r>
        <w:rPr>
          <w:rFonts w:hint="eastAsia"/>
          <w:b/>
        </w:rPr>
        <w:t>商家和分行</w:t>
      </w:r>
      <w:r>
        <w:rPr>
          <w:rFonts w:hint="eastAsia"/>
        </w:rPr>
        <w:t>合同管理中应该没有录入功能，不显示合同录入？</w:t>
      </w:r>
    </w:p>
    <w:p>
      <w:pPr>
        <w:numPr>
          <w:ilvl w:val="0"/>
          <w:numId w:val="0"/>
        </w:numPr>
        <w:jc w:val="left"/>
        <w:rPr>
          <w:rFonts w:hint="eastAsia"/>
        </w:rPr>
      </w:pPr>
      <w:r>
        <w:rPr>
          <w:rFonts w:hint="eastAsia"/>
          <w:color w:val="FF0000"/>
          <w:sz w:val="24"/>
          <w:szCs w:val="24"/>
          <w:lang w:val="en-US" w:eastAsia="zh-CN"/>
        </w:rPr>
        <w:t>反馈：完善ok</w:t>
      </w:r>
    </w:p>
    <w:p>
      <w:pPr>
        <w:jc w:val="left"/>
      </w:pPr>
      <w:r>
        <w:drawing>
          <wp:inline distT="0" distB="0" distL="0" distR="0">
            <wp:extent cx="6323330" cy="237363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320833" cy="2372507"/>
                    </a:xfrm>
                    <a:prstGeom prst="rect">
                      <a:avLst/>
                    </a:prstGeom>
                  </pic:spPr>
                </pic:pic>
              </a:graphicData>
            </a:graphic>
          </wp:inline>
        </w:drawing>
      </w:r>
    </w:p>
    <w:p>
      <w:pPr>
        <w:jc w:val="left"/>
      </w:pPr>
      <w:r>
        <w:drawing>
          <wp:inline distT="0" distB="0" distL="114300" distR="114300">
            <wp:extent cx="5269230" cy="2009140"/>
            <wp:effectExtent l="0" t="0" r="7620"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69230" cy="20091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商城角色登录置灰商城选项</w:t>
      </w:r>
    </w:p>
    <w:p>
      <w:pPr>
        <w:jc w:val="left"/>
        <w:rPr>
          <w:rFonts w:hint="eastAsia"/>
          <w:lang w:val="en-US" w:eastAsia="zh-CN"/>
        </w:rPr>
      </w:pPr>
    </w:p>
    <w:p>
      <w:pPr>
        <w:jc w:val="left"/>
      </w:pPr>
      <w:r>
        <w:drawing>
          <wp:inline distT="0" distB="0" distL="114300" distR="114300">
            <wp:extent cx="5266690" cy="2033270"/>
            <wp:effectExtent l="0" t="0" r="1016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7"/>
                    <a:stretch>
                      <a:fillRect/>
                    </a:stretch>
                  </pic:blipFill>
                  <pic:spPr>
                    <a:xfrm>
                      <a:off x="0" y="0"/>
                      <a:ext cx="5266690" cy="203327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分行角色登录置灰分销平台选项</w:t>
      </w:r>
    </w:p>
    <w:p>
      <w:pPr>
        <w:jc w:val="left"/>
        <w:rPr>
          <w:rFonts w:hint="eastAsia"/>
          <w:lang w:val="en-US" w:eastAsia="zh-CN"/>
        </w:rPr>
      </w:pPr>
    </w:p>
    <w:p>
      <w:pPr>
        <w:numPr>
          <w:ilvl w:val="0"/>
          <w:numId w:val="0"/>
        </w:numPr>
        <w:jc w:val="left"/>
      </w:pPr>
    </w:p>
    <w:p>
      <w:pPr>
        <w:jc w:val="left"/>
        <w:rPr>
          <w:rFonts w:hint="eastAsia"/>
          <w:sz w:val="24"/>
          <w:szCs w:val="24"/>
        </w:rPr>
      </w:pPr>
    </w:p>
    <w:p>
      <w:pPr>
        <w:pStyle w:val="2"/>
        <w:jc w:val="left"/>
        <w:rPr>
          <w:rFonts w:hint="eastAsia"/>
        </w:rPr>
      </w:pPr>
      <w:r>
        <w:rPr>
          <w:rFonts w:hint="eastAsia"/>
        </w:rPr>
        <w:t>7.用户管理添加批量导入功能</w:t>
      </w:r>
    </w:p>
    <w:p>
      <w:pPr>
        <w:numPr>
          <w:ilvl w:val="0"/>
          <w:numId w:val="0"/>
        </w:numPr>
        <w:jc w:val="left"/>
        <w:rPr>
          <w:rFonts w:hint="eastAsia"/>
        </w:rPr>
      </w:pPr>
      <w:r>
        <w:rPr>
          <w:rFonts w:hint="eastAsia"/>
          <w:color w:val="FF0000"/>
          <w:sz w:val="24"/>
          <w:szCs w:val="24"/>
          <w:lang w:val="en-US" w:eastAsia="zh-CN"/>
        </w:rPr>
        <w:t>反馈：完善</w:t>
      </w:r>
    </w:p>
    <w:tbl>
      <w:tblPr>
        <w:tblStyle w:val="6"/>
        <w:tblW w:w="34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trPr>
        <w:tc>
          <w:tcPr>
            <w:tcW w:w="3468" w:type="dxa"/>
            <w:shd w:val="clear" w:color="auto" w:fill="auto"/>
            <w:vAlign w:val="bottom"/>
          </w:tcPr>
          <w:p>
            <w:pPr>
              <w:keepNext w:val="0"/>
              <w:keepLines w:val="0"/>
              <w:widowControl/>
              <w:suppressLineNumbers w:val="0"/>
              <w:jc w:val="left"/>
              <w:textAlignment w:val="bottom"/>
              <w:rPr>
                <w:rFonts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e10adc3949ba59abbe56e057f20f883e</w:t>
            </w:r>
          </w:p>
        </w:tc>
      </w:tr>
    </w:tbl>
    <w:p>
      <w:pPr>
        <w:numPr>
          <w:ilvl w:val="0"/>
          <w:numId w:val="0"/>
        </w:numPr>
        <w:jc w:val="left"/>
        <w:rPr>
          <w:rFonts w:hint="eastAsia"/>
          <w:color w:val="FF0000"/>
          <w:sz w:val="24"/>
          <w:szCs w:val="24"/>
          <w:lang w:val="en-US" w:eastAsia="zh-CN"/>
        </w:rPr>
      </w:pPr>
      <w:r>
        <w:rPr>
          <w:rFonts w:hint="eastAsia"/>
          <w:color w:val="FF0000"/>
          <w:sz w:val="24"/>
          <w:szCs w:val="24"/>
          <w:lang w:val="en-US" w:eastAsia="zh-CN"/>
        </w:rPr>
        <w:t>默认密码123456，层级和角色默认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角色不能改动，层级要从所有用户中查找对应id</w:t>
      </w:r>
    </w:p>
    <w:p>
      <w:pPr>
        <w:numPr>
          <w:ilvl w:val="0"/>
          <w:numId w:val="0"/>
        </w:numPr>
        <w:jc w:val="left"/>
      </w:pPr>
      <w:r>
        <w:drawing>
          <wp:inline distT="0" distB="0" distL="114300" distR="114300">
            <wp:extent cx="3504565" cy="2438400"/>
            <wp:effectExtent l="0" t="0" r="63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8"/>
                    <a:stretch>
                      <a:fillRect/>
                    </a:stretch>
                  </pic:blipFill>
                  <pic:spPr>
                    <a:xfrm>
                      <a:off x="0" y="0"/>
                      <a:ext cx="3504565" cy="2438400"/>
                    </a:xfrm>
                    <a:prstGeom prst="rect">
                      <a:avLst/>
                    </a:prstGeom>
                    <a:noFill/>
                    <a:ln w="9525">
                      <a:noFill/>
                    </a:ln>
                  </pic:spPr>
                </pic:pic>
              </a:graphicData>
            </a:graphic>
          </wp:inline>
        </w:drawing>
      </w:r>
    </w:p>
    <w:p>
      <w:pPr>
        <w:numPr>
          <w:ilvl w:val="0"/>
          <w:numId w:val="0"/>
        </w:numPr>
        <w:jc w:val="left"/>
      </w:pPr>
    </w:p>
    <w:p>
      <w:pPr>
        <w:pStyle w:val="2"/>
        <w:jc w:val="left"/>
        <w:rPr>
          <w:rFonts w:hint="eastAsia"/>
        </w:rPr>
      </w:pPr>
      <w:r>
        <w:rPr>
          <w:rFonts w:hint="eastAsia"/>
        </w:rPr>
        <w:t>4.海报多图，默认一张，添加张图片表（ctw_</w:t>
      </w:r>
      <w:r>
        <w:rPr>
          <w:rFonts w:hint="eastAsia"/>
          <w:lang w:val="en-US" w:eastAsia="zh-CN"/>
        </w:rPr>
        <w:t>file:</w:t>
      </w:r>
      <w:r>
        <w:rPr>
          <w:rFonts w:hint="eastAsia"/>
        </w:rPr>
        <w:t>id,item_id,shop_id,file_path）</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反馈：完善，整合到商品管理,目前还是以最新的图片为准</w:t>
      </w:r>
      <w:bookmarkStart w:id="0" w:name="_GoBack"/>
      <w:bookmarkEnd w:id="0"/>
    </w:p>
    <w:p>
      <w:pPr>
        <w:numPr>
          <w:ilvl w:val="0"/>
          <w:numId w:val="0"/>
        </w:numPr>
        <w:jc w:val="left"/>
        <w:rPr>
          <w:rFonts w:hint="eastAsia"/>
          <w:color w:val="FF0000"/>
          <w:sz w:val="24"/>
          <w:szCs w:val="24"/>
          <w:lang w:val="en-US" w:eastAsia="zh-CN"/>
        </w:rPr>
      </w:pPr>
      <w:r>
        <w:rPr>
          <w:rFonts w:hint="eastAsia"/>
          <w:color w:val="FF0000"/>
          <w:sz w:val="24"/>
          <w:szCs w:val="24"/>
          <w:lang w:val="en-US" w:eastAsia="zh-CN"/>
        </w:rPr>
        <w:fldChar w:fldCharType="begin"/>
      </w:r>
      <w:r>
        <w:rPr>
          <w:rFonts w:hint="eastAsia"/>
          <w:color w:val="FF0000"/>
          <w:sz w:val="24"/>
          <w:szCs w:val="24"/>
          <w:lang w:val="en-US" w:eastAsia="zh-CN"/>
        </w:rPr>
        <w:instrText xml:space="preserve"> HYPERLINK "http://msec.jieqiangtec.com/cps.php?m=items&amp;a=index" </w:instrText>
      </w:r>
      <w:r>
        <w:rPr>
          <w:rFonts w:hint="eastAsia"/>
          <w:color w:val="FF0000"/>
          <w:sz w:val="24"/>
          <w:szCs w:val="24"/>
          <w:lang w:val="en-US" w:eastAsia="zh-CN"/>
        </w:rPr>
        <w:fldChar w:fldCharType="separate"/>
      </w:r>
      <w:r>
        <w:rPr>
          <w:rStyle w:val="5"/>
          <w:rFonts w:hint="eastAsia"/>
          <w:color w:val="FF0000"/>
          <w:sz w:val="24"/>
          <w:szCs w:val="24"/>
          <w:lang w:val="en-US" w:eastAsia="zh-CN"/>
        </w:rPr>
        <w:t>http://msec.jieqiangtec.com/cps.php?m=items&amp;a=index</w:t>
      </w:r>
      <w:r>
        <w:rPr>
          <w:rFonts w:hint="eastAsia"/>
          <w:color w:val="FF0000"/>
          <w:sz w:val="24"/>
          <w:szCs w:val="24"/>
          <w:lang w:val="en-US" w:eastAsia="zh-CN"/>
        </w:rPr>
        <w:fldChar w:fldCharType="end"/>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图片尺寸533*800</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drawing>
          <wp:inline distT="0" distB="0" distL="114300" distR="114300">
            <wp:extent cx="5272405" cy="7913370"/>
            <wp:effectExtent l="0" t="0" r="4445" b="11430"/>
            <wp:docPr id="16" name="图片 16" descr="poster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oster_bg"/>
                    <pic:cNvPicPr>
                      <a:picLocks noChangeAspect="1"/>
                    </pic:cNvPicPr>
                  </pic:nvPicPr>
                  <pic:blipFill>
                    <a:blip r:embed="rId9"/>
                    <a:stretch>
                      <a:fillRect/>
                    </a:stretch>
                  </pic:blipFill>
                  <pic:spPr>
                    <a:xfrm>
                      <a:off x="0" y="0"/>
                      <a:ext cx="5272405" cy="7913370"/>
                    </a:xfrm>
                    <a:prstGeom prst="rect">
                      <a:avLst/>
                    </a:prstGeom>
                  </pic:spPr>
                </pic:pic>
              </a:graphicData>
            </a:graphic>
          </wp:inline>
        </w:drawing>
      </w:r>
    </w:p>
    <w:p>
      <w:pPr>
        <w:numPr>
          <w:ilvl w:val="0"/>
          <w:numId w:val="0"/>
        </w:numPr>
        <w:jc w:val="left"/>
      </w:pPr>
      <w:r>
        <w:drawing>
          <wp:inline distT="0" distB="0" distL="114300" distR="114300">
            <wp:extent cx="4047490" cy="5952490"/>
            <wp:effectExtent l="0" t="0" r="10160" b="1016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0"/>
                    <a:stretch>
                      <a:fillRect/>
                    </a:stretch>
                  </pic:blipFill>
                  <pic:spPr>
                    <a:xfrm>
                      <a:off x="0" y="0"/>
                      <a:ext cx="4047490" cy="5952490"/>
                    </a:xfrm>
                    <a:prstGeom prst="rect">
                      <a:avLst/>
                    </a:prstGeom>
                    <a:noFill/>
                    <a:ln w="9525">
                      <a:noFill/>
                    </a:ln>
                  </pic:spPr>
                </pic:pic>
              </a:graphicData>
            </a:graphic>
          </wp:inline>
        </w:drawing>
      </w:r>
    </w:p>
    <w:p>
      <w:pPr>
        <w:numPr>
          <w:ilvl w:val="0"/>
          <w:numId w:val="0"/>
        </w:numPr>
        <w:jc w:val="left"/>
      </w:pPr>
    </w:p>
    <w:p>
      <w:pPr>
        <w:numPr>
          <w:ilvl w:val="0"/>
          <w:numId w:val="0"/>
        </w:numPr>
        <w:jc w:val="left"/>
      </w:pPr>
    </w:p>
    <w:p>
      <w:pPr>
        <w:numPr>
          <w:ilvl w:val="0"/>
          <w:numId w:val="0"/>
        </w:numPr>
        <w:jc w:val="left"/>
        <w:rPr>
          <w:rFonts w:hint="eastAsia"/>
          <w:lang w:val="en-US" w:eastAsia="zh-CN"/>
        </w:rPr>
      </w:pPr>
      <w:r>
        <w:rPr>
          <w:rFonts w:hint="eastAsia"/>
          <w:lang w:val="en-US" w:eastAsia="zh-CN"/>
        </w:rPr>
        <w:t>实际客户经理获取推广链接和图片是在佣金管理里</w:t>
      </w:r>
    </w:p>
    <w:p>
      <w:pPr>
        <w:numPr>
          <w:ilvl w:val="0"/>
          <w:numId w:val="0"/>
        </w:numPr>
        <w:jc w:val="left"/>
      </w:pPr>
      <w:r>
        <w:drawing>
          <wp:inline distT="0" distB="0" distL="114300" distR="114300">
            <wp:extent cx="5264150" cy="235712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4150" cy="2357120"/>
                    </a:xfrm>
                    <a:prstGeom prst="rect">
                      <a:avLst/>
                    </a:prstGeom>
                    <a:noFill/>
                    <a:ln w="9525">
                      <a:noFill/>
                    </a:ln>
                  </pic:spPr>
                </pic:pic>
              </a:graphicData>
            </a:graphic>
          </wp:inline>
        </w:drawing>
      </w:r>
    </w:p>
    <w:p>
      <w:pPr>
        <w:numPr>
          <w:ilvl w:val="0"/>
          <w:numId w:val="0"/>
        </w:numPr>
        <w:jc w:val="left"/>
      </w:pPr>
    </w:p>
    <w:p>
      <w:pPr>
        <w:pStyle w:val="3"/>
        <w:keepNext w:val="0"/>
        <w:keepLines w:val="0"/>
        <w:widowControl/>
        <w:suppressLineNumbers w:val="0"/>
        <w:shd w:val="clear" w:fill="EEEEEE"/>
        <w:spacing w:before="105" w:beforeAutospacing="0" w:after="0" w:afterAutospacing="0" w:line="330" w:lineRule="atLeast"/>
        <w:ind w:left="0" w:right="0" w:firstLine="0"/>
        <w:rPr>
          <w:rFonts w:ascii="Source Sans Pro" w:hAnsi="Source Sans Pro" w:eastAsia="Source Sans Pro" w:cs="Source Sans Pro"/>
          <w:b/>
          <w:i w:val="0"/>
          <w:caps w:val="0"/>
          <w:color w:val="505458"/>
          <w:spacing w:val="0"/>
          <w:sz w:val="30"/>
          <w:szCs w:val="30"/>
        </w:rPr>
      </w:pPr>
      <w:r>
        <w:rPr>
          <w:rFonts w:hint="default" w:ascii="Source Sans Pro" w:hAnsi="Source Sans Pro" w:eastAsia="Source Sans Pro" w:cs="Source Sans Pro"/>
          <w:b/>
          <w:i w:val="0"/>
          <w:caps w:val="0"/>
          <w:color w:val="505458"/>
          <w:spacing w:val="0"/>
          <w:sz w:val="30"/>
          <w:szCs w:val="30"/>
          <w:shd w:val="clear" w:fill="EEEEEE"/>
        </w:rPr>
        <w:t>推广商品</w:t>
      </w:r>
    </w:p>
    <w:p>
      <w:pPr>
        <w:numPr>
          <w:ilvl w:val="0"/>
          <w:numId w:val="0"/>
        </w:numPr>
        <w:jc w:val="left"/>
        <w:rPr>
          <w:rFonts w:hint="eastAsia"/>
          <w:lang w:val="en-US" w:eastAsia="zh-CN"/>
        </w:rPr>
      </w:pPr>
      <w:r>
        <w:rPr>
          <w:rFonts w:hint="eastAsia"/>
          <w:lang w:eastAsia="zh-CN"/>
        </w:rPr>
        <w:t>：商品管理只有</w:t>
      </w:r>
      <w:r>
        <w:rPr>
          <w:rFonts w:hint="eastAsia"/>
          <w:lang w:val="en-US" w:eastAsia="zh-CN"/>
        </w:rPr>
        <w:t>cps管理员才有的权限，可以上传图片并生成二维码</w:t>
      </w:r>
    </w:p>
    <w:p>
      <w:pPr>
        <w:numPr>
          <w:ilvl w:val="0"/>
          <w:numId w:val="0"/>
        </w:numPr>
        <w:jc w:val="left"/>
        <w:rPr>
          <w:rFonts w:hint="eastAsia"/>
          <w:lang w:val="en-US" w:eastAsia="zh-CN"/>
        </w:rPr>
      </w:pPr>
      <w:r>
        <w:drawing>
          <wp:inline distT="0" distB="0" distL="114300" distR="114300">
            <wp:extent cx="5271770" cy="2496820"/>
            <wp:effectExtent l="0" t="0" r="508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1770" cy="24968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A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Normal">
    <w:altName w:val="Arial"/>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Negreta">
    <w:altName w:val="Arial"/>
    <w:panose1 w:val="00000000000000000000"/>
    <w:charset w:val="00"/>
    <w:family w:val="auto"/>
    <w:pitch w:val="default"/>
    <w:sig w:usb0="00000000" w:usb1="00000000" w:usb2="00000000" w:usb3="00000000" w:csb0="00040001" w:csb1="00000000"/>
  </w:font>
  <w:font w:name="Consolas">
    <w:panose1 w:val="020B06090202040A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ource Sans Pr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05D2A"/>
    <w:rsid w:val="07267BE5"/>
    <w:rsid w:val="2FCF6CE7"/>
    <w:rsid w:val="449B2DA7"/>
    <w:rsid w:val="660320C1"/>
    <w:rsid w:val="66F05D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2017-05-21T15:42:00Z</dcterms:created>
  <dc:creator>Administrator</dc:creator>
  <cp:lastModifiedBy>Administrator</cp:lastModifiedBy>
  <dcterms:modified xsi:type="dcterms:W3CDTF">2017-05-21T16:40:33Z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