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FE" w:rsidRDefault="00295C32" w:rsidP="00295C32">
      <w:pPr>
        <w:pStyle w:val="2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功能需求：</w:t>
      </w:r>
    </w:p>
    <w:p w:rsidR="00295C32" w:rsidRDefault="00295C32" w:rsidP="00295C32">
      <w:pPr>
        <w:ind w:firstLine="405"/>
        <w:rPr>
          <w:rFonts w:hint="eastAsia"/>
        </w:rPr>
      </w:pPr>
      <w:r>
        <w:rPr>
          <w:rFonts w:hint="eastAsia"/>
        </w:rPr>
        <w:t>分为两部分完成整体功能，设备管理和广告管理</w:t>
      </w:r>
    </w:p>
    <w:p w:rsidR="00295C32" w:rsidRDefault="00295C32" w:rsidP="00295C32">
      <w:pPr>
        <w:ind w:firstLine="405"/>
        <w:rPr>
          <w:rFonts w:hint="eastAsia"/>
        </w:rPr>
      </w:pPr>
    </w:p>
    <w:p w:rsidR="00295C32" w:rsidRDefault="00295C32" w:rsidP="00295C32">
      <w:pPr>
        <w:ind w:firstLine="405"/>
        <w:rPr>
          <w:rFonts w:hint="eastAsia"/>
        </w:rPr>
      </w:pPr>
      <w:r>
        <w:rPr>
          <w:rFonts w:hint="eastAsia"/>
        </w:rPr>
        <w:t>设备管理：</w:t>
      </w:r>
    </w:p>
    <w:p w:rsidR="00295C32" w:rsidRDefault="00295C32" w:rsidP="00295C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注册用户可添加多台设备，添加设备根据</w:t>
      </w:r>
      <w:r>
        <w:rPr>
          <w:rFonts w:hint="eastAsia"/>
        </w:rPr>
        <w:t>ID</w:t>
      </w:r>
      <w:r>
        <w:rPr>
          <w:rFonts w:hint="eastAsia"/>
        </w:rPr>
        <w:t>号来完成验证</w:t>
      </w:r>
      <w:r w:rsidR="00346FB3">
        <w:rPr>
          <w:rFonts w:hint="eastAsia"/>
        </w:rPr>
        <w:t>，设备</w:t>
      </w:r>
      <w:r w:rsidR="00346FB3">
        <w:rPr>
          <w:rFonts w:hint="eastAsia"/>
        </w:rPr>
        <w:t>ID</w:t>
      </w:r>
      <w:r w:rsidR="00346FB3">
        <w:rPr>
          <w:rFonts w:hint="eastAsia"/>
        </w:rPr>
        <w:t>在后台自动生成后，打印出来贴到每台设备上</w:t>
      </w:r>
      <w:r>
        <w:rPr>
          <w:rFonts w:hint="eastAsia"/>
        </w:rPr>
        <w:t>；</w:t>
      </w:r>
    </w:p>
    <w:p w:rsidR="00295C32" w:rsidRDefault="00295C32" w:rsidP="00295C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后台可查询设备的相关数据，</w:t>
      </w:r>
      <w:r w:rsidR="00346FB3">
        <w:rPr>
          <w:rFonts w:hint="eastAsia"/>
        </w:rPr>
        <w:t>主要查询用户信息和</w:t>
      </w:r>
      <w:r>
        <w:rPr>
          <w:rFonts w:hint="eastAsia"/>
        </w:rPr>
        <w:t>设备区域，为分区域广告</w:t>
      </w:r>
    </w:p>
    <w:p w:rsidR="00295C32" w:rsidRDefault="00295C32" w:rsidP="00295C32">
      <w:pPr>
        <w:ind w:firstLine="405"/>
        <w:rPr>
          <w:rFonts w:hint="eastAsia"/>
        </w:rPr>
      </w:pPr>
      <w:r>
        <w:rPr>
          <w:rFonts w:hint="eastAsia"/>
        </w:rPr>
        <w:t>广告管理：</w:t>
      </w:r>
    </w:p>
    <w:p w:rsidR="00295C32" w:rsidRDefault="00295C32" w:rsidP="00295C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启动画面，可以任意添加多个启动画面图片，分区域发布到手机端</w:t>
      </w:r>
    </w:p>
    <w:p w:rsidR="00295C32" w:rsidRDefault="00346FB3" w:rsidP="00295C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广告位图是</w:t>
      </w:r>
      <w:r>
        <w:rPr>
          <w:rFonts w:hint="eastAsia"/>
        </w:rPr>
        <w:t>3</w:t>
      </w:r>
      <w:r>
        <w:rPr>
          <w:rFonts w:hint="eastAsia"/>
        </w:rPr>
        <w:t>副图片自动切换循环显示，后台可以增加多组发布到不同区域</w:t>
      </w:r>
    </w:p>
    <w:p w:rsidR="00346FB3" w:rsidRDefault="00346FB3" w:rsidP="00295C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链接广告，和上述基本一致，多一项可以添加链接，没有添加时点击无效，添加后进去。</w:t>
      </w:r>
    </w:p>
    <w:p w:rsidR="00346FB3" w:rsidRPr="00295C32" w:rsidRDefault="00346FB3" w:rsidP="00346FB3">
      <w:pPr>
        <w:ind w:left="1440"/>
        <w:rPr>
          <w:rFonts w:hint="eastAsia"/>
        </w:rPr>
      </w:pPr>
    </w:p>
    <w:p w:rsidR="00E760E1" w:rsidRDefault="00346FB3" w:rsidP="00E760E1">
      <w:pPr>
        <w:tabs>
          <w:tab w:val="left" w:pos="915"/>
        </w:tabs>
        <w:ind w:firstLine="405"/>
        <w:rPr>
          <w:rFonts w:hint="eastAsia"/>
        </w:rPr>
      </w:pPr>
      <w:r>
        <w:rPr>
          <w:rFonts w:hint="eastAsia"/>
        </w:rPr>
        <w:t>其他功能：</w:t>
      </w:r>
    </w:p>
    <w:p w:rsidR="00E760E1" w:rsidRDefault="00346FB3" w:rsidP="00E760E1">
      <w:pPr>
        <w:pStyle w:val="a3"/>
        <w:numPr>
          <w:ilvl w:val="0"/>
          <w:numId w:val="3"/>
        </w:numPr>
        <w:tabs>
          <w:tab w:val="left" w:pos="915"/>
        </w:tabs>
        <w:ind w:firstLineChars="0"/>
        <w:rPr>
          <w:rFonts w:hint="eastAsia"/>
        </w:rPr>
      </w:pPr>
      <w:r>
        <w:rPr>
          <w:rFonts w:hint="eastAsia"/>
        </w:rPr>
        <w:t>软件要能</w:t>
      </w:r>
      <w:r w:rsidR="00E760E1">
        <w:rPr>
          <w:rFonts w:hint="eastAsia"/>
        </w:rPr>
        <w:t>自动更新，方便后期维护；</w:t>
      </w:r>
    </w:p>
    <w:p w:rsidR="00E760E1" w:rsidRDefault="00346FB3" w:rsidP="00E760E1">
      <w:pPr>
        <w:pStyle w:val="a3"/>
        <w:numPr>
          <w:ilvl w:val="0"/>
          <w:numId w:val="3"/>
        </w:numPr>
        <w:tabs>
          <w:tab w:val="left" w:pos="915"/>
        </w:tabs>
        <w:ind w:firstLineChars="0"/>
        <w:rPr>
          <w:rFonts w:hint="eastAsia"/>
        </w:rPr>
      </w:pPr>
      <w:r>
        <w:rPr>
          <w:rFonts w:hint="eastAsia"/>
        </w:rPr>
        <w:t>注册需要验证，</w:t>
      </w:r>
    </w:p>
    <w:p w:rsidR="00295C32" w:rsidRDefault="00E760E1" w:rsidP="00E760E1">
      <w:pPr>
        <w:pStyle w:val="a3"/>
        <w:numPr>
          <w:ilvl w:val="0"/>
          <w:numId w:val="3"/>
        </w:numPr>
        <w:tabs>
          <w:tab w:val="left" w:pos="915"/>
        </w:tabs>
        <w:ind w:firstLineChars="0"/>
      </w:pPr>
      <w:r>
        <w:rPr>
          <w:rFonts w:hint="eastAsia"/>
        </w:rPr>
        <w:t>如果服务器长时间接收不到数据，即收不到终端盒数据，有可能是终端关闭电源或者网络中断，该情况软件可以报警，有提示音等方式</w:t>
      </w:r>
    </w:p>
    <w:sectPr w:rsidR="00295C32" w:rsidSect="004B0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11FA3"/>
    <w:multiLevelType w:val="hybridMultilevel"/>
    <w:tmpl w:val="205828C8"/>
    <w:lvl w:ilvl="0" w:tplc="4AB2E050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50E05B24"/>
    <w:multiLevelType w:val="hybridMultilevel"/>
    <w:tmpl w:val="1A883E80"/>
    <w:lvl w:ilvl="0" w:tplc="E5F46E84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6B392E5C"/>
    <w:multiLevelType w:val="hybridMultilevel"/>
    <w:tmpl w:val="6EE6039C"/>
    <w:lvl w:ilvl="0" w:tplc="AF32BA1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5C32"/>
    <w:rsid w:val="00295C32"/>
    <w:rsid w:val="00346FB3"/>
    <w:rsid w:val="004B0BFE"/>
    <w:rsid w:val="00E7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BF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C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5C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5C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</cp:revision>
  <dcterms:created xsi:type="dcterms:W3CDTF">2016-09-21T04:30:00Z</dcterms:created>
  <dcterms:modified xsi:type="dcterms:W3CDTF">2016-09-21T05:00:00Z</dcterms:modified>
</cp:coreProperties>
</file>