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Theme="minorEastAsia"/>
          <w:lang w:val="en-US" w:eastAsia="zh-CN"/>
        </w:rPr>
      </w:pPr>
    </w:p>
    <w:p>
      <w:pPr>
        <w:bidi w:val="0"/>
        <w:rPr>
          <w:rFonts w:hint="eastAsia" w:asciiTheme="minorAscii" w:hAnsiTheme="minorAscii" w:eastAsiaTheme="minorEastAsia" w:cstheme="minorBidi"/>
          <w:kern w:val="2"/>
          <w:sz w:val="21"/>
          <w:szCs w:val="24"/>
          <w:lang w:val="en-US" w:eastAsia="zh-CN" w:bidi="ar-SA"/>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2704"/>
        </w:tabs>
        <w:bidi w:val="0"/>
        <w:jc w:val="left"/>
        <w:rPr>
          <w:rFonts w:hint="eastAsia"/>
          <w:lang w:val="en-US" w:eastAsia="zh-CN"/>
        </w:rPr>
      </w:pPr>
      <w:r>
        <w:rPr>
          <w:rFonts w:hint="eastAsia"/>
          <w:lang w:val="en-US" w:eastAsia="zh-CN"/>
        </w:rPr>
        <w:tab/>
      </w: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pStyle w:val="3"/>
        <w:bidi w:val="0"/>
        <w:rPr>
          <w:rFonts w:hint="eastAsia"/>
          <w:lang w:val="en-US" w:eastAsia="zh-CN"/>
        </w:rPr>
        <w:sectPr>
          <w:pgSz w:w="11906" w:h="16838"/>
          <w:pgMar w:top="1440" w:right="1800" w:bottom="1440" w:left="1800" w:header="851" w:footer="992" w:gutter="0"/>
          <w:pgNumType w:start="0"/>
          <w:cols w:space="425" w:num="1"/>
          <w:docGrid w:type="lines" w:linePitch="312" w:charSpace="0"/>
        </w:sectPr>
      </w:pPr>
    </w:p>
    <w:p>
      <w:pPr>
        <w:rPr>
          <w:rFonts w:hint="eastAsia"/>
          <w:lang w:val="en-US" w:eastAsia="zh-CN"/>
        </w:rPr>
      </w:pPr>
    </w:p>
    <w:p>
      <w:pPr>
        <w:tabs>
          <w:tab w:val="left" w:pos="2704"/>
        </w:tabs>
        <w:bidi w:val="0"/>
        <w:jc w:val="left"/>
        <w:rPr>
          <w:rFonts w:hint="eastAsia"/>
          <w:lang w:val="en-US" w:eastAsia="zh-CN"/>
        </w:rPr>
      </w:pPr>
    </w:p>
    <w:p>
      <w:pPr>
        <w:tabs>
          <w:tab w:val="left" w:pos="2704"/>
        </w:tabs>
        <w:bidi w:val="0"/>
        <w:jc w:val="left"/>
        <w:rPr>
          <w:rFonts w:hint="eastAsia"/>
          <w:lang w:val="en-US" w:eastAsia="zh-CN"/>
        </w:rPr>
      </w:pPr>
    </w:p>
    <w:p>
      <w:pPr>
        <w:keepNext w:val="0"/>
        <w:keepLines w:val="0"/>
        <w:pageBreakBefore w:val="0"/>
        <w:widowControl w:val="0"/>
        <w:tabs>
          <w:tab w:val="left" w:pos="2704"/>
        </w:tabs>
        <w:kinsoku/>
        <w:wordWrap/>
        <w:overflowPunct/>
        <w:topLinePunct w:val="0"/>
        <w:autoSpaceDE/>
        <w:autoSpaceDN/>
        <w:bidi w:val="0"/>
        <w:adjustRightInd/>
        <w:snapToGrid/>
        <w:spacing w:before="600" w:after="600"/>
        <w:jc w:val="center"/>
        <w:textAlignment w:val="auto"/>
        <w:rPr>
          <w:rFonts w:hint="eastAsia"/>
          <w:b/>
          <w:bCs/>
          <w:sz w:val="36"/>
          <w:szCs w:val="36"/>
          <w:lang w:val="en-US" w:eastAsia="zh-CN"/>
        </w:rPr>
      </w:pPr>
      <w:r>
        <w:rPr>
          <w:rFonts w:hint="eastAsia"/>
          <w:b/>
          <w:bCs/>
          <w:sz w:val="36"/>
          <w:szCs w:val="36"/>
          <w:lang w:val="en-US" w:eastAsia="zh-CN"/>
        </w:rPr>
        <w:t>智能衣柜</w:t>
      </w:r>
    </w:p>
    <w:p>
      <w:pPr>
        <w:bidi w:val="0"/>
        <w:rPr>
          <w:rFonts w:hint="default" w:eastAsia="宋体" w:asciiTheme="minorAscii" w:hAnsiTheme="minorAscii" w:cstheme="minorBidi"/>
          <w:kern w:val="2"/>
          <w:sz w:val="24"/>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ind w:firstLine="4560" w:firstLineChars="1900"/>
        <w:rPr>
          <w:rFonts w:hint="eastAsia"/>
          <w:lang w:val="en-US" w:eastAsia="zh-CN"/>
        </w:rPr>
      </w:pPr>
      <w:r>
        <w:rPr>
          <w:rFonts w:hint="eastAsia"/>
          <w:lang w:val="en-US" w:eastAsia="zh-CN"/>
        </w:rPr>
        <w:t>2023年7月27日</w:t>
      </w: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ind w:firstLine="4560" w:firstLineChars="1900"/>
        <w:rPr>
          <w:rFonts w:hint="eastAsia"/>
          <w:lang w:val="en-US" w:eastAsia="zh-CN"/>
        </w:rPr>
      </w:pPr>
    </w:p>
    <w:p>
      <w:pPr>
        <w:bidi w:val="0"/>
        <w:rPr>
          <w:rFonts w:hint="default"/>
          <w:lang w:val="en-US" w:eastAsia="zh-CN"/>
        </w:rPr>
      </w:pPr>
    </w:p>
    <w:p>
      <w:pPr>
        <w:bidi w:val="0"/>
        <w:rPr>
          <w:rFonts w:hint="default"/>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b/>
          <w:bCs/>
          <w:lang w:val="en-US" w:eastAsia="zh-CN"/>
        </w:rPr>
      </w:pPr>
    </w:p>
    <w:p>
      <w:pPr>
        <w:bidi w:val="0"/>
        <w:rPr>
          <w:rFonts w:hint="eastAsia"/>
          <w:lang w:val="en-US" w:eastAsia="zh-CN"/>
        </w:rPr>
      </w:pPr>
      <w:r>
        <w:rPr>
          <w:rFonts w:hint="eastAsia"/>
          <w:b/>
          <w:bCs/>
          <w:lang w:val="en-US" w:eastAsia="zh-CN"/>
        </w:rPr>
        <w:t>摘要</w:t>
      </w:r>
      <w:r>
        <w:rPr>
          <w:rFonts w:hint="eastAsia"/>
          <w:lang w:val="en-US" w:eastAsia="zh-CN"/>
        </w:rPr>
        <w:t>：本系统是一种以单片机树莓派PICOW为主控制器的多功能智能衣柜，由湿度传感器、LED照明灯、温度传感器、OLED显示屏、XY摇杆等部件组成。基于智能家居服务生活的理念，可实现温湿度检测、杀菌消毒、除湿干燥等功能。另外，该系统每30s可以通过蓝牙HC-05将衣柜内的干湿度和温度传输到用户手机客户端。当衣柜打开的同时，触发灯亮。该智能衣柜解决了传统衣柜机构功能单一，无法满足用户对衣柜的多功能、智能化需求的问题，并可以高效地响应用户的指令。</w:t>
      </w:r>
    </w:p>
    <w:p>
      <w:pPr>
        <w:bidi w:val="0"/>
        <w:rPr>
          <w:rFonts w:hint="eastAsia"/>
          <w:lang w:val="en-US" w:eastAsia="zh-CN"/>
        </w:rPr>
      </w:pPr>
      <w:r>
        <w:rPr>
          <w:rFonts w:hint="eastAsia"/>
          <w:b/>
          <w:bCs/>
          <w:lang w:val="en-US" w:eastAsia="zh-CN"/>
        </w:rPr>
        <w:t>关键词</w:t>
      </w:r>
      <w:r>
        <w:rPr>
          <w:rFonts w:hint="eastAsia"/>
          <w:lang w:val="en-US" w:eastAsia="zh-CN"/>
        </w:rPr>
        <w:t>：智能衣柜；树莓派PICOW；物联网技术；一体化</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r>
        <w:rPr>
          <w:rFonts w:hint="default"/>
          <w:b/>
          <w:bCs/>
          <w:lang w:val="en-US" w:eastAsia="zh-CN"/>
        </w:rPr>
        <w:t>Abstract:</w:t>
      </w:r>
      <w:r>
        <w:rPr>
          <w:rFonts w:hint="default"/>
          <w:lang w:val="en-US" w:eastAsia="zh-CN"/>
        </w:rPr>
        <w:t xml:space="preserve"> This system is a multi-functional smart wardrobe with single-chip Raspberry Pi PICOW as the main controller, which is composed of humidity sensor, LED lighting, temperature sensor, OLED display, XY rocker and other components. Based on the concept of smart home service life, it can realize temperature and humidity detection, sterilization and disinfection, dehumidification and drying and other functions. In addition, the system can transmit the dry humidity and temperature in the wardrobe to the user's mobile phone client every 30s through Bluetooth HC-05. When the wardrobe is turned on, the light is triggered at the same time. The smart wardrobe solves the problem that the traditional wardrobe mechanism has a single function, which cannot meet the user's multi-functional and intelligent needs for the wardrobe, and can efficiently respond to the user's instructions.</w:t>
      </w:r>
    </w:p>
    <w:p>
      <w:pPr>
        <w:bidi w:val="0"/>
        <w:rPr>
          <w:rFonts w:hint="default"/>
          <w:lang w:val="en-US" w:eastAsia="zh-CN"/>
        </w:rPr>
      </w:pPr>
      <w:r>
        <w:rPr>
          <w:rFonts w:hint="default"/>
          <w:b/>
          <w:bCs/>
          <w:lang w:val="en-US" w:eastAsia="zh-CN"/>
        </w:rPr>
        <w:t xml:space="preserve">Keywords: </w:t>
      </w:r>
      <w:r>
        <w:rPr>
          <w:rFonts w:hint="default"/>
          <w:lang w:val="en-US" w:eastAsia="zh-CN"/>
        </w:rPr>
        <w:t>smart wardrobe; Raspberry PI PICOW; Internet of Things technology; integration</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8"/>
        <w:tabs>
          <w:tab w:val="right" w:leader="dot" w:pos="8306"/>
        </w:tabs>
        <w:jc w:val="center"/>
        <w:rPr>
          <w:rFonts w:hint="default"/>
          <w:lang w:val="en-US" w:eastAsia="zh-CN"/>
        </w:rPr>
      </w:pPr>
      <w:bookmarkStart w:id="18" w:name="_GoBack"/>
      <w:bookmarkEnd w:id="18"/>
      <w:r>
        <w:rPr>
          <w:rFonts w:hint="eastAsia"/>
          <w:lang w:val="en-US" w:eastAsia="zh-CN"/>
        </w:rPr>
        <w:t>目  录</w:t>
      </w:r>
    </w:p>
    <w:p>
      <w:pPr>
        <w:pStyle w:val="8"/>
        <w:tabs>
          <w:tab w:val="right" w:leader="dot" w:pos="8306"/>
        </w:tabs>
        <w:rPr>
          <w:rFonts w:hint="default"/>
          <w:lang w:val="en-US" w:eastAsia="zh-CN"/>
        </w:rPr>
      </w:pPr>
    </w:p>
    <w:p>
      <w:pPr>
        <w:pStyle w:val="8"/>
        <w:tabs>
          <w:tab w:val="right" w:leader="dot" w:pos="8306"/>
        </w:tabs>
      </w:pPr>
      <w:r>
        <w:rPr>
          <w:rFonts w:hint="default"/>
          <w:lang w:val="en-US" w:eastAsia="zh-CN"/>
        </w:rPr>
        <w:fldChar w:fldCharType="begin"/>
      </w:r>
      <w:r>
        <w:rPr>
          <w:rFonts w:hint="default"/>
          <w:lang w:val="en-US" w:eastAsia="zh-CN"/>
        </w:rPr>
        <w:instrText xml:space="preserve">TOC \o "1-3" \f \h \u </w:instrText>
      </w:r>
      <w:r>
        <w:rPr>
          <w:rFonts w:hint="default"/>
          <w:lang w:val="en-US" w:eastAsia="zh-CN"/>
        </w:rPr>
        <w:fldChar w:fldCharType="separate"/>
      </w:r>
      <w:r>
        <w:rPr>
          <w:rFonts w:hint="default"/>
          <w:lang w:val="en-US" w:eastAsia="zh-CN"/>
        </w:rPr>
        <w:fldChar w:fldCharType="begin"/>
      </w:r>
      <w:r>
        <w:rPr>
          <w:rFonts w:hint="default"/>
          <w:lang w:val="en-US" w:eastAsia="zh-CN"/>
        </w:rPr>
        <w:instrText xml:space="preserve"> HYPERLINK \l _Toc2383 </w:instrText>
      </w:r>
      <w:r>
        <w:rPr>
          <w:rFonts w:hint="default"/>
          <w:lang w:val="en-US" w:eastAsia="zh-CN"/>
        </w:rPr>
        <w:fldChar w:fldCharType="separate"/>
      </w:r>
      <w:r>
        <w:rPr>
          <w:rFonts w:hint="eastAsia" w:asciiTheme="majorEastAsia" w:hAnsiTheme="majorEastAsia" w:eastAsiaTheme="majorEastAsia" w:cstheme="majorEastAsia"/>
          <w:lang w:val="en-US" w:eastAsia="zh-CN"/>
        </w:rPr>
        <w:t xml:space="preserve">1 </w:t>
      </w:r>
      <w:r>
        <w:rPr>
          <w:rFonts w:hint="eastAsia"/>
          <w:lang w:val="en-US" w:eastAsia="zh-CN"/>
        </w:rPr>
        <w:t>方案设计与论证</w:t>
      </w:r>
      <w:r>
        <w:tab/>
      </w:r>
      <w:r>
        <w:fldChar w:fldCharType="begin"/>
      </w:r>
      <w:r>
        <w:instrText xml:space="preserve"> PAGEREF _Toc2383 \h </w:instrText>
      </w:r>
      <w:r>
        <w:fldChar w:fldCharType="separate"/>
      </w:r>
      <w:r>
        <w:t>4</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_Toc7114 </w:instrText>
      </w:r>
      <w:r>
        <w:rPr>
          <w:rFonts w:hint="default"/>
          <w:lang w:val="en-US" w:eastAsia="zh-CN"/>
        </w:rPr>
        <w:fldChar w:fldCharType="separate"/>
      </w:r>
      <w:r>
        <w:rPr>
          <w:rFonts w:hint="eastAsia" w:asciiTheme="minorEastAsia" w:hAnsiTheme="minorEastAsia" w:eastAsiaTheme="minorEastAsia" w:cstheme="minorEastAsia"/>
          <w:lang w:val="en-US" w:eastAsia="zh-CN"/>
        </w:rPr>
        <w:t>1.1</w:t>
      </w:r>
      <w:r>
        <w:rPr>
          <w:rFonts w:hint="eastAsia"/>
          <w:lang w:val="en-US" w:eastAsia="zh-CN"/>
        </w:rPr>
        <w:t>主要模块方案选择和论证</w:t>
      </w:r>
      <w:r>
        <w:tab/>
      </w:r>
      <w:r>
        <w:fldChar w:fldCharType="begin"/>
      </w:r>
      <w:r>
        <w:instrText xml:space="preserve"> PAGEREF _Toc7114 \h </w:instrText>
      </w:r>
      <w:r>
        <w:fldChar w:fldCharType="separate"/>
      </w:r>
      <w:r>
        <w:t>4</w:t>
      </w:r>
      <w:r>
        <w:fldChar w:fldCharType="end"/>
      </w:r>
      <w:r>
        <w:rPr>
          <w:rFonts w:hint="default"/>
          <w:lang w:val="en-US" w:eastAsia="zh-CN"/>
        </w:rPr>
        <w:fldChar w:fldCharType="end"/>
      </w:r>
    </w:p>
    <w:p>
      <w:pPr>
        <w:pStyle w:val="5"/>
        <w:tabs>
          <w:tab w:val="right" w:leader="dot" w:pos="8306"/>
        </w:tabs>
      </w:pPr>
      <w:r>
        <w:rPr>
          <w:rFonts w:hint="default"/>
          <w:lang w:val="en-US" w:eastAsia="zh-CN"/>
        </w:rPr>
        <w:fldChar w:fldCharType="begin"/>
      </w:r>
      <w:r>
        <w:rPr>
          <w:rFonts w:hint="default"/>
          <w:lang w:val="en-US" w:eastAsia="zh-CN"/>
        </w:rPr>
        <w:instrText xml:space="preserve"> HYPERLINK \l _Toc15091 </w:instrText>
      </w:r>
      <w:r>
        <w:rPr>
          <w:rFonts w:hint="default"/>
          <w:lang w:val="en-US" w:eastAsia="zh-CN"/>
        </w:rPr>
        <w:fldChar w:fldCharType="separate"/>
      </w:r>
      <w:r>
        <w:rPr>
          <w:rFonts w:hint="eastAsia" w:asciiTheme="majorEastAsia" w:hAnsiTheme="majorEastAsia" w:eastAsiaTheme="majorEastAsia" w:cstheme="majorEastAsia"/>
          <w:lang w:val="en-US" w:eastAsia="zh-CN"/>
        </w:rPr>
        <w:t>1.1.1</w:t>
      </w:r>
      <w:r>
        <w:rPr>
          <w:rFonts w:hint="eastAsia"/>
          <w:lang w:val="en-US" w:eastAsia="zh-CN"/>
        </w:rPr>
        <w:t>主控制原件的选择</w:t>
      </w:r>
      <w:r>
        <w:tab/>
      </w:r>
      <w:r>
        <w:fldChar w:fldCharType="begin"/>
      </w:r>
      <w:r>
        <w:instrText xml:space="preserve"> PAGEREF _Toc15091 \h </w:instrText>
      </w:r>
      <w:r>
        <w:fldChar w:fldCharType="separate"/>
      </w:r>
      <w:r>
        <w:t>4</w:t>
      </w:r>
      <w:r>
        <w:fldChar w:fldCharType="end"/>
      </w:r>
      <w:r>
        <w:rPr>
          <w:rFonts w:hint="default"/>
          <w:lang w:val="en-US" w:eastAsia="zh-CN"/>
        </w:rPr>
        <w:fldChar w:fldCharType="end"/>
      </w:r>
    </w:p>
    <w:p>
      <w:pPr>
        <w:pStyle w:val="5"/>
        <w:tabs>
          <w:tab w:val="right" w:leader="dot" w:pos="8306"/>
        </w:tabs>
      </w:pPr>
      <w:r>
        <w:rPr>
          <w:rFonts w:hint="default"/>
          <w:lang w:val="en-US" w:eastAsia="zh-CN"/>
        </w:rPr>
        <w:fldChar w:fldCharType="begin"/>
      </w:r>
      <w:r>
        <w:rPr>
          <w:rFonts w:hint="default"/>
          <w:lang w:val="en-US" w:eastAsia="zh-CN"/>
        </w:rPr>
        <w:instrText xml:space="preserve"> HYPERLINK \l _Toc10780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1.1.2 </w:t>
      </w:r>
      <w:r>
        <w:rPr>
          <w:rFonts w:hint="eastAsia"/>
          <w:lang w:val="en-US" w:eastAsia="zh-CN"/>
        </w:rPr>
        <w:t>消毒板块的选择</w:t>
      </w:r>
      <w:r>
        <w:tab/>
      </w:r>
      <w:r>
        <w:fldChar w:fldCharType="begin"/>
      </w:r>
      <w:r>
        <w:instrText xml:space="preserve"> PAGEREF _Toc10780 \h </w:instrText>
      </w:r>
      <w:r>
        <w:fldChar w:fldCharType="separate"/>
      </w:r>
      <w:r>
        <w:t>4</w:t>
      </w:r>
      <w:r>
        <w:fldChar w:fldCharType="end"/>
      </w:r>
      <w:r>
        <w:rPr>
          <w:rFonts w:hint="default"/>
          <w:lang w:val="en-US" w:eastAsia="zh-CN"/>
        </w:rPr>
        <w:fldChar w:fldCharType="end"/>
      </w:r>
    </w:p>
    <w:p>
      <w:pPr>
        <w:pStyle w:val="5"/>
        <w:tabs>
          <w:tab w:val="right" w:leader="dot" w:pos="8306"/>
        </w:tabs>
      </w:pPr>
      <w:r>
        <w:rPr>
          <w:rFonts w:hint="default"/>
          <w:lang w:val="en-US" w:eastAsia="zh-CN"/>
        </w:rPr>
        <w:fldChar w:fldCharType="begin"/>
      </w:r>
      <w:r>
        <w:rPr>
          <w:rFonts w:hint="default"/>
          <w:lang w:val="en-US" w:eastAsia="zh-CN"/>
        </w:rPr>
        <w:instrText xml:space="preserve"> HYPERLINK \l _Toc17766 </w:instrText>
      </w:r>
      <w:r>
        <w:rPr>
          <w:rFonts w:hint="default"/>
          <w:lang w:val="en-US" w:eastAsia="zh-CN"/>
        </w:rPr>
        <w:fldChar w:fldCharType="separate"/>
      </w:r>
      <w:r>
        <w:rPr>
          <w:rFonts w:hint="eastAsia" w:asciiTheme="majorEastAsia" w:hAnsiTheme="majorEastAsia" w:eastAsiaTheme="majorEastAsia" w:cstheme="majorEastAsia"/>
          <w:lang w:val="en-US" w:eastAsia="zh-CN"/>
        </w:rPr>
        <w:t xml:space="preserve">1.1.3 </w:t>
      </w:r>
      <w:r>
        <w:rPr>
          <w:rFonts w:hint="eastAsia"/>
          <w:lang w:val="en-US" w:eastAsia="zh-CN"/>
        </w:rPr>
        <w:t>除湿模块选择</w:t>
      </w:r>
      <w:r>
        <w:tab/>
      </w:r>
      <w:r>
        <w:fldChar w:fldCharType="begin"/>
      </w:r>
      <w:r>
        <w:instrText xml:space="preserve"> PAGEREF _Toc17766 \h </w:instrText>
      </w:r>
      <w:r>
        <w:fldChar w:fldCharType="separate"/>
      </w:r>
      <w:r>
        <w:t>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_Toc3370 </w:instrText>
      </w:r>
      <w:r>
        <w:rPr>
          <w:rFonts w:hint="default"/>
          <w:lang w:val="en-US" w:eastAsia="zh-CN"/>
        </w:rPr>
        <w:fldChar w:fldCharType="separate"/>
      </w:r>
      <w:r>
        <w:rPr>
          <w:rFonts w:hint="eastAsia" w:asciiTheme="majorEastAsia" w:hAnsiTheme="majorEastAsia" w:eastAsiaTheme="majorEastAsia" w:cstheme="majorEastAsia"/>
          <w:lang w:val="en-US" w:eastAsia="zh-CN"/>
        </w:rPr>
        <w:t>1.2</w:t>
      </w:r>
      <w:r>
        <w:rPr>
          <w:rFonts w:hint="eastAsia"/>
          <w:lang w:val="en-US" w:eastAsia="zh-CN"/>
        </w:rPr>
        <w:t>系统总体方案框图</w:t>
      </w:r>
      <w:r>
        <w:tab/>
      </w:r>
      <w:r>
        <w:fldChar w:fldCharType="begin"/>
      </w:r>
      <w:r>
        <w:instrText xml:space="preserve"> PAGEREF _Toc3370 \h </w:instrText>
      </w:r>
      <w:r>
        <w:fldChar w:fldCharType="separate"/>
      </w:r>
      <w:r>
        <w:t>5</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_Toc11557 </w:instrText>
      </w:r>
      <w:r>
        <w:rPr>
          <w:rFonts w:hint="default"/>
          <w:lang w:val="en-US" w:eastAsia="zh-CN"/>
        </w:rPr>
        <w:fldChar w:fldCharType="separate"/>
      </w:r>
      <w:r>
        <w:rPr>
          <w:rFonts w:hint="eastAsia" w:asciiTheme="minorEastAsia" w:hAnsiTheme="minorEastAsia" w:eastAsiaTheme="minorEastAsia" w:cstheme="minorEastAsia"/>
          <w:lang w:val="en-US" w:eastAsia="zh-CN"/>
        </w:rPr>
        <w:t>1.3</w:t>
      </w:r>
      <w:r>
        <w:rPr>
          <w:rFonts w:hint="eastAsia"/>
          <w:lang w:val="en-US" w:eastAsia="zh-CN"/>
        </w:rPr>
        <w:t>衣柜方案设计</w:t>
      </w:r>
      <w:r>
        <w:tab/>
      </w:r>
      <w:r>
        <w:fldChar w:fldCharType="begin"/>
      </w:r>
      <w:r>
        <w:instrText xml:space="preserve"> PAGEREF _Toc11557 \h </w:instrText>
      </w:r>
      <w:r>
        <w:fldChar w:fldCharType="separate"/>
      </w:r>
      <w:r>
        <w:t>6</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_Toc23248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2 </w:t>
      </w:r>
      <w:r>
        <w:rPr>
          <w:rFonts w:hint="eastAsia"/>
          <w:lang w:val="en-US" w:eastAsia="zh-CN"/>
        </w:rPr>
        <w:t>单元电路设计与计算</w:t>
      </w:r>
      <w:r>
        <w:tab/>
      </w:r>
      <w:r>
        <w:fldChar w:fldCharType="begin"/>
      </w:r>
      <w:r>
        <w:instrText xml:space="preserve"> PAGEREF _Toc23248 \h </w:instrText>
      </w:r>
      <w:r>
        <w:fldChar w:fldCharType="separate"/>
      </w:r>
      <w:r>
        <w:t>7</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_Toc3750 </w:instrText>
      </w:r>
      <w:r>
        <w:rPr>
          <w:rFonts w:hint="default"/>
          <w:lang w:val="en-US" w:eastAsia="zh-CN"/>
        </w:rPr>
        <w:fldChar w:fldCharType="separate"/>
      </w:r>
      <w:r>
        <w:rPr>
          <w:rFonts w:hint="eastAsia" w:asciiTheme="majorEastAsia" w:hAnsiTheme="majorEastAsia" w:eastAsiaTheme="majorEastAsia" w:cstheme="majorEastAsia"/>
          <w:lang w:val="en-US" w:eastAsia="zh-CN"/>
        </w:rPr>
        <w:t xml:space="preserve">3 </w:t>
      </w:r>
      <w:r>
        <w:rPr>
          <w:rFonts w:hint="eastAsia"/>
          <w:lang w:val="en-US" w:eastAsia="zh-CN"/>
        </w:rPr>
        <w:t>程序设计</w:t>
      </w:r>
      <w:r>
        <w:tab/>
      </w:r>
      <w:r>
        <w:fldChar w:fldCharType="begin"/>
      </w:r>
      <w:r>
        <w:instrText xml:space="preserve"> PAGEREF _Toc3750 \h </w:instrText>
      </w:r>
      <w:r>
        <w:fldChar w:fldCharType="separate"/>
      </w:r>
      <w:r>
        <w:t>8</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_Toc19343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3.1 </w:t>
      </w:r>
      <w:r>
        <w:rPr>
          <w:rFonts w:hint="eastAsia"/>
          <w:lang w:val="en-US" w:eastAsia="zh-CN"/>
        </w:rPr>
        <w:t>程序流程图</w:t>
      </w:r>
      <w:r>
        <w:tab/>
      </w:r>
      <w:r>
        <w:fldChar w:fldCharType="begin"/>
      </w:r>
      <w:r>
        <w:instrText xml:space="preserve"> PAGEREF _Toc19343 \h </w:instrText>
      </w:r>
      <w:r>
        <w:fldChar w:fldCharType="separate"/>
      </w:r>
      <w:r>
        <w:t>8</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_Toc7876 </w:instrText>
      </w:r>
      <w:r>
        <w:rPr>
          <w:rFonts w:hint="default"/>
          <w:lang w:val="en-US" w:eastAsia="zh-CN"/>
        </w:rPr>
        <w:fldChar w:fldCharType="separate"/>
      </w:r>
      <w:r>
        <w:rPr>
          <w:rFonts w:hint="eastAsia" w:asciiTheme="majorEastAsia" w:hAnsiTheme="majorEastAsia" w:eastAsiaTheme="majorEastAsia" w:cstheme="majorEastAsia"/>
          <w:lang w:val="en-US" w:eastAsia="zh-CN"/>
        </w:rPr>
        <w:t xml:space="preserve">4 </w:t>
      </w:r>
      <w:r>
        <w:rPr>
          <w:rFonts w:hint="eastAsia"/>
          <w:lang w:val="en-US" w:eastAsia="zh-CN"/>
        </w:rPr>
        <w:t>系统测试</w:t>
      </w:r>
      <w:r>
        <w:tab/>
      </w:r>
      <w:r>
        <w:fldChar w:fldCharType="begin"/>
      </w:r>
      <w:r>
        <w:instrText xml:space="preserve"> PAGEREF _Toc7876 \h </w:instrText>
      </w:r>
      <w:r>
        <w:fldChar w:fldCharType="separate"/>
      </w:r>
      <w:r>
        <w:t>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_Toc3528 </w:instrText>
      </w:r>
      <w:r>
        <w:rPr>
          <w:rFonts w:hint="default"/>
          <w:lang w:val="en-US" w:eastAsia="zh-CN"/>
        </w:rPr>
        <w:fldChar w:fldCharType="separate"/>
      </w:r>
      <w:r>
        <w:rPr>
          <w:rFonts w:hint="eastAsia" w:asciiTheme="minorEastAsia" w:hAnsiTheme="minorEastAsia" w:eastAsiaTheme="minorEastAsia" w:cstheme="minorEastAsia"/>
          <w:lang w:val="en-US" w:eastAsia="zh-CN"/>
        </w:rPr>
        <w:t>4.1</w:t>
      </w:r>
      <w:r>
        <w:rPr>
          <w:rFonts w:hint="eastAsia"/>
          <w:lang w:val="en-US" w:eastAsia="zh-CN"/>
        </w:rPr>
        <w:t>测试方法</w:t>
      </w:r>
      <w:r>
        <w:tab/>
      </w:r>
      <w:r>
        <w:fldChar w:fldCharType="begin"/>
      </w:r>
      <w:r>
        <w:instrText xml:space="preserve"> PAGEREF _Toc3528 \h </w:instrText>
      </w:r>
      <w:r>
        <w:fldChar w:fldCharType="separate"/>
      </w:r>
      <w:r>
        <w:t>9</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_Toc13186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4.2 </w:t>
      </w:r>
      <w:r>
        <w:rPr>
          <w:rFonts w:hint="eastAsia"/>
          <w:lang w:val="en-US" w:eastAsia="zh-CN"/>
        </w:rPr>
        <w:t>测试结果与分析</w:t>
      </w:r>
      <w:r>
        <w:tab/>
      </w:r>
      <w:r>
        <w:fldChar w:fldCharType="begin"/>
      </w:r>
      <w:r>
        <w:instrText xml:space="preserve"> PAGEREF _Toc13186 \h </w:instrText>
      </w:r>
      <w:r>
        <w:fldChar w:fldCharType="separate"/>
      </w:r>
      <w:r>
        <w:t>9</w:t>
      </w:r>
      <w:r>
        <w:fldChar w:fldCharType="end"/>
      </w:r>
      <w:r>
        <w:rPr>
          <w:rFonts w:hint="default"/>
          <w:lang w:val="en-US" w:eastAsia="zh-CN"/>
        </w:rPr>
        <w:fldChar w:fldCharType="end"/>
      </w:r>
    </w:p>
    <w:p>
      <w:pPr>
        <w:pStyle w:val="5"/>
        <w:tabs>
          <w:tab w:val="right" w:leader="dot" w:pos="8306"/>
        </w:tabs>
      </w:pPr>
      <w:r>
        <w:rPr>
          <w:rFonts w:hint="default"/>
          <w:lang w:val="en-US" w:eastAsia="zh-CN"/>
        </w:rPr>
        <w:fldChar w:fldCharType="begin"/>
      </w:r>
      <w:r>
        <w:rPr>
          <w:rFonts w:hint="default"/>
          <w:lang w:val="en-US" w:eastAsia="zh-CN"/>
        </w:rPr>
        <w:instrText xml:space="preserve"> HYPERLINK \l _Toc9204 </w:instrText>
      </w:r>
      <w:r>
        <w:rPr>
          <w:rFonts w:hint="default"/>
          <w:lang w:val="en-US" w:eastAsia="zh-CN"/>
        </w:rPr>
        <w:fldChar w:fldCharType="separate"/>
      </w:r>
      <w:r>
        <w:rPr>
          <w:rFonts w:hint="eastAsia" w:asciiTheme="majorEastAsia" w:hAnsiTheme="majorEastAsia" w:eastAsiaTheme="majorEastAsia" w:cstheme="majorEastAsia"/>
          <w:lang w:val="en-US" w:eastAsia="zh-CN"/>
        </w:rPr>
        <w:t>4.2.1</w:t>
      </w:r>
      <w:r>
        <w:rPr>
          <w:rFonts w:hint="eastAsia"/>
          <w:lang w:val="en-US" w:eastAsia="zh-CN"/>
        </w:rPr>
        <w:t xml:space="preserve"> 测试结果</w:t>
      </w:r>
      <w:r>
        <w:tab/>
      </w:r>
      <w:r>
        <w:fldChar w:fldCharType="begin"/>
      </w:r>
      <w:r>
        <w:instrText xml:space="preserve"> PAGEREF _Toc9204 \h </w:instrText>
      </w:r>
      <w:r>
        <w:fldChar w:fldCharType="separate"/>
      </w:r>
      <w:r>
        <w:t>9</w:t>
      </w:r>
      <w:r>
        <w:fldChar w:fldCharType="end"/>
      </w:r>
      <w:r>
        <w:rPr>
          <w:rFonts w:hint="default"/>
          <w:lang w:val="en-US" w:eastAsia="zh-CN"/>
        </w:rPr>
        <w:fldChar w:fldCharType="end"/>
      </w:r>
    </w:p>
    <w:p>
      <w:pPr>
        <w:pStyle w:val="5"/>
        <w:tabs>
          <w:tab w:val="right" w:leader="dot" w:pos="8306"/>
        </w:tabs>
      </w:pPr>
      <w:r>
        <w:rPr>
          <w:rFonts w:hint="default"/>
          <w:lang w:val="en-US" w:eastAsia="zh-CN"/>
        </w:rPr>
        <w:fldChar w:fldCharType="begin"/>
      </w:r>
      <w:r>
        <w:rPr>
          <w:rFonts w:hint="default"/>
          <w:lang w:val="en-US" w:eastAsia="zh-CN"/>
        </w:rPr>
        <w:instrText xml:space="preserve"> HYPERLINK \l _Toc16368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4.2.2 </w:t>
      </w:r>
      <w:r>
        <w:rPr>
          <w:rFonts w:hint="eastAsia"/>
          <w:lang w:val="en-US" w:eastAsia="zh-CN"/>
        </w:rPr>
        <w:t>测试结果分析</w:t>
      </w:r>
      <w:r>
        <w:tab/>
      </w:r>
      <w:r>
        <w:fldChar w:fldCharType="begin"/>
      </w:r>
      <w:r>
        <w:instrText xml:space="preserve"> PAGEREF _Toc16368 \h </w:instrText>
      </w:r>
      <w:r>
        <w:fldChar w:fldCharType="separate"/>
      </w:r>
      <w:r>
        <w:t>11</w:t>
      </w:r>
      <w:r>
        <w:fldChar w:fldCharType="end"/>
      </w:r>
      <w:r>
        <w:rPr>
          <w:rFonts w:hint="default"/>
          <w:lang w:val="en-US" w:eastAsia="zh-CN"/>
        </w:rPr>
        <w:fldChar w:fldCharType="end"/>
      </w:r>
    </w:p>
    <w:p>
      <w:pPr>
        <w:pStyle w:val="9"/>
        <w:tabs>
          <w:tab w:val="right" w:leader="dot" w:pos="8306"/>
        </w:tabs>
      </w:pPr>
      <w:r>
        <w:rPr>
          <w:rFonts w:hint="default"/>
          <w:lang w:val="en-US" w:eastAsia="zh-CN"/>
        </w:rPr>
        <w:fldChar w:fldCharType="begin"/>
      </w:r>
      <w:r>
        <w:rPr>
          <w:rFonts w:hint="default"/>
          <w:lang w:val="en-US" w:eastAsia="zh-CN"/>
        </w:rPr>
        <w:instrText xml:space="preserve"> HYPERLINK \l _Toc11634 </w:instrText>
      </w:r>
      <w:r>
        <w:rPr>
          <w:rFonts w:hint="default"/>
          <w:lang w:val="en-US" w:eastAsia="zh-CN"/>
        </w:rPr>
        <w:fldChar w:fldCharType="separate"/>
      </w:r>
      <w:r>
        <w:rPr>
          <w:rFonts w:hint="eastAsia" w:asciiTheme="minorEastAsia" w:hAnsiTheme="minorEastAsia" w:eastAsiaTheme="minorEastAsia" w:cstheme="minorEastAsia"/>
          <w:lang w:val="en-US" w:eastAsia="zh-CN"/>
        </w:rPr>
        <w:t xml:space="preserve">4.3 </w:t>
      </w:r>
      <w:r>
        <w:rPr>
          <w:rFonts w:hint="eastAsia"/>
          <w:lang w:val="en-US" w:eastAsia="zh-CN"/>
        </w:rPr>
        <w:t>测试结论</w:t>
      </w:r>
      <w:r>
        <w:tab/>
      </w:r>
      <w:r>
        <w:fldChar w:fldCharType="begin"/>
      </w:r>
      <w:r>
        <w:instrText xml:space="preserve"> PAGEREF _Toc11634 \h </w:instrText>
      </w:r>
      <w:r>
        <w:fldChar w:fldCharType="separate"/>
      </w:r>
      <w:r>
        <w:t>11</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_Toc17468 </w:instrText>
      </w:r>
      <w:r>
        <w:rPr>
          <w:rFonts w:hint="default"/>
          <w:lang w:val="en-US" w:eastAsia="zh-CN"/>
        </w:rPr>
        <w:fldChar w:fldCharType="separate"/>
      </w:r>
      <w:r>
        <w:rPr>
          <w:rFonts w:hint="eastAsia" w:asciiTheme="minorEastAsia" w:hAnsiTheme="minorEastAsia" w:eastAsiaTheme="minorEastAsia" w:cstheme="minorEastAsia"/>
          <w:lang w:val="en-US" w:eastAsia="zh-CN"/>
        </w:rPr>
        <w:t>5</w:t>
      </w:r>
      <w:r>
        <w:rPr>
          <w:rFonts w:hint="eastAsia"/>
          <w:lang w:val="en-US" w:eastAsia="zh-CN"/>
        </w:rPr>
        <w:t xml:space="preserve"> 参考文献</w:t>
      </w:r>
      <w:r>
        <w:tab/>
      </w:r>
      <w:r>
        <w:fldChar w:fldCharType="begin"/>
      </w:r>
      <w:r>
        <w:instrText xml:space="preserve"> PAGEREF _Toc17468 \h </w:instrText>
      </w:r>
      <w:r>
        <w:fldChar w:fldCharType="separate"/>
      </w:r>
      <w:r>
        <w:t>12</w:t>
      </w:r>
      <w:r>
        <w:fldChar w:fldCharType="end"/>
      </w:r>
      <w:r>
        <w:rPr>
          <w:rFonts w:hint="default"/>
          <w:lang w:val="en-US" w:eastAsia="zh-CN"/>
        </w:rPr>
        <w:fldChar w:fldCharType="end"/>
      </w:r>
    </w:p>
    <w:p>
      <w:pPr>
        <w:pStyle w:val="8"/>
        <w:tabs>
          <w:tab w:val="right" w:leader="dot" w:pos="8306"/>
        </w:tabs>
      </w:pPr>
      <w:r>
        <w:rPr>
          <w:rFonts w:hint="default"/>
          <w:lang w:val="en-US" w:eastAsia="zh-CN"/>
        </w:rPr>
        <w:fldChar w:fldCharType="begin"/>
      </w:r>
      <w:r>
        <w:rPr>
          <w:rFonts w:hint="default"/>
          <w:lang w:val="en-US" w:eastAsia="zh-CN"/>
        </w:rPr>
        <w:instrText xml:space="preserve"> HYPERLINK \l _Toc14045 </w:instrText>
      </w:r>
      <w:r>
        <w:rPr>
          <w:rFonts w:hint="default"/>
          <w:lang w:val="en-US" w:eastAsia="zh-CN"/>
        </w:rPr>
        <w:fldChar w:fldCharType="separate"/>
      </w:r>
      <w:r>
        <w:rPr>
          <w:rFonts w:hint="eastAsia"/>
          <w:lang w:val="en-US" w:eastAsia="zh-CN"/>
        </w:rPr>
        <w:t>附录</w:t>
      </w:r>
      <w:r>
        <w:tab/>
      </w:r>
      <w:r>
        <w:fldChar w:fldCharType="begin"/>
      </w:r>
      <w:r>
        <w:instrText xml:space="preserve"> PAGEREF _Toc14045 \h </w:instrText>
      </w:r>
      <w:r>
        <w:fldChar w:fldCharType="separate"/>
      </w:r>
      <w:r>
        <w:t>13</w:t>
      </w:r>
      <w:r>
        <w:fldChar w:fldCharType="end"/>
      </w:r>
      <w:r>
        <w:rPr>
          <w:rFonts w:hint="default"/>
          <w:lang w:val="en-US" w:eastAsia="zh-CN"/>
        </w:rPr>
        <w:fldChar w:fldCharType="end"/>
      </w:r>
    </w:p>
    <w:p>
      <w:pPr>
        <w:bidi w:val="0"/>
        <w:rPr>
          <w:rFonts w:hint="default"/>
          <w:lang w:val="en-US" w:eastAsia="zh-CN"/>
        </w:rPr>
      </w:pPr>
      <w:r>
        <w:rPr>
          <w:rFonts w:hint="default"/>
          <w:lang w:val="en-US" w:eastAsia="zh-CN"/>
        </w:rPr>
        <w:fldChar w:fldCharType="end"/>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2"/>
        <w:bidi w:val="0"/>
        <w:rPr>
          <w:rFonts w:hint="eastAsia"/>
          <w:lang w:val="en-US" w:eastAsia="zh-CN"/>
        </w:rPr>
      </w:pPr>
      <w:bookmarkStart w:id="0" w:name="_Toc2383"/>
      <w:r>
        <w:rPr>
          <w:rFonts w:hint="eastAsia" w:asciiTheme="majorEastAsia" w:hAnsiTheme="majorEastAsia" w:eastAsiaTheme="majorEastAsia" w:cstheme="majorEastAsia"/>
          <w:lang w:val="en-US" w:eastAsia="zh-CN"/>
        </w:rPr>
        <w:t xml:space="preserve">1 </w:t>
      </w:r>
      <w:r>
        <w:rPr>
          <w:rFonts w:hint="eastAsia"/>
          <w:lang w:val="en-US" w:eastAsia="zh-CN"/>
        </w:rPr>
        <w:t>方案设计与论证</w:t>
      </w:r>
      <w:bookmarkEnd w:id="0"/>
    </w:p>
    <w:p>
      <w:pPr>
        <w:pStyle w:val="3"/>
        <w:numPr>
          <w:numId w:val="0"/>
        </w:numPr>
        <w:bidi w:val="0"/>
        <w:ind w:leftChars="0"/>
        <w:rPr>
          <w:rFonts w:hint="eastAsia"/>
          <w:lang w:val="en-US" w:eastAsia="zh-CN"/>
        </w:rPr>
      </w:pPr>
      <w:bookmarkStart w:id="1" w:name="_Toc7114"/>
      <w:r>
        <w:rPr>
          <w:rFonts w:hint="eastAsia" w:asciiTheme="minorEastAsia" w:hAnsiTheme="minorEastAsia" w:eastAsiaTheme="minorEastAsia" w:cstheme="minorEastAsia"/>
          <w:lang w:val="en-US" w:eastAsia="zh-CN"/>
        </w:rPr>
        <w:t>1.1</w:t>
      </w:r>
      <w:r>
        <w:rPr>
          <w:rFonts w:hint="eastAsia"/>
          <w:lang w:val="en-US" w:eastAsia="zh-CN"/>
        </w:rPr>
        <w:t>主要模块方案选择和论证</w:t>
      </w:r>
      <w:bookmarkEnd w:id="1"/>
    </w:p>
    <w:p>
      <w:pPr>
        <w:pStyle w:val="4"/>
        <w:numPr>
          <w:numId w:val="0"/>
        </w:numPr>
        <w:bidi w:val="0"/>
        <w:ind w:leftChars="0"/>
        <w:rPr>
          <w:rFonts w:hint="default"/>
          <w:lang w:val="en-US" w:eastAsia="zh-CN"/>
        </w:rPr>
      </w:pPr>
      <w:bookmarkStart w:id="2" w:name="_Toc15091"/>
      <w:r>
        <w:rPr>
          <w:rFonts w:hint="eastAsia" w:asciiTheme="majorEastAsia" w:hAnsiTheme="majorEastAsia" w:eastAsiaTheme="majorEastAsia" w:cstheme="majorEastAsia"/>
          <w:lang w:val="en-US" w:eastAsia="zh-CN"/>
        </w:rPr>
        <w:t>1.1.1</w:t>
      </w:r>
      <w:r>
        <w:rPr>
          <w:rFonts w:hint="eastAsia"/>
          <w:lang w:val="en-US" w:eastAsia="zh-CN"/>
        </w:rPr>
        <w:t>主控制原件的选择</w:t>
      </w:r>
      <w:bookmarkEnd w:id="2"/>
    </w:p>
    <w:p>
      <w:pPr>
        <w:bidi w:val="0"/>
        <w:ind w:firstLine="480" w:firstLineChars="200"/>
        <w:rPr>
          <w:rFonts w:hint="eastAsia"/>
        </w:rPr>
      </w:pPr>
      <w:r>
        <w:rPr>
          <w:rFonts w:hint="eastAsia"/>
        </w:rPr>
        <w:t>主控制器件模块的选择对于电子产品的</w:t>
      </w:r>
      <w:r>
        <w:rPr>
          <w:rFonts w:hint="eastAsia"/>
          <w:lang w:val="en-US" w:eastAsia="zh-CN"/>
        </w:rPr>
        <w:t>功耗、性能</w:t>
      </w:r>
      <w:r>
        <w:rPr>
          <w:rFonts w:hint="eastAsia"/>
        </w:rPr>
        <w:t>和可靠性都有重要影响。</w:t>
      </w:r>
    </w:p>
    <w:p>
      <w:pPr>
        <w:bidi w:val="0"/>
        <w:rPr>
          <w:rFonts w:hint="eastAsia"/>
        </w:rPr>
      </w:pPr>
      <w:r>
        <w:rPr>
          <w:rFonts w:hint="eastAsia"/>
        </w:rPr>
        <w:t>在选择主控制器件模块时，需要考虑以下因素：</w:t>
      </w:r>
    </w:p>
    <w:p>
      <w:pPr>
        <w:bidi w:val="0"/>
        <w:ind w:firstLine="480" w:firstLineChars="200"/>
        <w:rPr>
          <w:rFonts w:hint="eastAsia"/>
        </w:rPr>
      </w:pPr>
      <w:r>
        <w:rPr>
          <w:rFonts w:hint="eastAsia"/>
        </w:rPr>
        <w:t>型号可靠性</w:t>
      </w:r>
      <w:r>
        <w:rPr>
          <w:rFonts w:hint="eastAsia"/>
          <w:lang w:eastAsia="zh-CN"/>
        </w:rPr>
        <w:t>，</w:t>
      </w:r>
      <w:r>
        <w:rPr>
          <w:rFonts w:hint="eastAsia"/>
        </w:rPr>
        <w:t>处理器性能</w:t>
      </w:r>
      <w:r>
        <w:rPr>
          <w:rFonts w:hint="eastAsia"/>
          <w:lang w:eastAsia="zh-CN"/>
        </w:rPr>
        <w:t>，</w:t>
      </w:r>
      <w:r>
        <w:rPr>
          <w:rFonts w:hint="eastAsia"/>
        </w:rPr>
        <w:t>功耗</w:t>
      </w:r>
      <w:r>
        <w:rPr>
          <w:rFonts w:hint="eastAsia"/>
          <w:lang w:eastAsia="zh-CN"/>
        </w:rPr>
        <w:t>，</w:t>
      </w:r>
      <w:r>
        <w:rPr>
          <w:rFonts w:hint="eastAsia"/>
        </w:rPr>
        <w:t>供应稳定性</w:t>
      </w:r>
      <w:r>
        <w:rPr>
          <w:rFonts w:hint="eastAsia"/>
          <w:lang w:eastAsia="zh-CN"/>
        </w:rPr>
        <w:t>，</w:t>
      </w:r>
      <w:r>
        <w:rPr>
          <w:rFonts w:hint="eastAsia"/>
        </w:rPr>
        <w:t>成本</w:t>
      </w:r>
      <w:r>
        <w:rPr>
          <w:rFonts w:hint="eastAsia"/>
          <w:lang w:eastAsia="zh-CN"/>
        </w:rPr>
        <w:t>。</w:t>
      </w:r>
      <w:r>
        <w:rPr>
          <w:rFonts w:hint="eastAsia"/>
        </w:rPr>
        <w:t>需要在保证产品性能和质量的前提下，尽可能</w:t>
      </w:r>
      <w:r>
        <w:rPr>
          <w:rFonts w:hint="eastAsia"/>
          <w:lang w:val="en-US" w:eastAsia="zh-CN"/>
        </w:rPr>
        <w:t>减少</w:t>
      </w:r>
      <w:r>
        <w:rPr>
          <w:rFonts w:hint="eastAsia"/>
        </w:rPr>
        <w:t>成本。该模块方案比较如下：</w:t>
      </w:r>
    </w:p>
    <w:p>
      <w:pPr>
        <w:bidi w:val="0"/>
        <w:ind w:firstLine="482" w:firstLineChars="200"/>
        <w:rPr>
          <w:rFonts w:hint="default"/>
          <w:lang w:val="en-US" w:eastAsia="zh-CN"/>
        </w:rPr>
      </w:pPr>
      <w:r>
        <w:rPr>
          <w:rFonts w:hint="eastAsia"/>
          <w:b/>
          <w:bCs/>
          <w:lang w:val="en-US" w:eastAsia="zh-CN"/>
        </w:rPr>
        <w:t>方案一</w:t>
      </w:r>
      <w:r>
        <w:rPr>
          <w:rFonts w:hint="eastAsia"/>
          <w:lang w:val="en-US" w:eastAsia="zh-CN"/>
        </w:rPr>
        <w:t>：51 单片机是完全按嵌入式系统要求设计的单芯片形态应用系统，能满足面对控制对象、应用系统的嵌入、现场的可靠运行及非凡的控制品质等要求，是发展最快、品种最多、数量最大的嵌入式系统，其缺点也很明显：首先AD、EEPROM等功能需要靠扩展，增加了硬件和软件负担，并且虽然I/O脚使用简单，但高电平时无输出能力，这也是51系列单片机的最大软肋，其次运行速度过慢，最后51单片机保护能力很差，很容易烧坏芯片应用范围。</w:t>
      </w:r>
    </w:p>
    <w:p>
      <w:pPr>
        <w:bidi w:val="0"/>
        <w:ind w:firstLine="482" w:firstLineChars="200"/>
        <w:rPr>
          <w:rFonts w:hint="eastAsia"/>
        </w:rPr>
      </w:pPr>
      <w:r>
        <w:rPr>
          <w:rFonts w:hint="eastAsia"/>
          <w:b/>
          <w:bCs/>
          <w:lang w:val="en-US" w:eastAsia="zh-CN"/>
        </w:rPr>
        <w:t>方案二：</w:t>
      </w:r>
      <w:r>
        <w:rPr>
          <w:rFonts w:hint="eastAsia"/>
          <w:lang w:val="en-US" w:eastAsia="zh-CN"/>
        </w:rPr>
        <w:t>树莓派可以安装完整的操作系统 (例如，基于Linux的Raspbian或基于Windows的OS的WindowsIOT Core) 并将其用作日常计算机。由于GPIO(通用输入输出引脚)的存在是RPi与传统计算机的区别所在，树莓派可以将这些引脚连接到传感器和外部组件，并使用Python之类的语言以编程方式与它们交互，能够更好构建和原型化可以感知现实世界的物联网设备。并且较新型号内置了wifi和蓝牙，可以轻松地将项目加入无线模式。另外，树莓派</w:t>
      </w:r>
      <w:r>
        <w:rPr>
          <w:rFonts w:hint="eastAsia"/>
        </w:rPr>
        <w:t>性价比较高，价格较为低廉，适合于对成本有要求的应用场合。</w:t>
      </w:r>
    </w:p>
    <w:p>
      <w:pPr>
        <w:bidi w:val="0"/>
        <w:ind w:firstLine="482" w:firstLineChars="200"/>
        <w:rPr>
          <w:rFonts w:hint="eastAsia"/>
          <w:lang w:val="en-US" w:eastAsia="zh-CN"/>
        </w:rPr>
      </w:pPr>
      <w:r>
        <w:rPr>
          <w:rFonts w:hint="eastAsia"/>
          <w:b/>
          <w:bCs/>
          <w:lang w:val="en-US" w:eastAsia="zh-CN"/>
        </w:rPr>
        <w:t>方案选择：</w:t>
      </w:r>
      <w:r>
        <w:rPr>
          <w:rFonts w:hint="eastAsia"/>
          <w:lang w:val="en-US" w:eastAsia="zh-CN"/>
        </w:rPr>
        <w:t>采用树莓派PICOW为主控制器。树莓派</w:t>
      </w:r>
      <w:r>
        <w:rPr>
          <w:rFonts w:hint="eastAsia"/>
        </w:rPr>
        <w:t>运行速度快，片上资源丰富，有</w:t>
      </w:r>
      <w:r>
        <w:rPr>
          <w:rFonts w:hint="eastAsia"/>
          <w:lang w:val="en-US" w:eastAsia="zh-CN"/>
        </w:rPr>
        <w:t>大量</w:t>
      </w:r>
      <w:r>
        <w:rPr>
          <w:rFonts w:hint="eastAsia"/>
        </w:rPr>
        <w:t>外围接口，可拓展性强，</w:t>
      </w:r>
      <w:r>
        <w:rPr>
          <w:rFonts w:hint="eastAsia"/>
          <w:lang w:val="en-US" w:eastAsia="zh-CN"/>
        </w:rPr>
        <w:t>延伸能力更为优秀，而大量的接口则可以链接更多模块从而完美</w:t>
      </w:r>
      <w:r>
        <w:rPr>
          <w:rFonts w:hint="eastAsia"/>
        </w:rPr>
        <w:t>实现本系统的各个设计任务，</w:t>
      </w:r>
      <w:r>
        <w:rPr>
          <w:rFonts w:hint="eastAsia"/>
          <w:lang w:val="en-US" w:eastAsia="zh-CN"/>
        </w:rPr>
        <w:t>而其</w:t>
      </w:r>
      <w:r>
        <w:rPr>
          <w:rFonts w:hint="eastAsia"/>
        </w:rPr>
        <w:t>良好的响应速度</w:t>
      </w:r>
      <w:r>
        <w:rPr>
          <w:rFonts w:hint="eastAsia"/>
          <w:lang w:val="en-US" w:eastAsia="zh-CN"/>
        </w:rPr>
        <w:t>也十分受人青睐。此外，其占用体积小，性价比高，成本低，符合智能衣柜设计理念。故选择方案二。</w:t>
      </w:r>
    </w:p>
    <w:p>
      <w:pPr>
        <w:pStyle w:val="4"/>
        <w:bidi w:val="0"/>
        <w:rPr>
          <w:rFonts w:hint="eastAsia"/>
          <w:lang w:val="en-US" w:eastAsia="zh-CN"/>
        </w:rPr>
      </w:pPr>
      <w:bookmarkStart w:id="3" w:name="_Toc10780"/>
      <w:r>
        <w:rPr>
          <w:rFonts w:hint="eastAsia" w:asciiTheme="minorEastAsia" w:hAnsiTheme="minorEastAsia" w:eastAsiaTheme="minorEastAsia" w:cstheme="minorEastAsia"/>
          <w:lang w:val="en-US" w:eastAsia="zh-CN"/>
        </w:rPr>
        <w:t xml:space="preserve">1.1.2 </w:t>
      </w:r>
      <w:r>
        <w:rPr>
          <w:rFonts w:hint="eastAsia"/>
          <w:lang w:val="en-US" w:eastAsia="zh-CN"/>
        </w:rPr>
        <w:t>消毒板块的选择</w:t>
      </w:r>
      <w:bookmarkEnd w:id="3"/>
    </w:p>
    <w:p>
      <w:pPr>
        <w:bidi w:val="0"/>
        <w:ind w:firstLine="482" w:firstLineChars="200"/>
        <w:rPr>
          <w:rFonts w:hint="eastAsia"/>
          <w:lang w:val="en-US" w:eastAsia="zh-CN"/>
        </w:rPr>
      </w:pPr>
      <w:r>
        <w:rPr>
          <w:rFonts w:hint="eastAsia"/>
          <w:b/>
          <w:bCs/>
          <w:lang w:val="en-US" w:eastAsia="zh-CN"/>
        </w:rPr>
        <w:t>方案一</w:t>
      </w:r>
      <w:r>
        <w:rPr>
          <w:rFonts w:hint="eastAsia"/>
          <w:lang w:val="en-US" w:eastAsia="zh-CN"/>
        </w:rPr>
        <w:t>：高温消毒。高温消毒一般采用加热温度大于 100 摄氏度，并持续时间 15 分钟以上，包括细菌，病菌在内的微生物集体蛋白质组织变性而达到杀灭细菌、病毒的目的。一般采用远红外线方式，电热元件通过加热空气或产生辐射热，使消毒物品持续作用一段时间后，表面的细菌、病毒等微生物集体变形，从而被杀灭，一般应用于食物、厨具消毒。</w:t>
      </w:r>
    </w:p>
    <w:p>
      <w:pPr>
        <w:bidi w:val="0"/>
        <w:ind w:firstLine="482" w:firstLineChars="200"/>
        <w:rPr>
          <w:rFonts w:hint="eastAsia"/>
          <w:lang w:val="en-US" w:eastAsia="zh-CN"/>
        </w:rPr>
      </w:pPr>
      <w:r>
        <w:rPr>
          <w:rFonts w:hint="eastAsia"/>
          <w:b/>
          <w:bCs/>
          <w:lang w:val="en-US" w:eastAsia="zh-CN"/>
        </w:rPr>
        <w:t>方案二</w:t>
      </w:r>
      <w:r>
        <w:rPr>
          <w:rFonts w:hint="eastAsia"/>
          <w:lang w:val="en-US" w:eastAsia="zh-CN"/>
        </w:rPr>
        <w:t>：臭氧消毒。臭氧消毒是利用臭氧的强氧化性质进行的消毒。臭氧在常温下位带蓝色的爆炸性气体，有特臭，为已知最强的氧化剂之一，是一种光谱杀菌剂。但是臭氧泄漏会危害人体健康，作业现场空气中允许的阀限制为 0.2g/m3。</w:t>
      </w:r>
    </w:p>
    <w:p>
      <w:pPr>
        <w:bidi w:val="0"/>
        <w:ind w:firstLine="482" w:firstLineChars="200"/>
        <w:rPr>
          <w:rFonts w:hint="eastAsia"/>
          <w:lang w:val="en-US" w:eastAsia="zh-CN"/>
        </w:rPr>
      </w:pPr>
      <w:r>
        <w:rPr>
          <w:rFonts w:hint="eastAsia"/>
          <w:b/>
          <w:bCs/>
          <w:lang w:val="en-US" w:eastAsia="zh-CN"/>
        </w:rPr>
        <w:t>方案三</w:t>
      </w:r>
      <w:r>
        <w:rPr>
          <w:rFonts w:hint="eastAsia"/>
          <w:lang w:val="en-US" w:eastAsia="zh-CN"/>
        </w:rPr>
        <w:t>：紫外线消毒。紫外线杀菌原理是通过LED紫外线灯对细菌、病毒等微生物的照射，以破坏其机体内 DNA(去氧核糖核酸)的结构，使其立即死亡或丧失繁殖能力。DNA 对波长253.7nm 的紫外线吸收最强。紫外线的杀菌效果与其照射强度和总的照射量有关，一般可达杀灭率大于等于99%。</w:t>
      </w:r>
    </w:p>
    <w:p>
      <w:pPr>
        <w:bidi w:val="0"/>
        <w:ind w:firstLine="482" w:firstLineChars="200"/>
        <w:rPr>
          <w:rFonts w:hint="default"/>
          <w:lang w:val="en-US" w:eastAsia="zh-CN"/>
        </w:rPr>
      </w:pPr>
      <w:r>
        <w:rPr>
          <w:rFonts w:hint="eastAsia"/>
          <w:b/>
          <w:bCs/>
          <w:lang w:val="en-US" w:eastAsia="zh-CN"/>
        </w:rPr>
        <w:t>方案选择</w:t>
      </w:r>
      <w:r>
        <w:rPr>
          <w:rFonts w:hint="eastAsia"/>
          <w:lang w:val="en-US" w:eastAsia="zh-CN"/>
        </w:rPr>
        <w:t>：由于衣柜里衣物物品主要由各类棉质、皮质、丝质等材料制成，高温可能会破坏衣物，并且由于衣柜的密封性不能保证臭氧在柜内达到一定浓度时不泄漏，因此高温和臭氧都不适合应用于智能衣柜进行消毒杀菌。根据对几种消毒途径分析可见，紫外灯消毒应用在柜体类器具中是相对比较常用且经济又安全的一种消毒方法。</w:t>
      </w:r>
      <w:r>
        <w:rPr>
          <w:lang w:val="en-US" w:eastAsia="zh-CN"/>
        </w:rPr>
        <w:t>本系统采用功率较</w:t>
      </w:r>
      <w:r>
        <w:rPr>
          <w:rFonts w:hint="eastAsia"/>
          <w:lang w:val="en-US" w:eastAsia="zh-CN"/>
        </w:rPr>
        <w:t>小的紫外灯对衣物进行杀菌消毒，可以保护衣物不受损坏。等离子净化是利用大量正负离子中和释放的巨大能量实现杀菌目的，对人类健康无影响。在消毒过程中，一旦系统检测到衣柜门被用户打开，就会立即停止消毒工作，关闭紫外灯。因此选择方案三。</w:t>
      </w:r>
    </w:p>
    <w:p>
      <w:pPr>
        <w:pStyle w:val="4"/>
        <w:bidi w:val="0"/>
        <w:rPr>
          <w:rFonts w:hint="eastAsia"/>
          <w:lang w:val="en-US" w:eastAsia="zh-CN"/>
        </w:rPr>
      </w:pPr>
      <w:bookmarkStart w:id="4" w:name="_Toc17766"/>
      <w:r>
        <w:rPr>
          <w:rFonts w:hint="eastAsia" w:asciiTheme="majorEastAsia" w:hAnsiTheme="majorEastAsia" w:eastAsiaTheme="majorEastAsia" w:cstheme="majorEastAsia"/>
          <w:lang w:val="en-US" w:eastAsia="zh-CN"/>
        </w:rPr>
        <w:t xml:space="preserve">1.1.3 </w:t>
      </w:r>
      <w:r>
        <w:rPr>
          <w:rFonts w:hint="eastAsia"/>
          <w:lang w:val="en-US" w:eastAsia="zh-CN"/>
        </w:rPr>
        <w:t>除湿模块选择</w:t>
      </w:r>
      <w:bookmarkEnd w:id="4"/>
      <w:r>
        <w:rPr>
          <w:rFonts w:hint="eastAsia"/>
          <w:lang w:val="en-US" w:eastAsia="zh-CN"/>
        </w:rPr>
        <w:t xml:space="preserve"> </w:t>
      </w:r>
    </w:p>
    <w:p>
      <w:pPr>
        <w:ind w:firstLine="482" w:firstLineChars="200"/>
        <w:rPr>
          <w:rFonts w:hint="eastAsia"/>
          <w:lang w:val="en-US" w:eastAsia="zh-CN"/>
        </w:rPr>
      </w:pPr>
      <w:r>
        <w:rPr>
          <w:rFonts w:hint="eastAsia"/>
          <w:b/>
          <w:bCs/>
          <w:lang w:val="en-US" w:eastAsia="zh-CN"/>
        </w:rPr>
        <w:t>方案一</w:t>
      </w:r>
      <w:r>
        <w:rPr>
          <w:rFonts w:hint="eastAsia"/>
          <w:lang w:val="en-US" w:eastAsia="zh-CN"/>
        </w:rPr>
        <w:t>：人工放置干燥剂，防潮盒等除湿物品。其</w:t>
      </w:r>
      <w:r>
        <w:t>原理是利用某些物质的吸水作用，将包装环境中的水分吸入到自身结构中，从而降低包装环境中的空气湿度</w:t>
      </w:r>
      <w:r>
        <w:rPr>
          <w:rFonts w:hint="eastAsia"/>
        </w:rPr>
        <w:t> 。</w:t>
      </w:r>
      <w:r>
        <w:rPr>
          <w:rFonts w:hint="eastAsia"/>
          <w:lang w:val="en-US" w:eastAsia="zh-CN"/>
        </w:rPr>
        <w:t>且成本较低，操作简便。但是使用吸湿盒或者干燥剂进行防潮时，需要定期定时进行人工更换或人工烘干，否则一旦忘记处理，干燥剂会吸潮饱和导致生菌长霉。并且这些类型的防潮剂吸潮饱和时间很难把握，使用者经常疏忽了或耽误了更换时间，反而会对衣柜的衣物起到污染作用。</w:t>
      </w:r>
    </w:p>
    <w:p>
      <w:pPr>
        <w:ind w:firstLine="482" w:firstLineChars="200"/>
        <w:rPr>
          <w:rFonts w:hint="eastAsia"/>
          <w:lang w:val="en-US" w:eastAsia="zh-CN"/>
        </w:rPr>
      </w:pPr>
      <w:r>
        <w:rPr>
          <w:rFonts w:hint="eastAsia"/>
          <w:b/>
          <w:bCs/>
          <w:lang w:val="en-US" w:eastAsia="zh-CN"/>
        </w:rPr>
        <w:t>方案二</w:t>
      </w:r>
      <w:r>
        <w:rPr>
          <w:rFonts w:hint="eastAsia"/>
          <w:lang w:val="en-US" w:eastAsia="zh-CN"/>
        </w:rPr>
        <w:t>：用DHT11温湿度传感器。DHT11温湿度传感器由数字采集模块和温湿度传感模块两部分组成，因其现有的结构稳定再带校准数字信号技术，从而使其具有极高的稳定性。传感器部分包括一个感湿元件和一个测温器件，外加与单片机相连，抗干扰能力强,响应快，综合而言性价比非常高。</w:t>
      </w:r>
    </w:p>
    <w:p>
      <w:pPr>
        <w:ind w:firstLine="482" w:firstLineChars="200"/>
        <w:rPr>
          <w:rFonts w:hint="eastAsia"/>
          <w:lang w:val="en-US" w:eastAsia="zh-CN"/>
        </w:rPr>
      </w:pPr>
      <w:r>
        <w:rPr>
          <w:rFonts w:hint="eastAsia"/>
          <w:b/>
          <w:bCs/>
          <w:lang w:val="en-US" w:eastAsia="zh-CN"/>
        </w:rPr>
        <w:t>方案选择</w:t>
      </w:r>
      <w:r>
        <w:rPr>
          <w:rFonts w:hint="eastAsia"/>
          <w:lang w:val="en-US" w:eastAsia="zh-CN"/>
        </w:rPr>
        <w:t>：DHT11采用3针单排封装，外电路简单，连接方便，并且它的体积小巧，功耗低则使它更加适合现在的智能衣柜，不占用空间，长时间使用不会造成大量的功耗。故选择方案二。</w:t>
      </w:r>
    </w:p>
    <w:p>
      <w:pPr>
        <w:pStyle w:val="3"/>
        <w:bidi w:val="0"/>
        <w:rPr>
          <w:rFonts w:hint="eastAsia"/>
          <w:lang w:val="en-US" w:eastAsia="zh-CN"/>
        </w:rPr>
      </w:pPr>
      <w:bookmarkStart w:id="5" w:name="_Toc3370"/>
      <w:r>
        <w:rPr>
          <w:rFonts w:hint="eastAsia" w:asciiTheme="majorEastAsia" w:hAnsiTheme="majorEastAsia" w:eastAsiaTheme="majorEastAsia" w:cstheme="majorEastAsia"/>
          <w:lang w:val="en-US" w:eastAsia="zh-CN"/>
        </w:rPr>
        <w:t>1.2</w:t>
      </w:r>
      <w:r>
        <w:rPr>
          <w:rFonts w:hint="eastAsia"/>
          <w:lang w:val="en-US" w:eastAsia="zh-CN"/>
        </w:rPr>
        <w:t>系统总体方案框图</w:t>
      </w:r>
      <w:bookmarkEnd w:id="5"/>
    </w:p>
    <w:p>
      <w:pPr>
        <w:numPr>
          <w:numId w:val="0"/>
        </w:numPr>
        <w:ind w:leftChars="0"/>
        <w:rPr>
          <w:rFonts w:hint="default"/>
          <w:lang w:val="en-US" w:eastAsia="zh-CN"/>
        </w:rPr>
      </w:pPr>
      <w:r>
        <w:rPr>
          <w:rFonts w:hint="default"/>
          <w:lang w:val="en-US" w:eastAsia="zh-CN"/>
        </w:rPr>
        <w:drawing>
          <wp:inline distT="0" distB="0" distL="114300" distR="114300">
            <wp:extent cx="5509895" cy="2960370"/>
            <wp:effectExtent l="0" t="0" r="6985" b="11430"/>
            <wp:docPr id="2" name="图片 2" descr="dca263c3ce71c61209b63f825b6a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ca263c3ce71c61209b63f825b6ae24"/>
                    <pic:cNvPicPr>
                      <a:picLocks noChangeAspect="1"/>
                    </pic:cNvPicPr>
                  </pic:nvPicPr>
                  <pic:blipFill>
                    <a:blip r:embed="rId5"/>
                    <a:stretch>
                      <a:fillRect/>
                    </a:stretch>
                  </pic:blipFill>
                  <pic:spPr>
                    <a:xfrm>
                      <a:off x="0" y="0"/>
                      <a:ext cx="5509895" cy="2960370"/>
                    </a:xfrm>
                    <a:prstGeom prst="rect">
                      <a:avLst/>
                    </a:prstGeom>
                  </pic:spPr>
                </pic:pic>
              </a:graphicData>
            </a:graphic>
          </wp:inline>
        </w:drawing>
      </w:r>
    </w:p>
    <w:p>
      <w:pPr>
        <w:bidi w:val="0"/>
        <w:jc w:val="center"/>
        <w:rPr>
          <w:rFonts w:hint="default"/>
          <w:lang w:val="en-US" w:eastAsia="zh-CN"/>
        </w:rPr>
      </w:pPr>
      <w:r>
        <w:rPr>
          <w:rFonts w:hint="eastAsia"/>
          <w:sz w:val="21"/>
          <w:szCs w:val="21"/>
          <w:lang w:val="en-US" w:eastAsia="zh-CN"/>
        </w:rPr>
        <w:t>图1系统总体方案框图</w:t>
      </w:r>
    </w:p>
    <w:p>
      <w:pPr>
        <w:pStyle w:val="3"/>
        <w:numPr>
          <w:numId w:val="0"/>
        </w:numPr>
        <w:bidi w:val="0"/>
        <w:ind w:leftChars="0"/>
        <w:rPr>
          <w:rFonts w:hint="default"/>
          <w:lang w:val="en-US" w:eastAsia="zh-CN"/>
        </w:rPr>
      </w:pPr>
      <w:bookmarkStart w:id="6" w:name="_Toc11557"/>
      <w:r>
        <w:rPr>
          <w:rFonts w:hint="eastAsia" w:asciiTheme="minorEastAsia" w:hAnsiTheme="minorEastAsia" w:eastAsiaTheme="minorEastAsia" w:cstheme="minorEastAsia"/>
          <w:lang w:val="en-US" w:eastAsia="zh-CN"/>
        </w:rPr>
        <w:t>1.3</w:t>
      </w:r>
      <w:r>
        <w:rPr>
          <w:rFonts w:hint="eastAsia"/>
          <w:lang w:val="en-US" w:eastAsia="zh-CN"/>
        </w:rPr>
        <w:t>衣柜方案设计</w:t>
      </w:r>
      <w:bookmarkEnd w:id="6"/>
      <w:r>
        <w:rPr>
          <w:rFonts w:hint="eastAsia"/>
          <w:lang w:val="en-US" w:eastAsia="zh-CN"/>
        </w:rPr>
        <w:t xml:space="preserve"> </w:t>
      </w:r>
    </w:p>
    <w:p>
      <w:pPr>
        <w:ind w:firstLine="480" w:firstLineChars="200"/>
        <w:rPr>
          <w:rFonts w:hint="eastAsia"/>
          <w:lang w:val="en-US" w:eastAsia="zh-CN"/>
        </w:rPr>
      </w:pPr>
      <w:r>
        <w:rPr>
          <w:rFonts w:hint="eastAsia"/>
          <w:lang w:val="en-US" w:eastAsia="zh-CN"/>
        </w:rPr>
        <w:t>衣柜采用单开门设计，衣柜高21cm，宽15cm，高20cm。衣柜在设计中应达到安全使用、方便舒适、美观自然的目的，并且考虑到节约成本，衣柜材料选用木制纸箱，质量轻，且拆卸方便。与传统木料衣柜上漆后含有甲醛相比，该衣柜无污染，确保用户的健康不会受到伤害。衣柜整体外观结构及剖视图分别如下图。</w:t>
      </w:r>
    </w:p>
    <w:p>
      <w:pPr>
        <w:ind w:firstLine="480" w:firstLineChars="200"/>
        <w:rPr>
          <w:rFonts w:hint="default"/>
          <w:lang w:val="en-US" w:eastAsia="zh-CN"/>
        </w:rPr>
      </w:pPr>
    </w:p>
    <w:p>
      <w:pPr>
        <w:bidi w:val="0"/>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3994785" cy="2997835"/>
            <wp:effectExtent l="0" t="0" r="13335" b="4445"/>
            <wp:docPr id="3" name="图片 3" descr="b769740f8625a46dd2766e19c509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769740f8625a46dd2766e19c50922f"/>
                    <pic:cNvPicPr>
                      <a:picLocks noChangeAspect="1"/>
                    </pic:cNvPicPr>
                  </pic:nvPicPr>
                  <pic:blipFill>
                    <a:blip r:embed="rId6"/>
                    <a:stretch>
                      <a:fillRect/>
                    </a:stretch>
                  </pic:blipFill>
                  <pic:spPr>
                    <a:xfrm>
                      <a:off x="0" y="0"/>
                      <a:ext cx="3994785" cy="299783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lang w:val="en-US" w:eastAsia="zh-CN"/>
        </w:rPr>
        <w:t>图2衣柜衣柜整体外观结构</w:t>
      </w:r>
    </w:p>
    <w:p>
      <w:pPr>
        <w:bidi w:val="0"/>
        <w:jc w:val="center"/>
        <w:rPr>
          <w:rFonts w:hint="eastAsia"/>
          <w:sz w:val="21"/>
          <w:szCs w:val="21"/>
          <w:lang w:val="en-US" w:eastAsia="zh-CN"/>
        </w:rPr>
      </w:pPr>
    </w:p>
    <w:p>
      <w:pPr>
        <w:bidi w:val="0"/>
        <w:jc w:val="both"/>
        <w:rPr>
          <w:rFonts w:hint="default"/>
          <w:sz w:val="21"/>
          <w:szCs w:val="21"/>
          <w:lang w:val="en-US" w:eastAsia="zh-CN"/>
        </w:rPr>
      </w:pPr>
      <w:r>
        <w:rPr>
          <w:rFonts w:hint="eastAsia"/>
          <w:sz w:val="21"/>
          <w:szCs w:val="21"/>
          <w:lang w:val="en-US" w:eastAsia="zh-CN"/>
        </w:rPr>
        <w:t xml:space="preserve">        </w:t>
      </w:r>
      <w:r>
        <w:rPr>
          <w:rFonts w:hint="default"/>
          <w:sz w:val="21"/>
          <w:szCs w:val="21"/>
          <w:lang w:val="en-US" w:eastAsia="zh-CN"/>
        </w:rPr>
        <w:drawing>
          <wp:inline distT="0" distB="0" distL="114300" distR="114300">
            <wp:extent cx="4038600" cy="2937510"/>
            <wp:effectExtent l="0" t="0" r="0" b="3810"/>
            <wp:docPr id="4" name="图片 4" descr="b3c2988235f1d708d4919c7ab2c3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3c2988235f1d708d4919c7ab2c3e77"/>
                    <pic:cNvPicPr>
                      <a:picLocks noChangeAspect="1"/>
                    </pic:cNvPicPr>
                  </pic:nvPicPr>
                  <pic:blipFill>
                    <a:blip r:embed="rId7"/>
                    <a:stretch>
                      <a:fillRect/>
                    </a:stretch>
                  </pic:blipFill>
                  <pic:spPr>
                    <a:xfrm>
                      <a:off x="0" y="0"/>
                      <a:ext cx="4038600" cy="2937510"/>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lang w:val="en-US" w:eastAsia="zh-CN"/>
        </w:rPr>
        <w:t>图3衣柜内部图</w:t>
      </w:r>
    </w:p>
    <w:p>
      <w:pPr>
        <w:bidi w:val="0"/>
        <w:jc w:val="center"/>
        <w:rPr>
          <w:rFonts w:hint="eastAsia"/>
          <w:sz w:val="21"/>
          <w:szCs w:val="21"/>
          <w:lang w:val="en-US" w:eastAsia="zh-CN"/>
        </w:rPr>
      </w:pPr>
    </w:p>
    <w:p>
      <w:pPr>
        <w:bidi w:val="0"/>
        <w:jc w:val="center"/>
        <w:rPr>
          <w:rFonts w:hint="eastAsia"/>
          <w:sz w:val="21"/>
          <w:szCs w:val="21"/>
          <w:lang w:val="en-US" w:eastAsia="zh-CN"/>
        </w:rPr>
      </w:pPr>
    </w:p>
    <w:p>
      <w:pPr>
        <w:pStyle w:val="2"/>
        <w:bidi w:val="0"/>
        <w:rPr>
          <w:rFonts w:hint="default"/>
          <w:lang w:val="en-US" w:eastAsia="zh-CN"/>
        </w:rPr>
      </w:pPr>
      <w:bookmarkStart w:id="7" w:name="_Toc23248"/>
      <w:r>
        <w:rPr>
          <w:rFonts w:hint="eastAsia" w:asciiTheme="minorEastAsia" w:hAnsiTheme="minorEastAsia" w:eastAsiaTheme="minorEastAsia" w:cstheme="minorEastAsia"/>
          <w:lang w:val="en-US" w:eastAsia="zh-CN"/>
        </w:rPr>
        <w:t xml:space="preserve">2 </w:t>
      </w:r>
      <w:r>
        <w:rPr>
          <w:rFonts w:hint="eastAsia"/>
          <w:lang w:val="en-US" w:eastAsia="zh-CN"/>
        </w:rPr>
        <w:t>单元电路设计与计算</w:t>
      </w:r>
      <w:bookmarkEnd w:id="7"/>
    </w:p>
    <w:p>
      <w:pPr>
        <w:bidi w:val="0"/>
        <w:ind w:firstLine="480" w:firstLineChars="200"/>
        <w:rPr>
          <w:rFonts w:hint="default"/>
          <w:lang w:val="en-US" w:eastAsia="zh-CN"/>
        </w:rPr>
      </w:pPr>
      <w:r>
        <w:rPr>
          <w:rFonts w:hint="eastAsia"/>
          <w:lang w:val="en-US" w:eastAsia="zh-CN"/>
        </w:rPr>
        <w:t>本系统采用树莓派PICOW为主控制器，以湿度传感器、LED照明灯、LED紫外线灯、OLED显示屏、XY摇杆等部件共同组成智能衣柜，XY摇杆可调节温度高低，电源采用5V电源，电路原理图如图4。</w:t>
      </w:r>
    </w:p>
    <w:p>
      <w:pPr>
        <w:bidi w:val="0"/>
        <w:jc w:val="center"/>
        <w:rPr>
          <w:rFonts w:hint="eastAsia"/>
          <w:sz w:val="21"/>
          <w:szCs w:val="21"/>
          <w:lang w:val="en-US" w:eastAsia="zh-CN"/>
        </w:rPr>
      </w:pPr>
    </w:p>
    <w:p>
      <w:pPr>
        <w:bidi w:val="0"/>
        <w:jc w:val="center"/>
        <w:rPr>
          <w:rFonts w:hint="eastAsia"/>
          <w:sz w:val="21"/>
          <w:szCs w:val="21"/>
          <w:lang w:val="en-US" w:eastAsia="zh-CN"/>
        </w:rPr>
      </w:pPr>
      <w:r>
        <w:rPr>
          <w:rFonts w:hint="eastAsia"/>
          <w:sz w:val="21"/>
          <w:szCs w:val="21"/>
          <w:lang w:val="en-US" w:eastAsia="zh-CN"/>
        </w:rPr>
        <w:drawing>
          <wp:inline distT="0" distB="0" distL="114300" distR="114300">
            <wp:extent cx="5274310" cy="3723005"/>
            <wp:effectExtent l="0" t="0" r="13970" b="10795"/>
            <wp:docPr id="5" name="图片 5" descr="1aee13f45e91215a2bfcba6330a2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aee13f45e91215a2bfcba6330a2d20"/>
                    <pic:cNvPicPr>
                      <a:picLocks noChangeAspect="1"/>
                    </pic:cNvPicPr>
                  </pic:nvPicPr>
                  <pic:blipFill>
                    <a:blip r:embed="rId8"/>
                    <a:stretch>
                      <a:fillRect/>
                    </a:stretch>
                  </pic:blipFill>
                  <pic:spPr>
                    <a:xfrm>
                      <a:off x="0" y="0"/>
                      <a:ext cx="5274310" cy="3723005"/>
                    </a:xfrm>
                    <a:prstGeom prst="rect">
                      <a:avLst/>
                    </a:prstGeom>
                  </pic:spPr>
                </pic:pic>
              </a:graphicData>
            </a:graphic>
          </wp:inline>
        </w:drawing>
      </w:r>
    </w:p>
    <w:p>
      <w:pPr>
        <w:bidi w:val="0"/>
        <w:jc w:val="center"/>
        <w:rPr>
          <w:rFonts w:hint="eastAsia"/>
          <w:sz w:val="21"/>
          <w:szCs w:val="21"/>
          <w:lang w:val="en-US" w:eastAsia="zh-CN"/>
        </w:rPr>
      </w:pPr>
      <w:r>
        <w:rPr>
          <w:rFonts w:hint="eastAsia"/>
          <w:sz w:val="21"/>
          <w:szCs w:val="21"/>
          <w:lang w:val="en-US" w:eastAsia="zh-CN"/>
        </w:rPr>
        <w:t>图4电路原理图</w:t>
      </w:r>
    </w:p>
    <w:p>
      <w:pPr>
        <w:pStyle w:val="2"/>
        <w:bidi w:val="0"/>
        <w:rPr>
          <w:rFonts w:hint="eastAsia"/>
          <w:lang w:val="en-US" w:eastAsia="zh-CN"/>
        </w:rPr>
      </w:pPr>
      <w:bookmarkStart w:id="8" w:name="_Toc3750"/>
      <w:r>
        <w:rPr>
          <w:rFonts w:hint="eastAsia" w:asciiTheme="majorEastAsia" w:hAnsiTheme="majorEastAsia" w:eastAsiaTheme="majorEastAsia" w:cstheme="majorEastAsia"/>
          <w:lang w:val="en-US" w:eastAsia="zh-CN"/>
        </w:rPr>
        <w:t xml:space="preserve">3 </w:t>
      </w:r>
      <w:r>
        <w:rPr>
          <w:rFonts w:hint="eastAsia"/>
          <w:lang w:val="en-US" w:eastAsia="zh-CN"/>
        </w:rPr>
        <w:t>程序设计</w:t>
      </w:r>
      <w:bookmarkEnd w:id="8"/>
    </w:p>
    <w:p>
      <w:pPr>
        <w:pStyle w:val="3"/>
        <w:bidi w:val="0"/>
        <w:rPr>
          <w:rFonts w:hint="eastAsia"/>
          <w:lang w:val="en-US" w:eastAsia="zh-CN"/>
        </w:rPr>
      </w:pPr>
      <w:bookmarkStart w:id="9" w:name="_Toc19343"/>
      <w:r>
        <w:rPr>
          <w:rFonts w:hint="eastAsia" w:asciiTheme="minorEastAsia" w:hAnsiTheme="minorEastAsia" w:eastAsiaTheme="minorEastAsia" w:cstheme="minorEastAsia"/>
          <w:lang w:val="en-US" w:eastAsia="zh-CN"/>
        </w:rPr>
        <w:t xml:space="preserve">3.1 </w:t>
      </w:r>
      <w:r>
        <w:rPr>
          <w:rFonts w:hint="eastAsia"/>
          <w:lang w:val="en-US" w:eastAsia="zh-CN"/>
        </w:rPr>
        <w:t>程序流程图</w:t>
      </w:r>
      <w:bookmarkEnd w:id="9"/>
    </w:p>
    <w:p>
      <w:pPr>
        <w:bidi w:val="0"/>
        <w:rPr>
          <w:rFonts w:hint="eastAsia"/>
          <w:lang w:val="en-US" w:eastAsia="zh-CN"/>
        </w:rPr>
      </w:pPr>
      <w:r>
        <w:rPr>
          <w:rFonts w:hint="eastAsia"/>
          <w:lang w:val="en-US" w:eastAsia="zh-CN"/>
        </w:rPr>
        <w:drawing>
          <wp:inline distT="0" distB="0" distL="114300" distR="114300">
            <wp:extent cx="4704715" cy="5337175"/>
            <wp:effectExtent l="0" t="0" r="4445" b="12065"/>
            <wp:docPr id="6" name="图片 6" descr="812c3cb17b401e24f77dc0b4ac12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12c3cb17b401e24f77dc0b4ac12e14"/>
                    <pic:cNvPicPr>
                      <a:picLocks noChangeAspect="1"/>
                    </pic:cNvPicPr>
                  </pic:nvPicPr>
                  <pic:blipFill>
                    <a:blip r:embed="rId9"/>
                    <a:stretch>
                      <a:fillRect/>
                    </a:stretch>
                  </pic:blipFill>
                  <pic:spPr>
                    <a:xfrm>
                      <a:off x="0" y="0"/>
                      <a:ext cx="4704715" cy="5337175"/>
                    </a:xfrm>
                    <a:prstGeom prst="rect">
                      <a:avLst/>
                    </a:prstGeom>
                  </pic:spPr>
                </pic:pic>
              </a:graphicData>
            </a:graphic>
          </wp:inline>
        </w:drawing>
      </w:r>
    </w:p>
    <w:p>
      <w:pPr>
        <w:rPr>
          <w:rFonts w:hint="default"/>
          <w:lang w:val="en-US" w:eastAsia="zh-CN"/>
        </w:rPr>
      </w:pPr>
    </w:p>
    <w:p>
      <w:pPr>
        <w:jc w:val="center"/>
        <w:rPr>
          <w:rFonts w:hint="default"/>
          <w:sz w:val="18"/>
          <w:szCs w:val="18"/>
          <w:lang w:val="en-US" w:eastAsia="zh-CN"/>
        </w:rPr>
      </w:pPr>
      <w:r>
        <w:rPr>
          <w:rFonts w:hint="eastAsia"/>
          <w:sz w:val="18"/>
          <w:szCs w:val="18"/>
          <w:lang w:val="en-US" w:eastAsia="zh-CN"/>
        </w:rPr>
        <w:t>图5程序流程图</w:t>
      </w:r>
    </w:p>
    <w:p>
      <w:pPr>
        <w:jc w:val="center"/>
        <w:rPr>
          <w:rFonts w:hint="eastAsia"/>
          <w:sz w:val="18"/>
          <w:szCs w:val="18"/>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bidi w:val="0"/>
        <w:jc w:val="center"/>
        <w:rPr>
          <w:rFonts w:hint="eastAsia"/>
          <w:sz w:val="21"/>
          <w:szCs w:val="21"/>
          <w:lang w:val="en-US" w:eastAsia="zh-CN"/>
        </w:rPr>
      </w:pPr>
    </w:p>
    <w:p>
      <w:pPr>
        <w:bidi w:val="0"/>
        <w:jc w:val="center"/>
        <w:rPr>
          <w:rFonts w:hint="eastAsia"/>
          <w:sz w:val="21"/>
          <w:szCs w:val="21"/>
          <w:lang w:val="en-US" w:eastAsia="zh-CN"/>
        </w:rPr>
      </w:pPr>
    </w:p>
    <w:p>
      <w:pPr>
        <w:bidi w:val="0"/>
        <w:jc w:val="center"/>
        <w:rPr>
          <w:rFonts w:hint="eastAsia"/>
          <w:sz w:val="21"/>
          <w:szCs w:val="21"/>
          <w:lang w:val="en-US" w:eastAsia="zh-CN"/>
        </w:rPr>
      </w:pPr>
    </w:p>
    <w:p>
      <w:pPr>
        <w:bidi w:val="0"/>
        <w:jc w:val="center"/>
        <w:rPr>
          <w:rFonts w:hint="eastAsia"/>
          <w:sz w:val="21"/>
          <w:szCs w:val="21"/>
          <w:lang w:val="en-US" w:eastAsia="zh-CN"/>
        </w:rPr>
      </w:pPr>
    </w:p>
    <w:p>
      <w:pPr>
        <w:bidi w:val="0"/>
        <w:jc w:val="center"/>
        <w:rPr>
          <w:rFonts w:hint="eastAsia"/>
          <w:sz w:val="21"/>
          <w:szCs w:val="21"/>
          <w:lang w:val="en-US" w:eastAsia="zh-CN"/>
        </w:rPr>
      </w:pPr>
    </w:p>
    <w:p>
      <w:pPr>
        <w:pStyle w:val="2"/>
        <w:bidi w:val="0"/>
        <w:rPr>
          <w:rFonts w:hint="eastAsia"/>
          <w:lang w:val="en-US" w:eastAsia="zh-CN"/>
        </w:rPr>
      </w:pPr>
      <w:bookmarkStart w:id="10" w:name="_Toc7876"/>
      <w:r>
        <w:rPr>
          <w:rFonts w:hint="eastAsia" w:asciiTheme="majorEastAsia" w:hAnsiTheme="majorEastAsia" w:eastAsiaTheme="majorEastAsia" w:cstheme="majorEastAsia"/>
          <w:lang w:val="en-US" w:eastAsia="zh-CN"/>
        </w:rPr>
        <w:t xml:space="preserve">4 </w:t>
      </w:r>
      <w:r>
        <w:rPr>
          <w:rFonts w:hint="eastAsia"/>
          <w:lang w:val="en-US" w:eastAsia="zh-CN"/>
        </w:rPr>
        <w:t>系统测试</w:t>
      </w:r>
      <w:bookmarkEnd w:id="10"/>
    </w:p>
    <w:p>
      <w:pPr>
        <w:pStyle w:val="3"/>
        <w:bidi w:val="0"/>
        <w:rPr>
          <w:rFonts w:hint="eastAsia"/>
          <w:lang w:val="en-US" w:eastAsia="zh-CN"/>
        </w:rPr>
      </w:pPr>
      <w:bookmarkStart w:id="11" w:name="_Toc3528"/>
      <w:r>
        <w:rPr>
          <w:rFonts w:hint="eastAsia" w:asciiTheme="minorEastAsia" w:hAnsiTheme="minorEastAsia" w:eastAsiaTheme="minorEastAsia" w:cstheme="minorEastAsia"/>
          <w:lang w:val="en-US" w:eastAsia="zh-CN"/>
        </w:rPr>
        <w:t>4.1</w:t>
      </w:r>
      <w:r>
        <w:rPr>
          <w:rFonts w:hint="eastAsia"/>
          <w:lang w:val="en-US" w:eastAsia="zh-CN"/>
        </w:rPr>
        <w:t>测试方法</w:t>
      </w:r>
      <w:bookmarkEnd w:id="11"/>
    </w:p>
    <w:p>
      <w:pPr>
        <w:bidi w:val="0"/>
        <w:ind w:firstLine="480" w:firstLineChars="200"/>
        <w:rPr>
          <w:rFonts w:hint="eastAsia"/>
          <w:lang w:val="en-US" w:eastAsia="zh-CN"/>
        </w:rPr>
      </w:pPr>
      <w:r>
        <w:rPr>
          <w:rFonts w:hint="eastAsia"/>
          <w:lang w:val="en-US" w:eastAsia="zh-CN"/>
        </w:rPr>
        <w:t>接通电源，观察显示屏能否显示温度数值，调节XY摇杆，看看温度是否变化。</w:t>
      </w:r>
    </w:p>
    <w:p>
      <w:pPr>
        <w:pStyle w:val="3"/>
        <w:bidi w:val="0"/>
        <w:rPr>
          <w:rFonts w:hint="eastAsia"/>
          <w:lang w:val="en-US" w:eastAsia="zh-CN"/>
        </w:rPr>
      </w:pPr>
      <w:bookmarkStart w:id="12" w:name="_Toc13186"/>
      <w:r>
        <w:rPr>
          <w:rFonts w:hint="eastAsia" w:asciiTheme="minorEastAsia" w:hAnsiTheme="minorEastAsia" w:eastAsiaTheme="minorEastAsia" w:cstheme="minorEastAsia"/>
          <w:lang w:val="en-US" w:eastAsia="zh-CN"/>
        </w:rPr>
        <w:t xml:space="preserve">4.2 </w:t>
      </w:r>
      <w:r>
        <w:rPr>
          <w:rFonts w:hint="eastAsia"/>
          <w:lang w:val="en-US" w:eastAsia="zh-CN"/>
        </w:rPr>
        <w:t>测试结果与分析</w:t>
      </w:r>
      <w:bookmarkEnd w:id="12"/>
      <w:r>
        <w:rPr>
          <w:rFonts w:hint="eastAsia"/>
          <w:lang w:val="en-US" w:eastAsia="zh-CN"/>
        </w:rPr>
        <w:t xml:space="preserve"> </w:t>
      </w:r>
    </w:p>
    <w:p>
      <w:pPr>
        <w:pStyle w:val="4"/>
        <w:bidi w:val="0"/>
        <w:rPr>
          <w:rFonts w:hint="eastAsia"/>
          <w:lang w:val="en-US" w:eastAsia="zh-CN"/>
        </w:rPr>
      </w:pPr>
      <w:bookmarkStart w:id="13" w:name="_Toc9204"/>
      <w:r>
        <w:rPr>
          <w:rFonts w:hint="eastAsia" w:asciiTheme="majorEastAsia" w:hAnsiTheme="majorEastAsia" w:eastAsiaTheme="majorEastAsia" w:cstheme="majorEastAsia"/>
          <w:lang w:val="en-US" w:eastAsia="zh-CN"/>
        </w:rPr>
        <w:t>4.2.1</w:t>
      </w:r>
      <w:r>
        <w:rPr>
          <w:rFonts w:hint="eastAsia"/>
          <w:lang w:val="en-US" w:eastAsia="zh-CN"/>
        </w:rPr>
        <w:t xml:space="preserve"> 测试结果</w:t>
      </w:r>
      <w:bookmarkEnd w:id="13"/>
      <w:r>
        <w:rPr>
          <w:rFonts w:hint="eastAsia"/>
          <w:lang w:val="en-US" w:eastAsia="zh-CN"/>
        </w:rPr>
        <w:t xml:space="preserve"> </w:t>
      </w:r>
    </w:p>
    <w:p>
      <w:pPr>
        <w:ind w:firstLine="480" w:firstLineChars="200"/>
        <w:rPr>
          <w:rFonts w:hint="eastAsia"/>
          <w:lang w:val="en-US" w:eastAsia="zh-CN"/>
        </w:rPr>
      </w:pPr>
      <w:r>
        <w:rPr>
          <w:rFonts w:hint="eastAsia"/>
          <w:lang w:val="en-US" w:eastAsia="zh-CN"/>
        </w:rPr>
        <w:t>显示屏显示正常，调节摇杆，温度可以调节，各模块工作正常，手机客户端可以接受温度数值。如下图6，7，8所示。</w:t>
      </w:r>
    </w:p>
    <w:p>
      <w:pPr>
        <w:ind w:firstLine="480" w:firstLineChars="200"/>
        <w:rPr>
          <w:rFonts w:hint="default"/>
          <w:lang w:val="en-US" w:eastAsia="zh-CN"/>
        </w:rPr>
      </w:pPr>
      <w:r>
        <w:rPr>
          <w:rFonts w:hint="default"/>
          <w:lang w:val="en-US" w:eastAsia="zh-CN"/>
        </w:rPr>
        <w:drawing>
          <wp:inline distT="0" distB="0" distL="114300" distR="114300">
            <wp:extent cx="4644390" cy="3484880"/>
            <wp:effectExtent l="0" t="0" r="3810" b="5080"/>
            <wp:docPr id="7" name="图片 7" descr="a528d55c1136e5c9682261f55c7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528d55c1136e5c9682261f55c78888"/>
                    <pic:cNvPicPr>
                      <a:picLocks noChangeAspect="1"/>
                    </pic:cNvPicPr>
                  </pic:nvPicPr>
                  <pic:blipFill>
                    <a:blip r:embed="rId10"/>
                    <a:stretch>
                      <a:fillRect/>
                    </a:stretch>
                  </pic:blipFill>
                  <pic:spPr>
                    <a:xfrm>
                      <a:off x="0" y="0"/>
                      <a:ext cx="4644390" cy="3484880"/>
                    </a:xfrm>
                    <a:prstGeom prst="rect">
                      <a:avLst/>
                    </a:prstGeom>
                  </pic:spPr>
                </pic:pic>
              </a:graphicData>
            </a:graphic>
          </wp:inline>
        </w:drawing>
      </w:r>
    </w:p>
    <w:p>
      <w:pPr>
        <w:ind w:firstLine="360" w:firstLineChars="200"/>
        <w:jc w:val="center"/>
        <w:rPr>
          <w:rFonts w:hint="eastAsia"/>
          <w:sz w:val="18"/>
          <w:szCs w:val="18"/>
          <w:lang w:val="en-US" w:eastAsia="zh-CN"/>
        </w:rPr>
      </w:pPr>
      <w:r>
        <w:rPr>
          <w:rFonts w:hint="eastAsia"/>
          <w:sz w:val="18"/>
          <w:szCs w:val="18"/>
          <w:lang w:val="en-US" w:eastAsia="zh-CN"/>
        </w:rPr>
        <w:t>图6智能衣柜正常运行状态</w:t>
      </w:r>
    </w:p>
    <w:p>
      <w:pPr>
        <w:bidi w:val="0"/>
        <w:rPr>
          <w:rFonts w:hint="default"/>
          <w:lang w:val="en-US" w:eastAsia="zh-CN"/>
        </w:rPr>
      </w:pPr>
      <w:r>
        <w:rPr>
          <w:rFonts w:hint="default"/>
          <w:lang w:val="en-US" w:eastAsia="zh-CN"/>
        </w:rPr>
        <w:drawing>
          <wp:inline distT="0" distB="0" distL="114300" distR="114300">
            <wp:extent cx="4069715" cy="4972685"/>
            <wp:effectExtent l="0" t="0" r="10795" b="14605"/>
            <wp:docPr id="8" name="图片 8" descr="cfcf6600c5efc0f02dffef2f3e9a4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cf6600c5efc0f02dffef2f3e9a4b5"/>
                    <pic:cNvPicPr>
                      <a:picLocks noChangeAspect="1"/>
                    </pic:cNvPicPr>
                  </pic:nvPicPr>
                  <pic:blipFill>
                    <a:blip r:embed="rId11"/>
                    <a:stretch>
                      <a:fillRect/>
                    </a:stretch>
                  </pic:blipFill>
                  <pic:spPr>
                    <a:xfrm rot="16200000">
                      <a:off x="0" y="0"/>
                      <a:ext cx="4069715" cy="4972685"/>
                    </a:xfrm>
                    <a:prstGeom prst="rect">
                      <a:avLst/>
                    </a:prstGeom>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图7显示屏</w:t>
      </w:r>
    </w:p>
    <w:p>
      <w:pPr>
        <w:bidi w:val="0"/>
        <w:jc w:val="center"/>
        <w:rPr>
          <w:rFonts w:hint="eastAsia"/>
          <w:sz w:val="18"/>
          <w:szCs w:val="18"/>
          <w:lang w:val="en-US" w:eastAsia="zh-CN"/>
        </w:rPr>
      </w:pPr>
    </w:p>
    <w:p>
      <w:pPr>
        <w:bidi w:val="0"/>
        <w:rPr>
          <w:rFonts w:hint="default"/>
          <w:lang w:val="en-US" w:eastAsia="zh-CN"/>
        </w:rPr>
      </w:pPr>
      <w:r>
        <w:rPr>
          <w:rFonts w:hint="default"/>
          <w:lang w:val="en-US" w:eastAsia="zh-CN"/>
        </w:rPr>
        <w:drawing>
          <wp:inline distT="0" distB="0" distL="114300" distR="114300">
            <wp:extent cx="4899660" cy="4100195"/>
            <wp:effectExtent l="0" t="0" r="7620" b="14605"/>
            <wp:docPr id="9" name="图片 9" descr="9e0521a48491ec396c7b4f11e0b27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e0521a48491ec396c7b4f11e0b27fa"/>
                    <pic:cNvPicPr>
                      <a:picLocks noChangeAspect="1"/>
                    </pic:cNvPicPr>
                  </pic:nvPicPr>
                  <pic:blipFill>
                    <a:blip r:embed="rId12"/>
                    <a:stretch>
                      <a:fillRect/>
                    </a:stretch>
                  </pic:blipFill>
                  <pic:spPr>
                    <a:xfrm>
                      <a:off x="0" y="0"/>
                      <a:ext cx="4899660" cy="4100195"/>
                    </a:xfrm>
                    <a:prstGeom prst="rect">
                      <a:avLst/>
                    </a:prstGeom>
                  </pic:spPr>
                </pic:pic>
              </a:graphicData>
            </a:graphic>
          </wp:inline>
        </w:drawing>
      </w:r>
    </w:p>
    <w:p>
      <w:pPr>
        <w:bidi w:val="0"/>
        <w:jc w:val="center"/>
        <w:rPr>
          <w:rFonts w:hint="eastAsia"/>
          <w:sz w:val="18"/>
          <w:szCs w:val="18"/>
          <w:lang w:val="en-US" w:eastAsia="zh-CN"/>
        </w:rPr>
      </w:pPr>
      <w:r>
        <w:rPr>
          <w:rFonts w:hint="eastAsia"/>
          <w:sz w:val="18"/>
          <w:szCs w:val="18"/>
          <w:lang w:val="en-US" w:eastAsia="zh-CN"/>
        </w:rPr>
        <w:t>图8手机客户端</w:t>
      </w:r>
    </w:p>
    <w:p>
      <w:pPr>
        <w:pStyle w:val="4"/>
        <w:bidi w:val="0"/>
        <w:rPr>
          <w:rFonts w:hint="eastAsia"/>
          <w:lang w:val="en-US" w:eastAsia="zh-CN"/>
        </w:rPr>
      </w:pPr>
      <w:bookmarkStart w:id="14" w:name="_Toc16368"/>
      <w:r>
        <w:rPr>
          <w:rFonts w:hint="eastAsia" w:asciiTheme="minorEastAsia" w:hAnsiTheme="minorEastAsia" w:eastAsiaTheme="minorEastAsia" w:cstheme="minorEastAsia"/>
          <w:lang w:val="en-US" w:eastAsia="zh-CN"/>
        </w:rPr>
        <w:t xml:space="preserve">4.2.2 </w:t>
      </w:r>
      <w:r>
        <w:rPr>
          <w:rFonts w:hint="eastAsia"/>
          <w:lang w:val="en-US" w:eastAsia="zh-CN"/>
        </w:rPr>
        <w:t>测试结果分析</w:t>
      </w:r>
      <w:bookmarkEnd w:id="14"/>
    </w:p>
    <w:p>
      <w:pPr>
        <w:ind w:firstLine="480" w:firstLineChars="200"/>
        <w:rPr>
          <w:rFonts w:hint="eastAsia"/>
          <w:lang w:val="en-US" w:eastAsia="zh-CN"/>
        </w:rPr>
      </w:pPr>
      <w:r>
        <w:rPr>
          <w:rFonts w:hint="default"/>
          <w:lang w:val="en-US" w:eastAsia="zh-CN"/>
        </w:rPr>
        <w:t>通过对硬件模块的设计以及软件程序的设计，采用数据校验的算法以及温度补偿可以是传感器数据的小数位数达到小数后八位，根据系统的精度要求，选取小数后四位的数据作为准确数据输出。同时也达到了数据重复性位千分之</w:t>
      </w:r>
      <w:r>
        <w:rPr>
          <w:rFonts w:hint="eastAsia"/>
          <w:lang w:val="en-US" w:eastAsia="zh-CN"/>
        </w:rPr>
        <w:t>一。以温湿度传感器为例，如图所示。</w:t>
      </w:r>
    </w:p>
    <w:p>
      <w:pPr>
        <w:ind w:firstLine="480" w:firstLineChars="200"/>
      </w:pPr>
      <w:r>
        <w:drawing>
          <wp:inline distT="0" distB="0" distL="114300" distR="114300">
            <wp:extent cx="4544695" cy="2606040"/>
            <wp:effectExtent l="0" t="0" r="1206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4544695" cy="2606040"/>
                    </a:xfrm>
                    <a:prstGeom prst="rect">
                      <a:avLst/>
                    </a:prstGeom>
                    <a:noFill/>
                    <a:ln>
                      <a:noFill/>
                    </a:ln>
                  </pic:spPr>
                </pic:pic>
              </a:graphicData>
            </a:graphic>
          </wp:inline>
        </w:drawing>
      </w:r>
    </w:p>
    <w:p>
      <w:pPr>
        <w:ind w:firstLine="360" w:firstLineChars="200"/>
        <w:jc w:val="center"/>
        <w:rPr>
          <w:rFonts w:hint="eastAsia"/>
          <w:sz w:val="18"/>
          <w:szCs w:val="18"/>
          <w:lang w:val="en-US" w:eastAsia="zh-CN"/>
        </w:rPr>
      </w:pPr>
      <w:r>
        <w:rPr>
          <w:rFonts w:hint="eastAsia"/>
          <w:sz w:val="18"/>
          <w:szCs w:val="18"/>
          <w:lang w:val="en-US" w:eastAsia="zh-CN"/>
        </w:rPr>
        <w:t>图9温湿度数据采集</w:t>
      </w:r>
    </w:p>
    <w:p>
      <w:pPr>
        <w:pStyle w:val="3"/>
        <w:bidi w:val="0"/>
        <w:rPr>
          <w:rFonts w:hint="eastAsia"/>
          <w:lang w:val="en-US" w:eastAsia="zh-CN"/>
        </w:rPr>
      </w:pPr>
      <w:bookmarkStart w:id="15" w:name="_Toc11634"/>
      <w:r>
        <w:rPr>
          <w:rFonts w:hint="eastAsia" w:asciiTheme="minorEastAsia" w:hAnsiTheme="minorEastAsia" w:eastAsiaTheme="minorEastAsia" w:cstheme="minorEastAsia"/>
          <w:lang w:val="en-US" w:eastAsia="zh-CN"/>
        </w:rPr>
        <w:t xml:space="preserve">4.3 </w:t>
      </w:r>
      <w:r>
        <w:rPr>
          <w:rFonts w:hint="eastAsia"/>
          <w:lang w:val="en-US" w:eastAsia="zh-CN"/>
        </w:rPr>
        <w:t>测试结论</w:t>
      </w:r>
      <w:bookmarkEnd w:id="15"/>
    </w:p>
    <w:p>
      <w:pPr>
        <w:ind w:firstLine="480" w:firstLineChars="200"/>
        <w:rPr>
          <w:rFonts w:hint="eastAsia"/>
          <w:lang w:val="en-US" w:eastAsia="zh-CN"/>
        </w:rPr>
      </w:pPr>
      <w:r>
        <w:rPr>
          <w:rFonts w:hint="eastAsia"/>
          <w:lang w:val="en-US" w:eastAsia="zh-CN"/>
        </w:rPr>
        <w:t>综上所诉，该设计达到了设计要求。</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pStyle w:val="2"/>
        <w:bidi w:val="0"/>
        <w:rPr>
          <w:rFonts w:hint="eastAsia"/>
          <w:lang w:val="en-US" w:eastAsia="zh-CN"/>
        </w:rPr>
      </w:pPr>
      <w:bookmarkStart w:id="16" w:name="_Toc17468"/>
      <w:r>
        <w:rPr>
          <w:rFonts w:hint="eastAsia" w:asciiTheme="minorEastAsia" w:hAnsiTheme="minorEastAsia" w:eastAsiaTheme="minorEastAsia" w:cstheme="minorEastAsia"/>
          <w:lang w:val="en-US" w:eastAsia="zh-CN"/>
        </w:rPr>
        <w:t>5</w:t>
      </w:r>
      <w:r>
        <w:rPr>
          <w:rFonts w:hint="eastAsia"/>
          <w:lang w:val="en-US" w:eastAsia="zh-CN"/>
        </w:rPr>
        <w:t xml:space="preserve"> 参考文献</w:t>
      </w:r>
      <w:bookmarkEnd w:id="16"/>
    </w:p>
    <w:p>
      <w:pPr>
        <w:bidi w:val="0"/>
        <w:rPr>
          <w:rFonts w:hint="eastAsia"/>
          <w:lang w:val="en-US" w:eastAsia="zh-CN"/>
        </w:rPr>
      </w:pPr>
      <w:r>
        <w:rPr>
          <w:rFonts w:hint="eastAsia" w:ascii="宋体" w:hAnsi="宋体" w:eastAsia="宋体" w:cs="宋体"/>
          <w:lang w:val="en-US" w:eastAsia="zh-CN"/>
        </w:rPr>
        <w:t>[1]</w:t>
      </w:r>
      <w:r>
        <w:rPr>
          <w:rFonts w:hint="default"/>
          <w:lang w:val="en-US" w:eastAsia="zh-CN"/>
        </w:rPr>
        <w:t>王旭</w:t>
      </w:r>
      <w:r>
        <w:rPr>
          <w:rFonts w:hint="eastAsia"/>
          <w:lang w:val="en-US" w:eastAsia="zh-CN"/>
        </w:rPr>
        <w:t xml:space="preserve">. </w:t>
      </w:r>
      <w:r>
        <w:rPr>
          <w:rFonts w:hint="default"/>
          <w:lang w:val="en-US" w:eastAsia="zh-CN"/>
        </w:rPr>
        <w:t>智能衣柜监控系统的设计</w:t>
      </w:r>
      <w:r>
        <w:rPr>
          <w:rFonts w:hint="eastAsia" w:asciiTheme="majorEastAsia" w:hAnsiTheme="majorEastAsia" w:eastAsiaTheme="majorEastAsia" w:cstheme="majorEastAsia"/>
          <w:lang w:val="en-US" w:eastAsia="zh-CN"/>
        </w:rPr>
        <w:t>[D].</w:t>
      </w:r>
      <w:r>
        <w:rPr>
          <w:rFonts w:hint="default"/>
          <w:lang w:val="en-US" w:eastAsia="zh-CN"/>
        </w:rPr>
        <w:t>哈尔滨：哈尔滨理工大学</w:t>
      </w:r>
      <w:r>
        <w:rPr>
          <w:rFonts w:hint="eastAsia"/>
          <w:lang w:val="en-US" w:eastAsia="zh-CN"/>
        </w:rPr>
        <w:t>，</w:t>
      </w:r>
      <w:r>
        <w:rPr>
          <w:rFonts w:hint="eastAsia" w:asciiTheme="majorEastAsia" w:hAnsiTheme="majorEastAsia" w:eastAsiaTheme="majorEastAsia" w:cstheme="majorEastAsia"/>
          <w:lang w:val="en-US" w:eastAsia="zh-CN"/>
        </w:rPr>
        <w:t>2018.</w:t>
      </w:r>
    </w:p>
    <w:p>
      <w:p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[2]</w:t>
      </w:r>
      <w:r>
        <w:rPr>
          <w:rFonts w:hint="default"/>
          <w:lang w:val="en-US" w:eastAsia="zh-CN"/>
        </w:rPr>
        <w:t>陈萱</w:t>
      </w:r>
      <w:r>
        <w:rPr>
          <w:rFonts w:hint="eastAsia"/>
          <w:lang w:val="en-US" w:eastAsia="zh-CN"/>
        </w:rPr>
        <w:t>，</w:t>
      </w:r>
      <w:r>
        <w:rPr>
          <w:rFonts w:hint="default"/>
          <w:lang w:val="en-US" w:eastAsia="zh-CN"/>
        </w:rPr>
        <w:t>李道安</w:t>
      </w:r>
      <w:r>
        <w:rPr>
          <w:rFonts w:hint="eastAsia"/>
          <w:lang w:val="en-US" w:eastAsia="zh-CN"/>
        </w:rPr>
        <w:t>，</w:t>
      </w:r>
      <w:r>
        <w:rPr>
          <w:rFonts w:hint="default"/>
          <w:lang w:val="en-US" w:eastAsia="zh-CN"/>
        </w:rPr>
        <w:t>侯新跃.基于互联网的智能衣柜的设计</w:t>
      </w:r>
      <w:r>
        <w:rPr>
          <w:rFonts w:hint="eastAsia" w:asciiTheme="majorEastAsia" w:hAnsiTheme="majorEastAsia" w:eastAsiaTheme="majorEastAsia" w:cstheme="majorEastAsia"/>
          <w:lang w:val="en-US" w:eastAsia="zh-CN"/>
        </w:rPr>
        <w:t>[L]</w:t>
      </w:r>
      <w:r>
        <w:rPr>
          <w:rFonts w:hint="default"/>
          <w:lang w:val="en-US" w:eastAsia="zh-CN"/>
        </w:rPr>
        <w:t>.中国集体经济</w:t>
      </w:r>
      <w:r>
        <w:rPr>
          <w:rFonts w:hint="eastAsia"/>
          <w:lang w:val="en-US" w:eastAsia="zh-CN"/>
        </w:rPr>
        <w:t>,</w:t>
      </w:r>
      <w:r>
        <w:rPr>
          <w:rFonts w:hint="eastAsia" w:asciiTheme="majorEastAsia" w:hAnsiTheme="majorEastAsia" w:eastAsiaTheme="majorEastAsia" w:cstheme="majorEastAsia"/>
          <w:lang w:val="en-US" w:eastAsia="zh-CN"/>
        </w:rPr>
        <w:t>2020(20):157-158.</w:t>
      </w:r>
    </w:p>
    <w:p>
      <w:pPr>
        <w:bidi w:val="0"/>
        <w:rPr>
          <w:rFonts w:hint="default" w:asciiTheme="majorEastAsia" w:hAnsiTheme="majorEastAsia" w:eastAsiaTheme="majorEastAsia" w:cstheme="majorEastAsia"/>
          <w:lang w:val="en-US" w:eastAsia="zh-CN"/>
        </w:rPr>
      </w:pPr>
      <w:r>
        <w:rPr>
          <w:rFonts w:hint="default" w:asciiTheme="majorEastAsia" w:hAnsiTheme="majorEastAsia" w:eastAsiaTheme="majorEastAsia" w:cstheme="majorEastAsia"/>
          <w:lang w:val="en-US" w:eastAsia="zh-CN"/>
        </w:rPr>
        <w:t>[</w:t>
      </w:r>
      <w:r>
        <w:rPr>
          <w:rFonts w:hint="eastAsia" w:asciiTheme="majorEastAsia" w:hAnsiTheme="majorEastAsia" w:eastAsiaTheme="majorEastAsia" w:cstheme="majorEastAsia"/>
          <w:lang w:val="en-US" w:eastAsia="zh-CN"/>
        </w:rPr>
        <w:t>3</w:t>
      </w:r>
      <w:r>
        <w:rPr>
          <w:rFonts w:hint="default" w:asciiTheme="majorEastAsia" w:hAnsiTheme="majorEastAsia" w:eastAsiaTheme="majorEastAsia" w:cstheme="majorEastAsia"/>
          <w:lang w:val="en-US" w:eastAsia="zh-CN"/>
        </w:rPr>
        <w:t>]张雪颖,吴智慧,詹先旭,杨勇.基于智能控制技术的除湿杀菌衣柜研究[J]</w:t>
      </w:r>
      <w:r>
        <w:rPr>
          <w:rFonts w:hint="eastAsia" w:asciiTheme="majorEastAsia" w:hAnsiTheme="majorEastAsia" w:eastAsiaTheme="majorEastAsia" w:cstheme="majorEastAsia"/>
          <w:lang w:val="en-US" w:eastAsia="zh-CN"/>
        </w:rPr>
        <w:t>.</w:t>
      </w:r>
      <w:r>
        <w:rPr>
          <w:rFonts w:hint="default" w:asciiTheme="majorEastAsia" w:hAnsiTheme="majorEastAsia" w:eastAsiaTheme="majorEastAsia" w:cstheme="majorEastAsia"/>
          <w:lang w:val="en-US" w:eastAsia="zh-CN"/>
        </w:rPr>
        <w:t>家具</w:t>
      </w:r>
      <w:r>
        <w:rPr>
          <w:rFonts w:hint="eastAsia" w:asciiTheme="majorEastAsia" w:hAnsiTheme="majorEastAsia" w:eastAsiaTheme="majorEastAsia" w:cstheme="majorEastAsia"/>
          <w:lang w:val="en-US" w:eastAsia="zh-CN"/>
        </w:rPr>
        <w:t>,</w:t>
      </w:r>
      <w:r>
        <w:rPr>
          <w:rFonts w:hint="default" w:asciiTheme="majorEastAsia" w:hAnsiTheme="majorEastAsia" w:eastAsiaTheme="majorEastAsia" w:cstheme="majorEastAsia"/>
          <w:lang w:val="en-US" w:eastAsia="zh-CN"/>
        </w:rPr>
        <w:t>2018,39(02):68-74.</w:t>
      </w:r>
    </w:p>
    <w:p>
      <w:pPr>
        <w:bidi w:val="0"/>
        <w:rPr>
          <w:rFonts w:hint="default" w:asciiTheme="majorEastAsia" w:hAnsiTheme="majorEastAsia" w:eastAsiaTheme="majorEastAsia" w:cstheme="majorEastAsia"/>
          <w:lang w:val="en-US" w:eastAsia="zh-CN"/>
        </w:rPr>
      </w:pPr>
      <w:r>
        <w:rPr>
          <w:rFonts w:hint="default" w:asciiTheme="majorEastAsia" w:hAnsiTheme="majorEastAsia" w:eastAsiaTheme="majorEastAsia" w:cstheme="majorEastAsia"/>
          <w:lang w:val="en-US" w:eastAsia="zh-CN"/>
        </w:rPr>
        <w:t>[</w:t>
      </w:r>
      <w:r>
        <w:rPr>
          <w:rFonts w:hint="eastAsia" w:asciiTheme="majorEastAsia" w:hAnsiTheme="majorEastAsia" w:eastAsiaTheme="majorEastAsia" w:cstheme="majorEastAsia"/>
          <w:lang w:val="en-US" w:eastAsia="zh-CN"/>
        </w:rPr>
        <w:t>4</w:t>
      </w:r>
      <w:r>
        <w:rPr>
          <w:rFonts w:hint="default" w:asciiTheme="majorEastAsia" w:hAnsiTheme="majorEastAsia" w:eastAsiaTheme="majorEastAsia" w:cstheme="majorEastAsia"/>
          <w:lang w:val="en-US" w:eastAsia="zh-CN"/>
        </w:rPr>
        <w:t>]陈吴胜</w:t>
      </w:r>
      <w:r>
        <w:rPr>
          <w:rFonts w:hint="eastAsia" w:asciiTheme="majorEastAsia" w:hAnsiTheme="majorEastAsia" w:eastAsiaTheme="majorEastAsia" w:cstheme="majorEastAsia"/>
          <w:lang w:val="en-US" w:eastAsia="zh-CN"/>
        </w:rPr>
        <w:t>.</w:t>
      </w:r>
      <w:r>
        <w:rPr>
          <w:rFonts w:hint="default" w:asciiTheme="majorEastAsia" w:hAnsiTheme="majorEastAsia" w:eastAsiaTheme="majorEastAsia" w:cstheme="majorEastAsia"/>
          <w:lang w:val="en-US" w:eastAsia="zh-CN"/>
        </w:rPr>
        <w:t>基于 RFID 的智能衣橱管理系统设计研究[D]</w:t>
      </w:r>
      <w:r>
        <w:rPr>
          <w:rFonts w:hint="eastAsia" w:asciiTheme="majorEastAsia" w:hAnsiTheme="majorEastAsia" w:eastAsiaTheme="majorEastAsia" w:cstheme="majorEastAsia"/>
          <w:lang w:val="en-US" w:eastAsia="zh-CN"/>
        </w:rPr>
        <w:t>.</w:t>
      </w:r>
      <w:r>
        <w:rPr>
          <w:rFonts w:hint="default" w:asciiTheme="majorEastAsia" w:hAnsiTheme="majorEastAsia" w:eastAsiaTheme="majorEastAsia" w:cstheme="majorEastAsia"/>
          <w:lang w:val="en-US" w:eastAsia="zh-CN"/>
        </w:rPr>
        <w:t>华南理工大学,2019.</w:t>
      </w:r>
    </w:p>
    <w:p>
      <w:pPr>
        <w:bidi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[5]</w:t>
      </w:r>
      <w:r>
        <w:rPr>
          <w:rFonts w:hint="default"/>
          <w:lang w:val="en-US" w:eastAsia="zh-CN"/>
        </w:rPr>
        <w:t>滕子坤</w:t>
      </w:r>
      <w:r>
        <w:rPr>
          <w:rFonts w:hint="eastAsia"/>
          <w:lang w:val="en-US" w:eastAsia="zh-CN"/>
        </w:rPr>
        <w:t>.</w:t>
      </w:r>
      <w:r>
        <w:rPr>
          <w:rFonts w:hint="default"/>
          <w:lang w:val="en-US" w:eastAsia="zh-CN"/>
        </w:rPr>
        <w:t>智能衣柜的设计原理及技术应用</w:t>
      </w:r>
      <w:r>
        <w:rPr>
          <w:rFonts w:hint="eastAsia" w:asciiTheme="minorEastAsia" w:hAnsiTheme="minorEastAsia" w:eastAsiaTheme="minorEastAsia" w:cstheme="minorEastAsia"/>
          <w:lang w:val="en-US" w:eastAsia="zh-CN"/>
        </w:rPr>
        <w:t>[J]</w:t>
      </w:r>
      <w:r>
        <w:rPr>
          <w:rFonts w:hint="default"/>
          <w:lang w:val="en-US" w:eastAsia="zh-CN"/>
        </w:rPr>
        <w:t>．科技传播</w:t>
      </w:r>
      <w:r>
        <w:rPr>
          <w:rFonts w:hint="eastAsia"/>
          <w:lang w:val="en-US" w:eastAsia="zh-CN"/>
        </w:rPr>
        <w:t>，</w:t>
      </w:r>
      <w:r>
        <w:rPr>
          <w:rFonts w:hint="eastAsia" w:asciiTheme="majorEastAsia" w:hAnsiTheme="majorEastAsia" w:eastAsiaTheme="majorEastAsia" w:cstheme="majorEastAsia"/>
          <w:lang w:val="en-US" w:eastAsia="zh-CN"/>
        </w:rPr>
        <w:t>2019</w:t>
      </w:r>
      <w:r>
        <w:rPr>
          <w:rFonts w:hint="default"/>
          <w:lang w:val="en-US" w:eastAsia="zh-CN"/>
        </w:rPr>
        <w:t>，</w:t>
      </w:r>
      <w:r>
        <w:rPr>
          <w:rFonts w:hint="eastAsia" w:asciiTheme="minorEastAsia" w:hAnsiTheme="minorEastAsia" w:eastAsiaTheme="minorEastAsia" w:cstheme="minorEastAsia"/>
          <w:lang w:val="en-US" w:eastAsia="zh-CN"/>
        </w:rPr>
        <w:t>11（2）</w:t>
      </w:r>
      <w:r>
        <w:rPr>
          <w:rFonts w:hint="eastAsia"/>
          <w:lang w:val="en-US" w:eastAsia="zh-CN"/>
        </w:rPr>
        <w:t>:</w:t>
      </w:r>
      <w:r>
        <w:rPr>
          <w:rFonts w:hint="eastAsia" w:asciiTheme="majorEastAsia" w:hAnsiTheme="majorEastAsia" w:eastAsiaTheme="majorEastAsia" w:cstheme="majorEastAsia"/>
          <w:lang w:val="en-US" w:eastAsia="zh-CN"/>
        </w:rPr>
        <w:t>123-124.</w:t>
      </w: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pStyle w:val="2"/>
        <w:bidi w:val="0"/>
        <w:jc w:val="center"/>
        <w:rPr>
          <w:rFonts w:hint="eastAsia"/>
          <w:lang w:val="en-US" w:eastAsia="zh-CN"/>
        </w:rPr>
      </w:pPr>
      <w:bookmarkStart w:id="17" w:name="_Toc14045"/>
      <w:r>
        <w:rPr>
          <w:rFonts w:hint="eastAsia"/>
          <w:lang w:val="en-US" w:eastAsia="zh-CN"/>
        </w:rPr>
        <w:t>附录</w:t>
      </w:r>
      <w:bookmarkEnd w:id="1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41"/>
        <w:gridCol w:w="4151"/>
        <w:gridCol w:w="2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88"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模块部分</w:t>
            </w:r>
          </w:p>
        </w:tc>
        <w:tc>
          <w:tcPr>
            <w:tcW w:w="4151" w:type="dxa"/>
          </w:tcPr>
          <w:p>
            <w:pPr>
              <w:rPr>
                <w:rFonts w:hint="default"/>
                <w:vertAlign w:val="baseline"/>
                <w:lang w:val="en-US" w:eastAsia="zh-CN"/>
              </w:rPr>
            </w:pPr>
            <w:r>
              <w:rPr>
                <w:rFonts w:hint="eastAsia"/>
                <w:vertAlign w:val="baseline"/>
                <w:lang w:val="en-US" w:eastAsia="zh-CN"/>
              </w:rPr>
              <w:t xml:space="preserve">          </w:t>
            </w:r>
            <w:r>
              <w:rPr>
                <w:rFonts w:hint="eastAsia"/>
                <w:sz w:val="18"/>
                <w:szCs w:val="18"/>
                <w:vertAlign w:val="baseline"/>
                <w:lang w:val="en-US" w:eastAsia="zh-CN"/>
              </w:rPr>
              <w:t>方案选择</w:t>
            </w:r>
          </w:p>
        </w:tc>
        <w:tc>
          <w:tcPr>
            <w:tcW w:w="2030" w:type="dxa"/>
          </w:tcPr>
          <w:p>
            <w:pPr>
              <w:ind w:firstLine="720" w:firstLineChars="400"/>
              <w:rPr>
                <w:rFonts w:hint="default"/>
                <w:vertAlign w:val="baseline"/>
                <w:lang w:val="en-US" w:eastAsia="zh-CN"/>
              </w:rPr>
            </w:pPr>
            <w:r>
              <w:rPr>
                <w:rFonts w:hint="eastAsia"/>
                <w:sz w:val="18"/>
                <w:szCs w:val="18"/>
                <w:vertAlign w:val="baseline"/>
                <w:lang w:val="en-US" w:eastAsia="zh-CN"/>
              </w:rPr>
              <w:t>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5"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主控制器</w:t>
            </w:r>
          </w:p>
        </w:tc>
        <w:tc>
          <w:tcPr>
            <w:tcW w:w="4151" w:type="dxa"/>
          </w:tcPr>
          <w:p>
            <w:pPr>
              <w:rPr>
                <w:rFonts w:hint="default"/>
                <w:vertAlign w:val="baseline"/>
                <w:lang w:val="en-US" w:eastAsia="zh-CN"/>
              </w:rPr>
            </w:pPr>
            <w:r>
              <w:rPr>
                <w:rFonts w:hint="eastAsia"/>
                <w:vertAlign w:val="baseline"/>
                <w:lang w:val="en-US" w:eastAsia="zh-CN"/>
              </w:rPr>
              <w:t xml:space="preserve">         </w:t>
            </w:r>
            <w:r>
              <w:rPr>
                <w:rFonts w:hint="eastAsia"/>
                <w:sz w:val="18"/>
                <w:szCs w:val="18"/>
                <w:vertAlign w:val="baseline"/>
                <w:lang w:val="en-US" w:eastAsia="zh-CN"/>
              </w:rPr>
              <w:t>树莓派PICOW</w:t>
            </w: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asciiTheme="majorEastAsia" w:hAnsiTheme="majorEastAsia" w:eastAsiaTheme="majorEastAsia" w:cstheme="majorEastAsia"/>
                <w:sz w:val="18"/>
                <w:szCs w:val="18"/>
                <w:vertAlign w:val="baseline"/>
                <w:lang w:val="en-US" w:eastAsia="zh-CN"/>
              </w:rPr>
              <w:t>150</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8"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消毒板块</w:t>
            </w:r>
          </w:p>
        </w:tc>
        <w:tc>
          <w:tcPr>
            <w:tcW w:w="4151" w:type="dxa"/>
          </w:tcPr>
          <w:p>
            <w:pPr>
              <w:ind w:firstLine="1080" w:firstLineChars="600"/>
              <w:rPr>
                <w:rFonts w:hint="default"/>
                <w:vertAlign w:val="baseline"/>
                <w:lang w:val="en-US" w:eastAsia="zh-CN"/>
              </w:rPr>
            </w:pPr>
            <w:r>
              <w:rPr>
                <w:rFonts w:hint="eastAsia"/>
                <w:sz w:val="18"/>
                <w:szCs w:val="18"/>
                <w:vertAlign w:val="baseline"/>
                <w:lang w:val="en-US" w:eastAsia="zh-CN"/>
              </w:rPr>
              <w:t>LED紫外线灯</w:t>
            </w: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asciiTheme="minorEastAsia" w:hAnsiTheme="minorEastAsia" w:eastAsiaTheme="minorEastAsia" w:cstheme="minorEastAsia"/>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8" w:hRule="atLeast"/>
        </w:trPr>
        <w:tc>
          <w:tcPr>
            <w:tcW w:w="2341" w:type="dxa"/>
          </w:tcPr>
          <w:p>
            <w:pPr>
              <w:ind w:firstLine="540" w:firstLineChars="300"/>
              <w:rPr>
                <w:rFonts w:hint="default"/>
                <w:vertAlign w:val="baseline"/>
                <w:lang w:val="en-US" w:eastAsia="zh-CN"/>
              </w:rPr>
            </w:pPr>
            <w:r>
              <w:rPr>
                <w:rFonts w:hint="eastAsia"/>
                <w:sz w:val="18"/>
                <w:szCs w:val="18"/>
                <w:vertAlign w:val="baseline"/>
                <w:lang w:val="en-US" w:eastAsia="zh-CN"/>
              </w:rPr>
              <w:t>加热除湿模块</w:t>
            </w:r>
          </w:p>
        </w:tc>
        <w:tc>
          <w:tcPr>
            <w:tcW w:w="4151" w:type="dxa"/>
          </w:tcPr>
          <w:p>
            <w:pPr>
              <w:rPr>
                <w:rFonts w:hint="default"/>
                <w:vertAlign w:val="baseline"/>
                <w:lang w:val="en-US" w:eastAsia="zh-CN"/>
              </w:rPr>
            </w:pPr>
            <w:r>
              <w:rPr>
                <w:rFonts w:hint="eastAsia"/>
                <w:vertAlign w:val="baseline"/>
                <w:lang w:val="en-US" w:eastAsia="zh-CN"/>
              </w:rPr>
              <w:t xml:space="preserve">     </w:t>
            </w:r>
            <w:r>
              <w:rPr>
                <w:rFonts w:hint="eastAsia" w:asciiTheme="majorEastAsia" w:hAnsiTheme="majorEastAsia" w:eastAsiaTheme="majorEastAsia" w:cstheme="majorEastAsia"/>
                <w:sz w:val="18"/>
                <w:szCs w:val="18"/>
                <w:vertAlign w:val="baseline"/>
                <w:lang w:val="en-US" w:eastAsia="zh-CN"/>
              </w:rPr>
              <w:t xml:space="preserve">   KEYES1路5V继电器</w:t>
            </w: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33"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识别模块</w:t>
            </w:r>
          </w:p>
        </w:tc>
        <w:tc>
          <w:tcPr>
            <w:tcW w:w="4151" w:type="dxa"/>
          </w:tcPr>
          <w:p>
            <w:pPr>
              <w:ind w:firstLine="720" w:firstLineChars="4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KY-025红板磁黄开关</w:t>
            </w:r>
          </w:p>
        </w:tc>
        <w:tc>
          <w:tcPr>
            <w:tcW w:w="2030" w:type="dxa"/>
          </w:tcPr>
          <w:p>
            <w:pPr>
              <w:ind w:firstLine="720" w:firstLineChars="4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2341" w:type="dxa"/>
          </w:tcPr>
          <w:p>
            <w:pPr>
              <w:ind w:firstLine="540" w:firstLineChars="300"/>
              <w:rPr>
                <w:rFonts w:hint="default"/>
                <w:vertAlign w:val="baseline"/>
                <w:lang w:val="en-US" w:eastAsia="zh-CN"/>
              </w:rPr>
            </w:pPr>
            <w:r>
              <w:rPr>
                <w:rFonts w:hint="eastAsia"/>
                <w:sz w:val="18"/>
                <w:szCs w:val="18"/>
                <w:vertAlign w:val="baseline"/>
                <w:lang w:val="en-US" w:eastAsia="zh-CN"/>
              </w:rPr>
              <w:t>蓝牙通信模块</w:t>
            </w:r>
          </w:p>
        </w:tc>
        <w:tc>
          <w:tcPr>
            <w:tcW w:w="4151" w:type="dxa"/>
          </w:tcPr>
          <w:p>
            <w:pPr>
              <w:ind w:firstLine="1080" w:firstLineChars="6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蓝牙HC-05</w:t>
            </w: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asciiTheme="minorEastAsia" w:hAnsiTheme="minorEastAsia" w:eastAsiaTheme="minorEastAsia" w:cstheme="minorEastAsia"/>
                <w:sz w:val="18"/>
                <w:szCs w:val="18"/>
                <w:vertAlign w:val="baseline"/>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8"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调节板块</w:t>
            </w:r>
          </w:p>
        </w:tc>
        <w:tc>
          <w:tcPr>
            <w:tcW w:w="4151" w:type="dxa"/>
          </w:tcPr>
          <w:p>
            <w:pPr>
              <w:rPr>
                <w:rFonts w:hint="default"/>
                <w:vertAlign w:val="baseline"/>
                <w:lang w:val="en-US" w:eastAsia="zh-CN"/>
              </w:rPr>
            </w:pPr>
            <w:r>
              <w:rPr>
                <w:rFonts w:hint="eastAsia"/>
                <w:vertAlign w:val="baseline"/>
                <w:lang w:val="en-US" w:eastAsia="zh-CN"/>
              </w:rPr>
              <w:t xml:space="preserve">          </w:t>
            </w:r>
            <w:r>
              <w:rPr>
                <w:rFonts w:hint="eastAsia"/>
                <w:sz w:val="18"/>
                <w:szCs w:val="18"/>
                <w:vertAlign w:val="baseline"/>
                <w:lang w:val="en-US" w:eastAsia="zh-CN"/>
              </w:rPr>
              <w:t>XY摇杆</w:t>
            </w: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asciiTheme="minorEastAsia" w:hAnsiTheme="minorEastAsia" w:eastAsiaTheme="minorEastAsia" w:cstheme="minorEastAsia"/>
                <w:sz w:val="18"/>
                <w:szCs w:val="18"/>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78" w:hRule="atLeast"/>
        </w:trPr>
        <w:tc>
          <w:tcPr>
            <w:tcW w:w="2341" w:type="dxa"/>
          </w:tcPr>
          <w:p>
            <w:pPr>
              <w:ind w:firstLine="540" w:firstLineChars="300"/>
              <w:rPr>
                <w:rFonts w:hint="default"/>
                <w:vertAlign w:val="baseline"/>
                <w:lang w:val="en-US" w:eastAsia="zh-CN"/>
              </w:rPr>
            </w:pPr>
            <w:r>
              <w:rPr>
                <w:rFonts w:hint="eastAsia"/>
                <w:sz w:val="18"/>
                <w:szCs w:val="18"/>
                <w:vertAlign w:val="baseline"/>
                <w:lang w:val="en-US" w:eastAsia="zh-CN"/>
              </w:rPr>
              <w:t>湿度检测模块</w:t>
            </w:r>
          </w:p>
        </w:tc>
        <w:tc>
          <w:tcPr>
            <w:tcW w:w="4151" w:type="dxa"/>
          </w:tcPr>
          <w:p>
            <w:pPr>
              <w:ind w:firstLine="900" w:firstLineChars="5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DHT11温湿度传感器</w:t>
            </w:r>
          </w:p>
        </w:tc>
        <w:tc>
          <w:tcPr>
            <w:tcW w:w="2030" w:type="dxa"/>
          </w:tcPr>
          <w:p>
            <w:pPr>
              <w:ind w:firstLine="720" w:firstLineChars="4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6" w:hRule="atLeast"/>
        </w:trPr>
        <w:tc>
          <w:tcPr>
            <w:tcW w:w="2341" w:type="dxa"/>
          </w:tcPr>
          <w:p>
            <w:pPr>
              <w:ind w:firstLine="180" w:firstLineChars="100"/>
              <w:rPr>
                <w:rFonts w:hint="default"/>
                <w:vertAlign w:val="baseline"/>
                <w:lang w:val="en-US" w:eastAsia="zh-CN"/>
              </w:rPr>
            </w:pPr>
            <w:r>
              <w:rPr>
                <w:rFonts w:hint="eastAsia"/>
                <w:sz w:val="18"/>
                <w:szCs w:val="18"/>
                <w:vertAlign w:val="baseline"/>
                <w:lang w:val="en-US" w:eastAsia="zh-CN"/>
              </w:rPr>
              <w:t>衣柜材料及照明系统</w:t>
            </w:r>
          </w:p>
        </w:tc>
        <w:tc>
          <w:tcPr>
            <w:tcW w:w="4151" w:type="dxa"/>
          </w:tcPr>
          <w:p>
            <w:pPr>
              <w:ind w:firstLine="720" w:firstLineChars="4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木制纸箱及LED照明灯</w:t>
            </w:r>
          </w:p>
        </w:tc>
        <w:tc>
          <w:tcPr>
            <w:tcW w:w="2030" w:type="dxa"/>
          </w:tcPr>
          <w:p>
            <w:pPr>
              <w:ind w:firstLine="720" w:firstLineChars="400"/>
              <w:rPr>
                <w:rFonts w:hint="default"/>
                <w:vertAlign w:val="baseline"/>
                <w:lang w:val="en-US" w:eastAsia="zh-CN"/>
              </w:rPr>
            </w:pPr>
            <w:r>
              <w:rPr>
                <w:rFonts w:hint="eastAsia" w:asciiTheme="minorEastAsia" w:hAnsiTheme="minorEastAsia" w:eastAsiaTheme="minorEastAsia" w:cstheme="minorEastAsia"/>
                <w:sz w:val="18"/>
                <w:szCs w:val="18"/>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46" w:hRule="atLeast"/>
        </w:trPr>
        <w:tc>
          <w:tcPr>
            <w:tcW w:w="2341" w:type="dxa"/>
          </w:tcPr>
          <w:p>
            <w:pPr>
              <w:ind w:firstLine="720" w:firstLineChars="400"/>
              <w:rPr>
                <w:rFonts w:hint="default"/>
                <w:vertAlign w:val="baseline"/>
                <w:lang w:val="en-US" w:eastAsia="zh-CN"/>
              </w:rPr>
            </w:pPr>
            <w:r>
              <w:rPr>
                <w:rFonts w:hint="eastAsia"/>
                <w:sz w:val="18"/>
                <w:szCs w:val="18"/>
                <w:vertAlign w:val="baseline"/>
                <w:lang w:val="en-US" w:eastAsia="zh-CN"/>
              </w:rPr>
              <w:t>总计</w:t>
            </w:r>
          </w:p>
        </w:tc>
        <w:tc>
          <w:tcPr>
            <w:tcW w:w="4151" w:type="dxa"/>
          </w:tcPr>
          <w:p>
            <w:pPr>
              <w:rPr>
                <w:rFonts w:hint="default"/>
                <w:vertAlign w:val="baseline"/>
                <w:lang w:val="en-US" w:eastAsia="zh-CN"/>
              </w:rPr>
            </w:pPr>
          </w:p>
        </w:tc>
        <w:tc>
          <w:tcPr>
            <w:tcW w:w="2030" w:type="dxa"/>
          </w:tcPr>
          <w:p>
            <w:pPr>
              <w:rPr>
                <w:rFonts w:hint="default"/>
                <w:vertAlign w:val="baseline"/>
                <w:lang w:val="en-US" w:eastAsia="zh-CN"/>
              </w:rPr>
            </w:pPr>
            <w:r>
              <w:rPr>
                <w:rFonts w:hint="eastAsia"/>
                <w:vertAlign w:val="baseline"/>
                <w:lang w:val="en-US" w:eastAsia="zh-CN"/>
              </w:rPr>
              <w:t xml:space="preserve">     </w:t>
            </w:r>
            <w:r>
              <w:rPr>
                <w:rFonts w:hint="eastAsia" w:asciiTheme="minorEastAsia" w:hAnsiTheme="minorEastAsia" w:eastAsiaTheme="minorEastAsia" w:cstheme="minorEastAsia"/>
                <w:sz w:val="18"/>
                <w:szCs w:val="18"/>
                <w:vertAlign w:val="baseline"/>
                <w:lang w:val="en-US" w:eastAsia="zh-CN"/>
              </w:rPr>
              <w:t xml:space="preserve"> 206</w:t>
            </w:r>
          </w:p>
        </w:tc>
      </w:tr>
    </w:tbl>
    <w:p>
      <w:pPr>
        <w:jc w:val="center"/>
        <w:rPr>
          <w:rFonts w:hint="default"/>
          <w:sz w:val="18"/>
          <w:szCs w:val="18"/>
          <w:lang w:val="en-US" w:eastAsia="zh-CN"/>
        </w:rPr>
      </w:pPr>
      <w:r>
        <w:rPr>
          <w:rFonts w:hint="eastAsia"/>
          <w:sz w:val="18"/>
          <w:szCs w:val="18"/>
          <w:lang w:val="en-US" w:eastAsia="zh-CN"/>
        </w:rPr>
        <w:t>表1元器件价格清单</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dobe 黑体 Std R">
    <w:panose1 w:val="020B0400000000000000"/>
    <w:charset w:val="86"/>
    <w:family w:val="auto"/>
    <w:pitch w:val="default"/>
    <w:sig w:usb0="00000001" w:usb1="0A0F1810" w:usb2="00000016" w:usb3="00000000" w:csb0="00060007"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RmN2M4ZWI1YTc1NzFkMzE3MzI2NzRlYTY0ZjljMWQifQ=="/>
  </w:docVars>
  <w:rsids>
    <w:rsidRoot w:val="00000000"/>
    <w:rsid w:val="025057FA"/>
    <w:rsid w:val="05D363ED"/>
    <w:rsid w:val="11263E2B"/>
    <w:rsid w:val="1C3D31D9"/>
    <w:rsid w:val="258730A4"/>
    <w:rsid w:val="27EB41BF"/>
    <w:rsid w:val="2CD979CA"/>
    <w:rsid w:val="3A215EFD"/>
    <w:rsid w:val="42ED4682"/>
    <w:rsid w:val="540A5072"/>
    <w:rsid w:val="6C9F4AA4"/>
    <w:rsid w:val="76F55DAD"/>
    <w:rsid w:val="79C019A8"/>
    <w:rsid w:val="7CF41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50" w:beforeLines="50" w:beforeAutospacing="0" w:after="50" w:afterLines="50" w:afterAutospacing="0" w:line="576" w:lineRule="auto"/>
      <w:outlineLvl w:val="0"/>
    </w:pPr>
    <w:rPr>
      <w:rFonts w:eastAsia="宋体" w:asciiTheme="minorAscii" w:hAnsiTheme="minorAscii"/>
      <w:b/>
      <w:kern w:val="44"/>
      <w:sz w:val="30"/>
    </w:rPr>
  </w:style>
  <w:style w:type="paragraph" w:styleId="3">
    <w:name w:val="heading 2"/>
    <w:basedOn w:val="1"/>
    <w:next w:val="1"/>
    <w:unhideWhenUsed/>
    <w:qFormat/>
    <w:uiPriority w:val="0"/>
    <w:pPr>
      <w:keepNext/>
      <w:keepLines/>
      <w:spacing w:before="50" w:beforeLines="50" w:beforeAutospacing="0" w:after="50" w:afterLines="50" w:afterAutospacing="0" w:line="413" w:lineRule="auto"/>
      <w:outlineLvl w:val="1"/>
    </w:pPr>
    <w:rPr>
      <w:rFonts w:ascii="Arial" w:hAnsi="Arial" w:eastAsia="宋体"/>
      <w:b/>
      <w:sz w:val="28"/>
    </w:rPr>
  </w:style>
  <w:style w:type="paragraph" w:styleId="4">
    <w:name w:val="heading 3"/>
    <w:basedOn w:val="1"/>
    <w:next w:val="1"/>
    <w:unhideWhenUsed/>
    <w:qFormat/>
    <w:uiPriority w:val="0"/>
    <w:pPr>
      <w:keepNext/>
      <w:keepLines/>
      <w:spacing w:before="50" w:beforeLines="50" w:beforeAutospacing="0" w:after="50" w:afterLines="50" w:afterAutospacing="0" w:line="413" w:lineRule="auto"/>
      <w:outlineLvl w:val="2"/>
    </w:pPr>
    <w:rPr>
      <w:rFonts w:eastAsia="宋体" w:asciiTheme="minorAscii" w:hAnsiTheme="minorAscii"/>
      <w:b/>
      <w:sz w:val="24"/>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3143</Words>
  <Characters>4170</Characters>
  <Lines>0</Lines>
  <Paragraphs>0</Paragraphs>
  <TotalTime>2</TotalTime>
  <ScaleCrop>false</ScaleCrop>
  <LinksUpToDate>false</LinksUpToDate>
  <CharactersWithSpaces>5074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2023-07-26T02:18:00Z</dcterms:created>
  <dc:creator>Administrator</dc:creator>
  <cp:lastModifiedBy>WPS_1601616805</cp:lastModifiedBy>
  <dcterms:modified xsi:type="dcterms:W3CDTF">2023-07-30T05:39:30Z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D21ACEF781E244A0BB67CF94E0ADAE83_12</vt:lpwstr>
  </property>
</Properties>
</file>