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Note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（结合以往经验整理，仅供参考）：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关于科技英语写作习惯：</w:t>
      </w:r>
    </w:p>
    <w:p w:rsidR="009743D4" w:rsidRPr="009743D4" w:rsidRDefault="009743D4" w:rsidP="009743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不要使用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didn't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这样的缩写形式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任何时候都不要用撇号缩写。对于所有格，完全不要用，非要表达类似意思，用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of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短语。对于引号，要尽力避免。</w:t>
      </w:r>
    </w:p>
    <w:p w:rsidR="009743D4" w:rsidRPr="009743D4" w:rsidRDefault="009743D4" w:rsidP="009743D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使用缩写（如模型名、定义等），需在使用的最初始位置定义。</w:t>
      </w:r>
    </w:p>
    <w:p w:rsidR="009743D4" w:rsidRPr="009743D4" w:rsidRDefault="009743D4" w:rsidP="009743D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模型名字大小写保持一致，如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BERT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ELECTRA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，避免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Bert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Electra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electra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混合使用。</w:t>
      </w:r>
    </w:p>
    <w:p w:rsidR="009743D4" w:rsidRPr="009743D4" w:rsidRDefault="009743D4" w:rsidP="009743D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例句、例子考虑用斜体</w:t>
      </w:r>
    </w:p>
    <w:p w:rsidR="009743D4" w:rsidRPr="009743D4" w:rsidRDefault="009743D4" w:rsidP="009743D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\begin{enumerate}\item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改成正常段落可以使页面更紧凑（然后在每段前手工加打黑点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$\bullet$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），浪费过多空间有被怀疑灌水之嫌</w:t>
      </w:r>
    </w:p>
    <w:p w:rsidR="009743D4" w:rsidRPr="009743D4" w:rsidRDefault="009743D4" w:rsidP="009743D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脚注的写法：一般情况下，脚注可以写在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脚注相关的地方后第一个非左标点符号（如左引号、左括号）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后面。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\footnote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命令和它前面的标点符号之间没有空格。</w:t>
      </w:r>
    </w:p>
    <w:p w:rsidR="009743D4" w:rsidRPr="009743D4" w:rsidRDefault="009743D4" w:rsidP="009743D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an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的区别在于发音：</w:t>
      </w:r>
      <w:r w:rsidRPr="009743D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an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 LSTM cell, </w:t>
      </w:r>
      <w:r w:rsidRPr="009743D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an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 F/H/L/M/N/S/X, </w:t>
      </w:r>
      <w:r w:rsidRPr="009743D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 U.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关于图片：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图片内部的字体应统一且跟正文文字大小一致。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整张图片两侧尽量不要有空白，保持紧凑。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同类型模块颜色尽可能保持一个色系，每类单元用同一个颜色填充或作为边框。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同样色系，如果某个模块颜色更深更亮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，代表这个模块更为重要。如果不是想表达更为重要，更为核心，请在各个模块之间保持均衡颜色分配，比如灰度值尽量一致。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不得使用过多的颜色种类，颜色最好不要高于六种。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图片使用矢量图。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figure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本意是提供比文字更直观、更明了简洁的表达的，应尽可能动用合理的绘画元素，而不是大量用文字标记。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figure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元素、规范用最小集合、最统一、一致的设置完成，一般不会难看。</w:t>
      </w:r>
    </w:p>
    <w:p w:rsidR="009743D4" w:rsidRPr="009743D4" w:rsidRDefault="009743D4" w:rsidP="009743D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细节到线型、配色：第一，保持统一（低描述复杂性），第二，用一个意思、类别的图形元素该用近似、一样的线形、配色（认知直观性）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关于引用：</w:t>
      </w:r>
    </w:p>
    <w:p w:rsidR="009743D4" w:rsidRPr="009743D4" w:rsidRDefault="009743D4" w:rsidP="009743D4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引用在文字外（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parent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），使用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\cite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。引用在文字内（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within text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），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ACL/NAACL/EMNLP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模板使用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\citet{...}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COLING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模板使用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\newcite{...}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AAAI/IJCAI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模板使用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\citeauthor{...} \shortcite{...}</w:t>
      </w:r>
    </w:p>
    <w:p w:rsidR="009743D4" w:rsidRPr="009743D4" w:rsidRDefault="009743D4" w:rsidP="009743D4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效果：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(Zhang et al. 2020) vs. Zhang et al. (2020)</w:t>
      </w:r>
    </w:p>
    <w:p w:rsidR="009743D4" w:rsidRPr="009743D4" w:rsidRDefault="009743D4" w:rsidP="009743D4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bib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管理注意保持会议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期刊名称全程和缩写一致性，检查年份、卷号、页码等，不要完全依赖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scholar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提供的信息（可能存在缺失或格式混乱）。</w:t>
      </w:r>
    </w:p>
    <w:p w:rsidR="009743D4" w:rsidRPr="009743D4" w:rsidRDefault="009743D4" w:rsidP="009743D4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章节、表格、图片使用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\label{...}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定义后，可通过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\ref{...}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自动引用跳转。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关于公式：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​ 1. 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公式为句子的一部分。因此可在公式内部（尤其是多行）加入逗号和句号。对于公式后面的文字，若与公式组成完成的句子，则首字母不需要大写，并紧接在公式后面；若另起新的句子或段落，则在公式结束符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\end{equation}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后换行，并句子首字母大写，开启新的句子。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投稿前注意事项：</w:t>
      </w:r>
    </w:p>
    <w:p w:rsidR="009743D4" w:rsidRPr="009743D4" w:rsidRDefault="009743D4" w:rsidP="009743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检查匿名性</w:t>
      </w:r>
    </w:p>
    <w:p w:rsidR="009743D4" w:rsidRPr="009743D4" w:rsidRDefault="009743D4" w:rsidP="009743D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检查是否超页（最后时刻慎重勿随意改图表大小）</w:t>
      </w:r>
    </w:p>
    <w:p w:rsidR="009743D4" w:rsidRPr="009743D4" w:rsidRDefault="009743D4" w:rsidP="009743D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检查标题和摘要与投稿系统填写框内的信息是否对应。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附录处理：</w:t>
      </w:r>
    </w:p>
    <w:p w:rsidR="009743D4" w:rsidRPr="009743D4" w:rsidRDefault="009743D4" w:rsidP="009743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注意匿名性，尤其是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code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里面一些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hard coded</w:t>
      </w: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模型或数据路径等需要处理掉。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743D4">
        <w:rPr>
          <w:rFonts w:ascii="Segoe UI" w:eastAsia="宋体" w:hAnsi="Segoe UI" w:cs="Segoe UI"/>
          <w:color w:val="24292E"/>
          <w:kern w:val="0"/>
          <w:sz w:val="24"/>
          <w:szCs w:val="24"/>
        </w:rPr>
        <w:t>其他阅读材料：</w:t>
      </w:r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" w:history="1"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如何优雅地（用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TeX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）写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AI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论文</w:t>
        </w:r>
      </w:hyperlink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history="1"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浅谈学术论文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rebuttal</w:t>
        </w:r>
      </w:hyperlink>
    </w:p>
    <w:p w:rsidR="009743D4" w:rsidRPr="009743D4" w:rsidRDefault="009743D4" w:rsidP="009743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history="1"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如何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ensemble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多个神经网络？</w:t>
        </w:r>
      </w:hyperlink>
    </w:p>
    <w:p w:rsidR="009743D4" w:rsidRPr="009743D4" w:rsidRDefault="009743D4" w:rsidP="009743D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history="1"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NLP</w:t>
        </w:r>
        <w:r w:rsidRPr="009743D4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领域，你推荐哪些综述性的文章？</w:t>
        </w:r>
      </w:hyperlink>
    </w:p>
    <w:p w:rsidR="00371247" w:rsidRDefault="009743D4">
      <w:bookmarkStart w:id="0" w:name="_GoBack"/>
      <w:bookmarkEnd w:id="0"/>
    </w:p>
    <w:sectPr w:rsidR="0037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904"/>
    <w:multiLevelType w:val="multilevel"/>
    <w:tmpl w:val="7466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3D8F"/>
    <w:multiLevelType w:val="multilevel"/>
    <w:tmpl w:val="A474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C6BFD"/>
    <w:multiLevelType w:val="multilevel"/>
    <w:tmpl w:val="096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E7C7B"/>
    <w:multiLevelType w:val="multilevel"/>
    <w:tmpl w:val="B97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96C1F"/>
    <w:multiLevelType w:val="multilevel"/>
    <w:tmpl w:val="734E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E3"/>
    <w:rsid w:val="00055E93"/>
    <w:rsid w:val="007A0439"/>
    <w:rsid w:val="00802BB1"/>
    <w:rsid w:val="009743D4"/>
    <w:rsid w:val="00B314E3"/>
    <w:rsid w:val="00C24342"/>
    <w:rsid w:val="00C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71DEF-ABAF-4209-8001-629EEA4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43D4"/>
    <w:rPr>
      <w:b/>
      <w:bCs/>
    </w:rPr>
  </w:style>
  <w:style w:type="character" w:styleId="a5">
    <w:name w:val="Hyperlink"/>
    <w:basedOn w:val="a0"/>
    <w:uiPriority w:val="99"/>
    <w:semiHidden/>
    <w:unhideWhenUsed/>
    <w:rsid w:val="00974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55125622/answer/890666561?utm_source=wechat_session&amp;utm_medium=social&amp;utm_oi=37609443164160&amp;utm_content=s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607535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104298923" TargetMode="External"/><Relationship Id="rId5" Type="http://schemas.openxmlformats.org/officeDocument/2006/relationships/hyperlink" Target="https://zhuanlan.zhihu.com/p/103519006?utm_source=wechat_session&amp;utm_medium=social&amp;utm_oi=37609443164160&amp;utm_content=s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2</cp:revision>
  <dcterms:created xsi:type="dcterms:W3CDTF">2021-05-18T07:37:00Z</dcterms:created>
  <dcterms:modified xsi:type="dcterms:W3CDTF">2021-05-18T07:37:00Z</dcterms:modified>
</cp:coreProperties>
</file>