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DE1D" w14:textId="7398C44A" w:rsidR="002A3821" w:rsidRPr="002A3821" w:rsidRDefault="002A3821">
      <w:pPr>
        <w:rPr>
          <w:rFonts w:ascii="Times New Roman" w:eastAsia="宋体" w:hAnsi="Times New Roman" w:cs="Times New Roman"/>
          <w:sz w:val="24"/>
          <w:szCs w:val="24"/>
        </w:rPr>
      </w:pPr>
      <w:r w:rsidRPr="002A3821">
        <w:rPr>
          <w:rFonts w:ascii="Times New Roman" w:eastAsia="宋体" w:hAnsi="Times New Roman" w:cs="Times New Roman"/>
          <w:sz w:val="24"/>
          <w:szCs w:val="24"/>
        </w:rPr>
        <w:t>C++</w:t>
      </w:r>
      <w:r w:rsidRPr="002A3821">
        <w:rPr>
          <w:rFonts w:ascii="Times New Roman" w:eastAsia="宋体" w:hAnsi="Times New Roman" w:cs="Times New Roman"/>
          <w:sz w:val="24"/>
          <w:szCs w:val="24"/>
        </w:rPr>
        <w:t>研发高频笔</w:t>
      </w:r>
      <w:r w:rsidRPr="002A3821">
        <w:rPr>
          <w:rFonts w:ascii="Times New Roman" w:eastAsia="宋体" w:hAnsi="Times New Roman" w:cs="Times New Roman"/>
          <w:sz w:val="24"/>
          <w:szCs w:val="24"/>
        </w:rPr>
        <w:t>/</w:t>
      </w:r>
      <w:r w:rsidRPr="002A3821">
        <w:rPr>
          <w:rFonts w:ascii="Times New Roman" w:eastAsia="宋体" w:hAnsi="Times New Roman" w:cs="Times New Roman"/>
          <w:sz w:val="24"/>
          <w:szCs w:val="24"/>
        </w:rPr>
        <w:t>面试题目</w:t>
      </w:r>
      <w:r w:rsidRPr="002A3821">
        <w:rPr>
          <w:rFonts w:ascii="Times New Roman" w:eastAsia="宋体" w:hAnsi="Times New Roman" w:cs="Times New Roman"/>
          <w:sz w:val="24"/>
          <w:szCs w:val="24"/>
        </w:rPr>
        <w:br/>
      </w:r>
      <w:r w:rsidRPr="002A3821">
        <w:rPr>
          <w:rFonts w:ascii="Times New Roman" w:eastAsia="宋体" w:hAnsi="Times New Roman" w:cs="Times New Roman"/>
          <w:b/>
          <w:sz w:val="24"/>
          <w:szCs w:val="24"/>
        </w:rPr>
        <w:t>笔试：</w:t>
      </w:r>
      <w:r w:rsidRPr="002A3821">
        <w:rPr>
          <w:rFonts w:ascii="Times New Roman" w:eastAsia="宋体" w:hAnsi="Times New Roman" w:cs="Times New Roman"/>
          <w:sz w:val="24"/>
          <w:szCs w:val="24"/>
        </w:rPr>
        <w:br/>
      </w:r>
      <w:r w:rsidRPr="002A3821">
        <w:rPr>
          <w:rFonts w:ascii="Times New Roman" w:eastAsia="宋体" w:hAnsi="Times New Roman" w:cs="Times New Roman"/>
          <w:sz w:val="24"/>
          <w:szCs w:val="24"/>
        </w:rPr>
        <w:t>笔试这一块想不到特别好说的，很多时候只是公司筛选人的第一步，分数高低代表意义不大（尤其是大公司，现身说法，我的腾讯笔试真的是呵呵哒），当然笔试是一个门槛，不过后面很可能就不用谈了。我笔试经验也不足，感觉笔试考察最重点的就是算法的熟悉程度，代码能力，我笔试成绩通常不太高，原因是我编程题速度比较慢，往往都做不完。</w:t>
      </w:r>
    </w:p>
    <w:p w14:paraId="2A3E7812" w14:textId="21BB68FF" w:rsidR="006E386C" w:rsidRDefault="002A3821">
      <w:pPr>
        <w:rPr>
          <w:rFonts w:ascii="Times New Roman" w:eastAsia="宋体" w:hAnsi="Times New Roman" w:cs="Times New Roman"/>
          <w:sz w:val="24"/>
          <w:szCs w:val="24"/>
        </w:rPr>
      </w:pPr>
      <w:r w:rsidRPr="002A3821">
        <w:rPr>
          <w:rFonts w:ascii="Times New Roman" w:eastAsia="宋体" w:hAnsi="Times New Roman" w:cs="Times New Roman"/>
          <w:sz w:val="24"/>
          <w:szCs w:val="24"/>
        </w:rPr>
        <w:t>（</w:t>
      </w:r>
      <w:r w:rsidRPr="002A3821">
        <w:rPr>
          <w:rFonts w:ascii="Times New Roman" w:eastAsia="宋体" w:hAnsi="Times New Roman" w:cs="Times New Roman"/>
          <w:sz w:val="24"/>
          <w:szCs w:val="24"/>
        </w:rPr>
        <w:t>2</w:t>
      </w:r>
      <w:r w:rsidRPr="002A3821">
        <w:rPr>
          <w:rFonts w:ascii="Times New Roman" w:eastAsia="宋体" w:hAnsi="Times New Roman" w:cs="Times New Roman"/>
          <w:sz w:val="24"/>
          <w:szCs w:val="24"/>
        </w:rPr>
        <w:t>）</w:t>
      </w:r>
      <w:r w:rsidRPr="002A3821">
        <w:rPr>
          <w:rFonts w:ascii="Times New Roman" w:eastAsia="宋体" w:hAnsi="Times New Roman" w:cs="Times New Roman"/>
          <w:sz w:val="24"/>
          <w:szCs w:val="24"/>
        </w:rPr>
        <w:t xml:space="preserve"> TCP/IP</w:t>
      </w:r>
      <w:r w:rsidRPr="002A3821">
        <w:rPr>
          <w:rFonts w:ascii="Times New Roman" w:eastAsia="宋体" w:hAnsi="Times New Roman" w:cs="Times New Roman"/>
          <w:sz w:val="24"/>
          <w:szCs w:val="24"/>
        </w:rPr>
        <w:t>协议及其编程：计算机网络基础，</w:t>
      </w:r>
      <w:r w:rsidRPr="002A3821">
        <w:rPr>
          <w:rFonts w:ascii="Times New Roman" w:eastAsia="宋体" w:hAnsi="Times New Roman" w:cs="Times New Roman"/>
          <w:sz w:val="24"/>
          <w:szCs w:val="24"/>
        </w:rPr>
        <w:t>socket</w:t>
      </w:r>
      <w:r w:rsidRPr="002A3821">
        <w:rPr>
          <w:rFonts w:ascii="Times New Roman" w:eastAsia="宋体" w:hAnsi="Times New Roman" w:cs="Times New Roman"/>
          <w:sz w:val="24"/>
          <w:szCs w:val="24"/>
        </w:rPr>
        <w:t>编程，其中子网划分，七层协议（例如交换机属于数据链路层一类题目），五层协议，协议名称及其作用，常用端口号，</w:t>
      </w:r>
      <w:r w:rsidRPr="002A3821">
        <w:rPr>
          <w:rFonts w:ascii="Times New Roman" w:eastAsia="宋体" w:hAnsi="Times New Roman" w:cs="Times New Roman"/>
          <w:sz w:val="24"/>
          <w:szCs w:val="24"/>
        </w:rPr>
        <w:t>https1.0 1.1</w:t>
      </w:r>
      <w:r w:rsidRPr="002A3821">
        <w:rPr>
          <w:rFonts w:ascii="Times New Roman" w:eastAsia="宋体" w:hAnsi="Times New Roman" w:cs="Times New Roman"/>
          <w:sz w:val="24"/>
          <w:szCs w:val="24"/>
        </w:rPr>
        <w:t>特性与区别，三次握手四次挥手（可能出现的服务器攻击），加密（对称，非对称），</w:t>
      </w:r>
      <w:r w:rsidRPr="002A3821">
        <w:rPr>
          <w:rFonts w:ascii="Times New Roman" w:eastAsia="宋体" w:hAnsi="Times New Roman" w:cs="Times New Roman"/>
          <w:sz w:val="24"/>
          <w:szCs w:val="24"/>
        </w:rPr>
        <w:t>IO</w:t>
      </w:r>
      <w:r w:rsidRPr="002A3821">
        <w:rPr>
          <w:rFonts w:ascii="Times New Roman" w:eastAsia="宋体" w:hAnsi="Times New Roman" w:cs="Times New Roman"/>
          <w:sz w:val="24"/>
          <w:szCs w:val="24"/>
        </w:rPr>
        <w:t>复用等</w:t>
      </w:r>
    </w:p>
    <w:p w14:paraId="2DB7B078" w14:textId="7AF9A56F" w:rsidR="003B687C" w:rsidRDefault="003B687C">
      <w:pPr>
        <w:rPr>
          <w:sz w:val="24"/>
          <w:szCs w:val="24"/>
        </w:rPr>
      </w:pPr>
    </w:p>
    <w:p w14:paraId="5411E4C9" w14:textId="77777777" w:rsidR="003B687C" w:rsidRPr="003B687C" w:rsidRDefault="003B687C" w:rsidP="003B687C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计算机网络（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TCP/IP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建立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TCP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服务器的各个系统调用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继上一题，说明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socket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网络编程有哪些系统调用？其中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close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是一次就能直接关闭的吗，半关闭状态是怎么产生的？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对路由协议的了解与介绍。内部网关协议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IGP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包括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RIP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OSPF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，和外部网关协议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EGP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BGP.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路由协议所使用的算法。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TCP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UDP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的区别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TCP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UDP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相关的协议与端口号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TCP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UDP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）等首部的认识（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http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请求报文构成）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网页解析的过程与实现方法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    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在浏览器中输入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URL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后执行的全部过程（如</w:t>
      </w:r>
      <w:hyperlink r:id="rId7" w:tgtFrame="_blank" w:history="1">
        <w:r w:rsidRPr="003B687C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www.baidu.com</w:t>
        </w:r>
      </w:hyperlink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网络层分片的原因与具体实现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TCP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的三次握手与四次挥手的详细介绍（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TCP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连接建立与断开是热门问题）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TCP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握手以及每一次握手客户端和服务器端处于哪个状态（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种状态）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13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为什么使用三次握手，两次握手可不可以？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14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TIME_WAIT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的意义（为什么要等于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2MSL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15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超时重传机制（不太高频）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16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TCP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怎么保证可靠性（面向字节流，超时重传，应答机制，滑动窗口，拥塞控制，校验等）？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17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流量控制的介绍，采用滑动窗口会有什么问题（死锁可能，糊涂窗口综合征）？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18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tcp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滑动窗口协议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19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拥塞控制和流量控制的区别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20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TCP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拥塞控制，算法名字？（极其重要）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21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http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协议与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TCP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联系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22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http/1.0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http/1.1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的区别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23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http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的请求方法有哪些？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get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post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的区别。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24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http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的状态码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25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http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https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的区别，由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http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升级为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https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需要做哪些操作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26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https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的具体实现，怎么确保安全性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27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http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中浏览器一个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URL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的流程，这个过程中浏览器做了什么，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URL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包括哪三个部分？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28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一个机器能够使用的端口号上限是多少，为什么？可以改变吗？那如果想要用的端口超过这个限制怎么办？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29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对称密码和非对称密码体系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30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数字证书的了解（高频）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31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客户端为什么信任第三方证书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32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RSA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加密算法，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MD5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原理（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MD5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不算加密算法）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33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单条记录高并发访问的优化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34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介绍一下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ping</w:t>
      </w:r>
      <w:r w:rsidRPr="003B687C">
        <w:rPr>
          <w:rFonts w:ascii="Times New Roman" w:eastAsia="宋体" w:hAnsi="Times New Roman" w:cs="Times New Roman"/>
          <w:kern w:val="0"/>
          <w:sz w:val="24"/>
          <w:szCs w:val="24"/>
        </w:rPr>
        <w:t>的过程，分别用到了哪些协议</w:t>
      </w:r>
    </w:p>
    <w:p w14:paraId="4D82E80F" w14:textId="77777777" w:rsidR="003B687C" w:rsidRPr="003B687C" w:rsidRDefault="003B687C" w:rsidP="003B687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ping 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的原理</w:t>
      </w:r>
    </w:p>
    <w:p w14:paraId="320D56A6" w14:textId="77777777" w:rsidR="003B687C" w:rsidRPr="003B687C" w:rsidRDefault="003B687C" w:rsidP="003B687C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ping 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程序是用来探测主机到主机之间是否可通信，如果不能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ping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到某台主机，表明不能和这台主机建立连接。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ping 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使用的是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协议，它发送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回送请求消息给目的主机。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协议规定：目的主机必须返回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回送应答消息给源主机。如果源主机在一定时间内收到应答，则认为主机可达。</w:t>
      </w:r>
    </w:p>
    <w:p w14:paraId="44C1F7EB" w14:textId="77777777" w:rsidR="003B687C" w:rsidRPr="003B687C" w:rsidRDefault="003B687C" w:rsidP="003B687C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协议通过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协议发送的，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协议是一种无连接的，不可靠的数据包协议。在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Unix/Linux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，序列号从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0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开始计数，依次递增。而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Windows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　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ping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程序的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序列号是没有规律。</w:t>
      </w:r>
    </w:p>
    <w:p w14:paraId="6050D580" w14:textId="77777777" w:rsidR="003B687C" w:rsidRPr="003B687C" w:rsidRDefault="003B687C" w:rsidP="003B687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协议在实际传输中数据包：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20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字节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首部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+ 8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字节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首部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+ 1472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字节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&lt;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数据大小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&gt;38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字节</w:t>
      </w:r>
    </w:p>
    <w:p w14:paraId="181B7541" w14:textId="77777777" w:rsidR="003B687C" w:rsidRPr="003B687C" w:rsidRDefault="003B687C" w:rsidP="003B687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 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报文格式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:IP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首部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(20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字节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)+8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位类型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+8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位代码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+16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位校验和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+(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不同的类型和代码，格式也有所不同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</w:p>
    <w:p w14:paraId="706E0BB6" w14:textId="77777777" w:rsidR="003B687C" w:rsidRPr="003B687C" w:rsidRDefault="003B687C" w:rsidP="003B687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Ping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工作过程——</w:t>
      </w:r>
    </w:p>
    <w:p w14:paraId="48C441CC" w14:textId="77777777" w:rsidR="003B687C" w:rsidRPr="003B687C" w:rsidRDefault="003B687C" w:rsidP="003B687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假定主机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地址是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192.168.1.1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，主机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地址是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192.168.1.2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，都在同一子网内，则当你在主机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上运行“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Ping 192.168.1.2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”后，都发生了些什么呢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?</w:t>
      </w:r>
    </w:p>
    <w:p w14:paraId="2C1D128A" w14:textId="77777777" w:rsidR="003B687C" w:rsidRPr="003B687C" w:rsidRDefault="003B687C" w:rsidP="003B687C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首先，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Ping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命令会构建一个固定格式的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请求数据包，然后由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协议将这个数据包连同地址“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192.168.1.2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”一起交给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层协议（和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一样，实际上是一组后台运行的进程），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层协议将以地址“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192.168.1.2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”作为目的地址，本机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地址作为源地址，加上一些其他的控制信息，构建一个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数据包，并在一个映射表中查找出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地址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192.168.1.2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所对应的物理地址（也叫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MAC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地址，熟悉网卡配置的朋友不会陌生，这是数据链路层协议构建数据链路层的传输单元——帧所必需的），一并交给数据链路层。后者构建一个数据帧，目的地址是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层传过来的物理地址，源地址则是本机的物理地址，还要附加上一些控制信息，依据以太网的介质访问规则，将它们传送出去。</w:t>
      </w:r>
    </w:p>
    <w:p w14:paraId="725D1365" w14:textId="77777777" w:rsidR="003B687C" w:rsidRPr="003B687C" w:rsidRDefault="003B687C" w:rsidP="003B687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其中映射表由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ARP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实现。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ARP(Address Resolution Protocol)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是地址解析协议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是一种将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地址转化成物理地址的协议。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ARP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具体说来就是将网络层（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层，也就是相当于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OSI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的第三层）地址解析为数据连接层（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MAC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层，也就是相当于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OSI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的第二层）的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MAC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地址。</w:t>
      </w:r>
    </w:p>
    <w:p w14:paraId="77BDECAB" w14:textId="77777777" w:rsidR="003B687C" w:rsidRPr="003B687C" w:rsidRDefault="003B687C" w:rsidP="003B687C">
      <w:pPr>
        <w:widowControl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主机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收到这个数据帧后，先检查它的目的地址，并和本机的物理地址对比，如符合，则接收；否则丢弃。接收后检查该数据帧，将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数据包从帧中提取出来，交给本机的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层协议。同样，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层检查后，将有用的信息提取后交给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协议，后者处理后，马上构建一个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应答包，发送给主机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，其过程和主机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发送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ICMP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请求包到主机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一模一样。</w:t>
      </w:r>
    </w:p>
    <w:p w14:paraId="4C2D5A60" w14:textId="77777777" w:rsidR="003B687C" w:rsidRPr="003B687C" w:rsidRDefault="003B687C" w:rsidP="003B687C">
      <w:pPr>
        <w:widowControl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即先由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IP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地址，在网络层传输，然后再根据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mac</w:t>
      </w:r>
      <w:r w:rsidRPr="003B687C">
        <w:rPr>
          <w:rFonts w:ascii="Times New Roman" w:eastAsia="宋体" w:hAnsi="Times New Roman" w:cs="Times New Roman" w:hint="eastAsia"/>
          <w:kern w:val="0"/>
          <w:sz w:val="24"/>
          <w:szCs w:val="24"/>
        </w:rPr>
        <w:t>地址由数据链路层传送到目的主机</w:t>
      </w:r>
    </w:p>
    <w:p w14:paraId="564C9C38" w14:textId="02F0F144" w:rsidR="003B687C" w:rsidRPr="002A3821" w:rsidRDefault="003B687C" w:rsidP="003B687C">
      <w:pPr>
        <w:rPr>
          <w:rFonts w:hint="eastAsia"/>
          <w:sz w:val="24"/>
          <w:szCs w:val="24"/>
        </w:rPr>
      </w:pPr>
      <w:r w:rsidRPr="003B687C">
        <w:rPr>
          <w:rFonts w:ascii="Times New Roman" w:eastAsia="宋体" w:hAnsi="Times New Roman" w:cs="Times New Roman"/>
          <w:szCs w:val="24"/>
        </w:rPr>
        <w:br/>
      </w:r>
      <w:r w:rsidRPr="003B687C">
        <w:rPr>
          <w:rFonts w:ascii="Times New Roman" w:eastAsia="宋体" w:hAnsi="Times New Roman" w:cs="Times New Roman"/>
          <w:szCs w:val="24"/>
        </w:rPr>
        <w:t>（</w:t>
      </w:r>
      <w:r w:rsidRPr="003B687C">
        <w:rPr>
          <w:rFonts w:ascii="Times New Roman" w:eastAsia="宋体" w:hAnsi="Times New Roman" w:cs="Times New Roman"/>
          <w:szCs w:val="24"/>
        </w:rPr>
        <w:t>35</w:t>
      </w:r>
      <w:r w:rsidRPr="003B687C">
        <w:rPr>
          <w:rFonts w:ascii="Times New Roman" w:eastAsia="宋体" w:hAnsi="Times New Roman" w:cs="Times New Roman"/>
          <w:szCs w:val="24"/>
        </w:rPr>
        <w:t>）</w:t>
      </w:r>
      <w:r w:rsidRPr="003B687C">
        <w:rPr>
          <w:rFonts w:ascii="Times New Roman" w:eastAsia="宋体" w:hAnsi="Times New Roman" w:cs="Times New Roman"/>
          <w:szCs w:val="24"/>
        </w:rPr>
        <w:t xml:space="preserve"> TCP/IP</w:t>
      </w:r>
      <w:r w:rsidRPr="003B687C">
        <w:rPr>
          <w:rFonts w:ascii="Times New Roman" w:eastAsia="宋体" w:hAnsi="Times New Roman" w:cs="Times New Roman"/>
          <w:szCs w:val="24"/>
        </w:rPr>
        <w:t>的分片粘包过程</w:t>
      </w:r>
      <w:r w:rsidRPr="003B687C">
        <w:rPr>
          <w:rFonts w:ascii="Times New Roman" w:eastAsia="宋体" w:hAnsi="Times New Roman" w:cs="Times New Roman"/>
          <w:szCs w:val="24"/>
        </w:rPr>
        <w:br/>
      </w:r>
      <w:r w:rsidRPr="003B687C">
        <w:rPr>
          <w:rFonts w:ascii="Times New Roman" w:eastAsia="宋体" w:hAnsi="Times New Roman" w:cs="Times New Roman"/>
          <w:szCs w:val="24"/>
        </w:rPr>
        <w:t>（</w:t>
      </w:r>
      <w:r w:rsidRPr="003B687C">
        <w:rPr>
          <w:rFonts w:ascii="Times New Roman" w:eastAsia="宋体" w:hAnsi="Times New Roman" w:cs="Times New Roman"/>
          <w:szCs w:val="24"/>
        </w:rPr>
        <w:t>36</w:t>
      </w:r>
      <w:r w:rsidRPr="003B687C">
        <w:rPr>
          <w:rFonts w:ascii="Times New Roman" w:eastAsia="宋体" w:hAnsi="Times New Roman" w:cs="Times New Roman"/>
          <w:szCs w:val="24"/>
        </w:rPr>
        <w:t>）</w:t>
      </w:r>
      <w:r w:rsidRPr="003B687C">
        <w:rPr>
          <w:rFonts w:ascii="Times New Roman" w:eastAsia="宋体" w:hAnsi="Times New Roman" w:cs="Times New Roman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szCs w:val="24"/>
        </w:rPr>
        <w:t>有没有抓过</w:t>
      </w:r>
      <w:r w:rsidRPr="003B687C">
        <w:rPr>
          <w:rFonts w:ascii="Times New Roman" w:eastAsia="宋体" w:hAnsi="Times New Roman" w:cs="Times New Roman"/>
          <w:szCs w:val="24"/>
        </w:rPr>
        <w:t>TCP</w:t>
      </w:r>
      <w:r w:rsidRPr="003B687C">
        <w:rPr>
          <w:rFonts w:ascii="Times New Roman" w:eastAsia="宋体" w:hAnsi="Times New Roman" w:cs="Times New Roman"/>
          <w:szCs w:val="24"/>
        </w:rPr>
        <w:t>包，描述一下</w:t>
      </w:r>
      <w:r w:rsidRPr="003B687C">
        <w:rPr>
          <w:rFonts w:ascii="Times New Roman" w:eastAsia="宋体" w:hAnsi="Times New Roman" w:cs="Times New Roman"/>
          <w:szCs w:val="24"/>
        </w:rPr>
        <w:br/>
      </w:r>
      <w:r w:rsidRPr="003B687C">
        <w:rPr>
          <w:rFonts w:ascii="Times New Roman" w:eastAsia="宋体" w:hAnsi="Times New Roman" w:cs="Times New Roman"/>
          <w:szCs w:val="24"/>
        </w:rPr>
        <w:t>（</w:t>
      </w:r>
      <w:r w:rsidRPr="003B687C">
        <w:rPr>
          <w:rFonts w:ascii="Times New Roman" w:eastAsia="宋体" w:hAnsi="Times New Roman" w:cs="Times New Roman"/>
          <w:szCs w:val="24"/>
        </w:rPr>
        <w:t>37</w:t>
      </w:r>
      <w:r w:rsidRPr="003B687C">
        <w:rPr>
          <w:rFonts w:ascii="Times New Roman" w:eastAsia="宋体" w:hAnsi="Times New Roman" w:cs="Times New Roman"/>
          <w:szCs w:val="24"/>
        </w:rPr>
        <w:t>）</w:t>
      </w:r>
      <w:r w:rsidRPr="003B687C">
        <w:rPr>
          <w:rFonts w:ascii="Times New Roman" w:eastAsia="宋体" w:hAnsi="Times New Roman" w:cs="Times New Roman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szCs w:val="24"/>
        </w:rPr>
        <w:t>一个</w:t>
      </w:r>
      <w:r w:rsidRPr="003B687C">
        <w:rPr>
          <w:rFonts w:ascii="Times New Roman" w:eastAsia="宋体" w:hAnsi="Times New Roman" w:cs="Times New Roman"/>
          <w:szCs w:val="24"/>
        </w:rPr>
        <w:t>ip</w:t>
      </w:r>
      <w:r w:rsidRPr="003B687C">
        <w:rPr>
          <w:rFonts w:ascii="Times New Roman" w:eastAsia="宋体" w:hAnsi="Times New Roman" w:cs="Times New Roman"/>
          <w:szCs w:val="24"/>
        </w:rPr>
        <w:t>配置多个域名，靠什么识别？</w:t>
      </w:r>
      <w:r w:rsidRPr="003B687C">
        <w:rPr>
          <w:rFonts w:ascii="Times New Roman" w:eastAsia="宋体" w:hAnsi="Times New Roman" w:cs="Times New Roman"/>
          <w:szCs w:val="24"/>
        </w:rPr>
        <w:br/>
      </w:r>
      <w:r w:rsidRPr="003B687C">
        <w:rPr>
          <w:rFonts w:ascii="Times New Roman" w:eastAsia="宋体" w:hAnsi="Times New Roman" w:cs="Times New Roman"/>
          <w:szCs w:val="24"/>
        </w:rPr>
        <w:t>（</w:t>
      </w:r>
      <w:r w:rsidRPr="003B687C">
        <w:rPr>
          <w:rFonts w:ascii="Times New Roman" w:eastAsia="宋体" w:hAnsi="Times New Roman" w:cs="Times New Roman"/>
          <w:szCs w:val="24"/>
        </w:rPr>
        <w:t>38</w:t>
      </w:r>
      <w:r w:rsidRPr="003B687C">
        <w:rPr>
          <w:rFonts w:ascii="Times New Roman" w:eastAsia="宋体" w:hAnsi="Times New Roman" w:cs="Times New Roman"/>
          <w:szCs w:val="24"/>
        </w:rPr>
        <w:t>）</w:t>
      </w:r>
      <w:r w:rsidRPr="003B687C">
        <w:rPr>
          <w:rFonts w:ascii="Times New Roman" w:eastAsia="宋体" w:hAnsi="Times New Roman" w:cs="Times New Roman"/>
          <w:szCs w:val="24"/>
        </w:rPr>
        <w:t xml:space="preserve"> </w:t>
      </w:r>
      <w:r w:rsidRPr="003B687C">
        <w:rPr>
          <w:rFonts w:ascii="Times New Roman" w:eastAsia="宋体" w:hAnsi="Times New Roman" w:cs="Times New Roman"/>
          <w:szCs w:val="24"/>
        </w:rPr>
        <w:t>服务器攻击（</w:t>
      </w:r>
      <w:r w:rsidRPr="003B687C">
        <w:rPr>
          <w:rFonts w:ascii="Times New Roman" w:eastAsia="宋体" w:hAnsi="Times New Roman" w:cs="Times New Roman"/>
          <w:szCs w:val="24"/>
        </w:rPr>
        <w:t>DDos</w:t>
      </w:r>
      <w:r w:rsidRPr="003B687C">
        <w:rPr>
          <w:rFonts w:ascii="Times New Roman" w:eastAsia="宋体" w:hAnsi="Times New Roman" w:cs="Times New Roman"/>
          <w:szCs w:val="24"/>
        </w:rPr>
        <w:t>攻击）</w:t>
      </w:r>
      <w:r w:rsidRPr="003B687C">
        <w:rPr>
          <w:rFonts w:ascii="Times New Roman" w:eastAsia="宋体" w:hAnsi="Times New Roman" w:cs="Times New Roman"/>
          <w:szCs w:val="24"/>
        </w:rPr>
        <w:br/>
      </w:r>
      <w:bookmarkStart w:id="0" w:name="_GoBack"/>
      <w:bookmarkEnd w:id="0"/>
    </w:p>
    <w:sectPr w:rsidR="003B687C" w:rsidRPr="002A3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9A515" w14:textId="77777777" w:rsidR="00034AE7" w:rsidRDefault="00034AE7" w:rsidP="002A3821">
      <w:r>
        <w:separator/>
      </w:r>
    </w:p>
  </w:endnote>
  <w:endnote w:type="continuationSeparator" w:id="0">
    <w:p w14:paraId="57BD3C7D" w14:textId="77777777" w:rsidR="00034AE7" w:rsidRDefault="00034AE7" w:rsidP="002A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FD80A" w14:textId="77777777" w:rsidR="00034AE7" w:rsidRDefault="00034AE7" w:rsidP="002A3821">
      <w:r>
        <w:separator/>
      </w:r>
    </w:p>
  </w:footnote>
  <w:footnote w:type="continuationSeparator" w:id="0">
    <w:p w14:paraId="379B55D3" w14:textId="77777777" w:rsidR="00034AE7" w:rsidRDefault="00034AE7" w:rsidP="002A3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4E9CC"/>
    <w:multiLevelType w:val="singleLevel"/>
    <w:tmpl w:val="5A44E9CC"/>
    <w:lvl w:ilvl="0">
      <w:start w:val="2"/>
      <w:numFmt w:val="decimal"/>
      <w:suff w:val="space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78"/>
    <w:rsid w:val="00034AE7"/>
    <w:rsid w:val="002A3821"/>
    <w:rsid w:val="003B687C"/>
    <w:rsid w:val="006E386C"/>
    <w:rsid w:val="00886FBE"/>
    <w:rsid w:val="00901078"/>
    <w:rsid w:val="00C24246"/>
    <w:rsid w:val="00D7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715B8"/>
  <w15:chartTrackingRefBased/>
  <w15:docId w15:val="{6990A35D-C638-40DD-AA1F-8559214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Deongary Li</dc:creator>
  <cp:keywords/>
  <dc:description/>
  <cp:lastModifiedBy>Deongary Li</cp:lastModifiedBy>
  <cp:revision>3</cp:revision>
  <dcterms:created xsi:type="dcterms:W3CDTF">2018-01-02T15:16:00Z</dcterms:created>
  <dcterms:modified xsi:type="dcterms:W3CDTF">2018-01-02T15:25:00Z</dcterms:modified>
</cp:coreProperties>
</file>