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Lua</w:t>
      </w:r>
    </w:p>
    <w:p>
      <w:pPr>
        <w:numPr>
          <w:ilvl w:val="0"/>
          <w:numId w:val="1"/>
        </w:numPr>
        <w:rPr>
          <w:lang w:val="en-US" w:eastAsia="zh-CN"/>
        </w:rPr>
      </w:pPr>
      <w:r>
        <w:rPr>
          <w:lang w:val="en-US" w:eastAsia="zh-CN"/>
        </w:rPr>
        <w:t>iterator</w:t>
      </w:r>
    </w:p>
    <w:p>
      <w:pPr>
        <w:widowControl w:val="0"/>
        <w:ind w:firstLine="420" w:firstLineChars="0"/>
        <w:jc w:val="both"/>
        <w:rPr>
          <w:lang w:val="en-US" w:eastAsia="zh-CN"/>
        </w:rPr>
      </w:pPr>
      <w:r>
        <w:rPr>
          <w:lang w:val="en-US" w:eastAsia="zh-CN"/>
        </w:rPr>
        <w:t>arr = {"jflaj","a","b"}</w:t>
      </w:r>
    </w:p>
    <w:p>
      <w:pPr>
        <w:widowControl w:val="0"/>
        <w:ind w:firstLine="420" w:firstLineChars="0"/>
        <w:jc w:val="both"/>
        <w:rPr>
          <w:lang w:val="en-US" w:eastAsia="zh-CN"/>
        </w:rPr>
      </w:pPr>
      <w:r>
        <w:rPr>
          <w:lang w:val="en-US" w:eastAsia="zh-CN"/>
        </w:rPr>
        <w:t>for key,value in ipairs(arr)--ipairs为无状态迭代器</w:t>
      </w:r>
    </w:p>
    <w:p>
      <w:pPr>
        <w:widowControl w:val="0"/>
        <w:ind w:firstLine="420" w:firstLineChars="0"/>
        <w:jc w:val="both"/>
        <w:rPr>
          <w:lang w:val="en-US" w:eastAsia="zh-CN"/>
        </w:rPr>
      </w:pPr>
      <w:r>
        <w:rPr>
          <w:lang w:val="en-US" w:eastAsia="zh-CN"/>
        </w:rPr>
        <w:t>do</w:t>
      </w:r>
    </w:p>
    <w:p>
      <w:pPr>
        <w:widowControl w:val="0"/>
        <w:ind w:firstLine="420" w:firstLineChars="0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lang w:val="en-US" w:eastAsia="zh-CN"/>
        </w:rPr>
        <w:t>print(key,value)</w:t>
      </w:r>
    </w:p>
    <w:p>
      <w:pPr>
        <w:widowControl w:val="0"/>
        <w:ind w:firstLine="420" w:firstLineChars="0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lang w:val="en-US" w:eastAsia="zh-CN"/>
        </w:rPr>
        <w:t>end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 w:themeFill="background1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/>
        </w:rPr>
      </w:pPr>
      <w:r>
        <w:rPr>
          <w:lang w:val="en-US" w:eastAsia="zh-CN"/>
        </w:rPr>
        <w:t>注：</w:t>
      </w: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/>
        </w:rPr>
        <w:t>泛型 for 在自己内部保存迭代函数，实际上它保存三个值：迭代函数、状态常量、控制变量。</w:t>
      </w:r>
    </w:p>
    <w:p>
      <w:pPr>
        <w:widowControl w:val="0"/>
        <w:ind w:firstLine="420" w:firstLineChars="0"/>
        <w:jc w:val="both"/>
        <w:rPr>
          <w:lang w:val="en-US" w:eastAsia="zh-CN"/>
        </w:rPr>
      </w:pPr>
      <w:r>
        <w:rPr>
          <w:lang w:val="en-US" w:eastAsia="zh-CN"/>
        </w:rPr>
        <w:t>分类：①无状态</w:t>
      </w:r>
    </w:p>
    <w:p>
      <w:pPr>
        <w:widowControl w:val="0"/>
        <w:ind w:left="420" w:leftChars="0" w:firstLine="420" w:firstLineChars="0"/>
        <w:jc w:val="both"/>
        <w:rPr>
          <w:lang w:val="en-US" w:eastAsia="zh-CN"/>
        </w:rPr>
      </w:pPr>
      <w:r>
        <w:rPr>
          <w:lang w:val="en-US" w:eastAsia="zh-CN"/>
        </w:rPr>
        <w:t xml:space="preserve">  ②多状态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 w:themeFill="background1"/>
        <w:spacing w:before="0" w:beforeAutospacing="0" w:after="0" w:afterAutospacing="0" w:line="330" w:lineRule="atLeast"/>
        <w:ind w:left="0" w:right="0" w:firstLine="0"/>
        <w:jc w:val="left"/>
        <w:rPr>
          <w:rFonts w:ascii="Open Sans" w:hAnsi="Open Sans" w:eastAsia="Open Sans" w:cs="Open Sans"/>
          <w:i w:val="0"/>
          <w:iCs w:val="0"/>
          <w:color w:val="333333"/>
          <w:sz w:val="24"/>
          <w:szCs w:val="24"/>
          <w:lang w:val="en-US"/>
        </w:rPr>
      </w:pPr>
      <w:r>
        <w:rPr>
          <w:rFonts w:ascii="Open Sans" w:hAnsi="Open Sans" w:eastAsia="Open Sans" w:cs="Open Sans"/>
          <w:i w:val="0"/>
          <w:iCs w:val="0"/>
          <w:color w:val="333333"/>
          <w:spacing w:val="0"/>
          <w:sz w:val="24"/>
          <w:szCs w:val="24"/>
          <w:shd w:val="clear" w:fill="FFFFFF"/>
          <w:lang w:val="en-US"/>
        </w:rPr>
        <w:t>pairs 和 ipairs异同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 w:themeFill="background1"/>
        <w:spacing w:before="60" w:beforeAutospacing="0" w:after="60" w:afterAutospacing="0" w:line="315" w:lineRule="atLeast"/>
        <w:ind w:left="0" w:right="0" w:firstLine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olor w:val="333333"/>
          <w:sz w:val="21"/>
          <w:szCs w:val="21"/>
          <w:lang w:val="en-US"/>
        </w:rPr>
      </w:pPr>
      <w:r>
        <w:rPr>
          <w:rFonts w:ascii="Open Sans" w:hAnsi="Open Sans" w:eastAsia="Open Sans" w:cs="Open Sans"/>
          <w:b w:val="0"/>
          <w:bCs w:val="0"/>
          <w:i w:val="0"/>
          <w:iCs w:val="0"/>
          <w:color w:val="333333"/>
          <w:spacing w:val="0"/>
          <w:sz w:val="21"/>
          <w:szCs w:val="21"/>
          <w:shd w:val="clear" w:fill="FFFFFF"/>
          <w:lang w:val="en-US"/>
        </w:rPr>
        <w:t>同：都是能遍历集合（表、数组）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 w:themeFill="background1"/>
        <w:spacing w:before="60" w:beforeAutospacing="0" w:after="60" w:afterAutospacing="0" w:line="315" w:lineRule="atLeast"/>
        <w:ind w:left="0" w:right="0" w:firstLine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olor w:val="333333"/>
          <w:sz w:val="21"/>
          <w:szCs w:val="21"/>
          <w:lang w:val="en-US"/>
        </w:rPr>
      </w:pPr>
      <w:r>
        <w:rPr>
          <w:rFonts w:ascii="Open Sans" w:hAnsi="Open Sans" w:eastAsia="Open Sans" w:cs="Open Sans"/>
          <w:b w:val="0"/>
          <w:bCs w:val="0"/>
          <w:i w:val="0"/>
          <w:iCs w:val="0"/>
          <w:color w:val="333333"/>
          <w:spacing w:val="0"/>
          <w:sz w:val="21"/>
          <w:szCs w:val="21"/>
          <w:shd w:val="clear" w:fill="FFFFFF"/>
          <w:lang w:val="en-US"/>
        </w:rPr>
        <w:t>异：ipairs 仅仅遍历值，</w:t>
      </w:r>
      <w:r>
        <w:rPr>
          <w:rFonts w:ascii="Open Sans,宋体" w:hAnsi="Open Sans,宋体" w:eastAsia="Open Sans,宋体" w:cs="Open Sans,宋体"/>
          <w:b w:val="0"/>
          <w:bCs w:val="0"/>
          <w:i w:val="0"/>
          <w:iCs w:val="0"/>
          <w:color w:val="333333"/>
          <w:spacing w:val="0"/>
          <w:sz w:val="21"/>
          <w:szCs w:val="21"/>
          <w:shd w:val="clear" w:fill="FFFFFF"/>
          <w:lang w:val="en-US" w:eastAsia="zh-CN"/>
        </w:rPr>
        <w:t>每次从索引1开始，</w:t>
      </w:r>
      <w:r>
        <w:rPr>
          <w:rFonts w:ascii="Open Sans" w:hAnsi="Open Sans" w:eastAsia="Open Sans" w:cs="Open Sans"/>
          <w:b w:val="0"/>
          <w:bCs w:val="0"/>
          <w:i w:val="0"/>
          <w:iCs w:val="0"/>
          <w:color w:val="333333"/>
          <w:spacing w:val="0"/>
          <w:sz w:val="21"/>
          <w:szCs w:val="21"/>
          <w:shd w:val="clear" w:fill="FFFFFF"/>
          <w:lang w:val="en-US"/>
        </w:rPr>
        <w:t>按照索引升序遍历，索引中断停止遍历。即不能返回 nil,只能返回数字 0，如果遇到 nil 则退出。它只能遍历到集合中出现的第一个不是整数的 key</w:t>
      </w:r>
      <w:r>
        <w:rPr>
          <w:rFonts w:ascii="Open Sans,宋体" w:hAnsi="Open Sans,宋体" w:eastAsia="Open Sans,宋体" w:cs="Open Sans,宋体"/>
          <w:b w:val="0"/>
          <w:bCs w:val="0"/>
          <w:i w:val="0"/>
          <w:iCs w:val="0"/>
          <w:color w:val="333333"/>
          <w:spacing w:val="0"/>
          <w:sz w:val="21"/>
          <w:szCs w:val="21"/>
          <w:shd w:val="clear" w:fill="FFFFFF"/>
          <w:lang w:val="en-US" w:eastAsia="zh-CN"/>
        </w:rPr>
        <w:t>，换句话说如果索引1就不是整数key遍历将停止，无法获取到任何元素</w:t>
      </w:r>
      <w:r>
        <w:rPr>
          <w:rFonts w:ascii="Open Sans" w:hAnsi="Open Sans" w:eastAsia="Open Sans" w:cs="Open Sans"/>
          <w:b w:val="0"/>
          <w:bCs w:val="0"/>
          <w:i w:val="0"/>
          <w:iCs w:val="0"/>
          <w:color w:val="333333"/>
          <w:spacing w:val="0"/>
          <w:sz w:val="21"/>
          <w:szCs w:val="21"/>
          <w:shd w:val="clear" w:fill="FFFFFF"/>
          <w:lang w:val="en-US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 w:themeFill="background1"/>
        <w:spacing w:before="60" w:beforeAutospacing="0" w:after="60" w:afterAutospacing="0" w:line="315" w:lineRule="atLeast"/>
        <w:ind w:left="0" w:right="0" w:firstLine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olor w:val="333333"/>
          <w:sz w:val="21"/>
          <w:szCs w:val="21"/>
          <w:lang w:val="en-US"/>
        </w:rPr>
      </w:pPr>
      <w:r>
        <w:rPr>
          <w:rFonts w:ascii="Open Sans" w:hAnsi="Open Sans" w:eastAsia="Open Sans" w:cs="Open Sans"/>
          <w:b w:val="0"/>
          <w:bCs w:val="0"/>
          <w:i w:val="0"/>
          <w:iCs w:val="0"/>
          <w:color w:val="333333"/>
          <w:spacing w:val="0"/>
          <w:sz w:val="21"/>
          <w:szCs w:val="21"/>
          <w:shd w:val="clear" w:fill="FFFFFF"/>
          <w:lang w:val="en-US"/>
        </w:rPr>
        <w:t>pairs 能遍历集合的所有元素</w:t>
      </w:r>
      <w:r>
        <w:rPr>
          <w:rFonts w:ascii="Open Sans,宋体" w:hAnsi="Open Sans,宋体" w:eastAsia="Open Sans,宋体" w:cs="Open Sans,宋体"/>
          <w:b w:val="0"/>
          <w:bCs w:val="0"/>
          <w:i w:val="0"/>
          <w:iCs w:val="0"/>
          <w:color w:val="333333"/>
          <w:spacing w:val="0"/>
          <w:sz w:val="21"/>
          <w:szCs w:val="21"/>
          <w:shd w:val="clear" w:fill="FFFFFF"/>
          <w:lang w:val="en-US" w:eastAsia="zh-CN"/>
        </w:rPr>
        <w:t>，并且遍历顺序随意</w:t>
      </w:r>
      <w:r>
        <w:rPr>
          <w:rFonts w:ascii="Open Sans" w:hAnsi="Open Sans" w:eastAsia="Open Sans" w:cs="Open Sans"/>
          <w:b w:val="0"/>
          <w:bCs w:val="0"/>
          <w:i w:val="0"/>
          <w:iCs w:val="0"/>
          <w:color w:val="333333"/>
          <w:spacing w:val="0"/>
          <w:sz w:val="21"/>
          <w:szCs w:val="21"/>
          <w:shd w:val="clear" w:fill="FFFFFF"/>
          <w:lang w:val="en-US"/>
        </w:rPr>
        <w:t>。即 pairs 可以遍历集合中所有的 key，并且除了迭代器本身以及遍历表本身还可以返回 nil。</w:t>
      </w:r>
    </w:p>
    <w:p>
      <w:pPr>
        <w:widowControl w:val="0"/>
        <w:numPr>
          <w:ilvl w:val="0"/>
          <w:numId w:val="1"/>
        </w:numPr>
        <w:jc w:val="both"/>
        <w:rPr>
          <w:lang w:val="en-US" w:eastAsia="zh-CN"/>
        </w:rPr>
      </w:pPr>
      <w:r>
        <w:rPr>
          <w:lang w:val="en-US" w:eastAsia="zh-CN"/>
        </w:rPr>
        <w:t>table</w:t>
      </w:r>
    </w:p>
    <w:p>
      <w:pPr>
        <w:widowControl w:val="0"/>
        <w:jc w:val="both"/>
        <w:rPr>
          <w:lang w:val="en-US" w:eastAsia="zh-CN"/>
        </w:rPr>
      </w:pPr>
      <w:r>
        <w:rPr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lang w:val="en-US" w:eastAsia="zh-CN"/>
        </w:rPr>
        <w:t>mytable = {}</w:t>
      </w:r>
    </w:p>
    <w:p>
      <w:pPr>
        <w:widowControl w:val="0"/>
        <w:jc w:val="both"/>
        <w:rPr>
          <w:lang w:val="en-US" w:eastAsia="zh-CN"/>
        </w:rPr>
      </w:pPr>
      <w:r>
        <w:rPr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lang w:val="en-US" w:eastAsia="zh-CN"/>
        </w:rPr>
        <w:t>mytable = nil</w:t>
      </w:r>
    </w:p>
    <w:p>
      <w:pPr>
        <w:widowControl w:val="0"/>
        <w:ind w:firstLine="420" w:firstLineChars="0"/>
        <w:jc w:val="both"/>
        <w:rPr>
          <w:lang w:val="en-US" w:eastAsia="zh-CN"/>
        </w:rPr>
      </w:pPr>
      <w:r>
        <w:rPr>
          <w:lang w:val="en-US" w:eastAsia="zh-CN"/>
        </w:rPr>
        <w:t>mytable[1] = “fjaljf”</w:t>
      </w:r>
    </w:p>
    <w:p>
      <w:pPr>
        <w:widowControl w:val="0"/>
        <w:ind w:firstLine="420" w:firstLineChars="0"/>
        <w:jc w:val="both"/>
        <w:rPr>
          <w:lang w:val="en-US" w:eastAsia="zh-CN"/>
        </w:rPr>
      </w:pPr>
      <w:r>
        <w:rPr>
          <w:lang w:val="en-US" w:eastAsia="zh-CN"/>
        </w:rPr>
        <w:t>mytable[“wor”] = 12</w:t>
      </w:r>
    </w:p>
    <w:p>
      <w:pPr>
        <w:widowControl w:val="0"/>
        <w:jc w:val="both"/>
        <w:rPr>
          <w:lang w:val="en-US" w:eastAsia="zh-CN"/>
        </w:rPr>
      </w:pPr>
      <w:r>
        <w:rPr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lang w:val="en-US" w:eastAsia="zh-CN"/>
        </w:rPr>
        <w:t>newtable = mytable</w:t>
      </w:r>
    </w:p>
    <w:p>
      <w:pPr>
        <w:widowControl w:val="0"/>
        <w:ind w:firstLine="420" w:firstLineChars="0"/>
        <w:jc w:val="both"/>
        <w:rPr>
          <w:lang w:val="en-US" w:eastAsia="zh-CN"/>
        </w:rPr>
      </w:pPr>
      <w:r>
        <w:rPr>
          <w:lang w:val="en-US" w:eastAsia="zh-CN"/>
        </w:rPr>
        <w:t>newtable = nil</w:t>
      </w:r>
    </w:p>
    <w:p>
      <w:pPr>
        <w:widowControl w:val="0"/>
        <w:ind w:firstLine="420" w:firstLineChars="0"/>
        <w:jc w:val="both"/>
        <w:rPr>
          <w:lang w:val="en-US" w:eastAsia="zh-CN"/>
        </w:rPr>
      </w:pPr>
      <w:r>
        <w:rPr>
          <w:lang w:val="en-US" w:eastAsia="zh-CN"/>
        </w:rPr>
        <w:t>//此时mytable仍然可以用，不为nil</w:t>
      </w:r>
    </w:p>
    <w:p>
      <w:pPr>
        <w:widowControl w:val="0"/>
        <w:numPr>
          <w:ilvl w:val="0"/>
          <w:numId w:val="1"/>
        </w:numPr>
        <w:jc w:val="both"/>
        <w:rPr>
          <w:lang w:val="en-US" w:eastAsia="zh-CN"/>
        </w:rPr>
      </w:pPr>
      <w:r>
        <w:rPr>
          <w:lang w:val="en-US" w:eastAsia="zh-CN"/>
        </w:rPr>
        <w:t>模块与包</w:t>
      </w: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/>
        </w:rPr>
        <w:t>模块的结构就是一个 table 的结构，因此可以像操作调用 table 里的元素那样来操作调用模块里的常量或函数。</w:t>
      </w: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module = {}</w:t>
      </w: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module.constant = "这是一个常量"</w:t>
      </w: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function module.func1()</w:t>
      </w: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io.write("这是一个公有函数\n");</w:t>
      </w: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end</w:t>
      </w: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local function func2()</w:t>
      </w: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print("this is a private function")</w:t>
      </w: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end</w:t>
      </w: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function module.func3()</w:t>
      </w: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func2()</w:t>
      </w: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end</w:t>
      </w: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return module </w:t>
      </w: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注：将上述代码保存为module.lua 即该文件就是一个模块，可在其他代码中加载</w:t>
      </w: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通过require（“模块名”）加载模块</w:t>
      </w:r>
    </w:p>
    <w:p>
      <w:pPr>
        <w:widowControl w:val="0"/>
        <w:ind w:left="840" w:leftChars="0"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require("module")</w:t>
      </w:r>
    </w:p>
    <w:p>
      <w:pPr>
        <w:widowControl w:val="0"/>
        <w:ind w:left="840" w:leftChars="0"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-- 加载模块的另外一种方式 require "module"</w:t>
      </w:r>
    </w:p>
    <w:p>
      <w:pPr>
        <w:widowControl w:val="0"/>
        <w:ind w:left="840" w:leftChars="0"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--模块内的局部函数只能通过该模块的全局函数调用</w:t>
      </w:r>
    </w:p>
    <w:p>
      <w:pPr>
        <w:widowControl w:val="0"/>
        <w:ind w:left="840" w:leftChars="0"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print(module.constant)</w:t>
      </w:r>
    </w:p>
    <w:p>
      <w:pPr>
        <w:widowControl w:val="0"/>
        <w:ind w:left="840" w:leftChars="0"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print(module.anotherVar)</w:t>
      </w:r>
    </w:p>
    <w:p>
      <w:pPr>
        <w:widowControl w:val="0"/>
        <w:ind w:left="840" w:leftChars="0"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module.func3()</w:t>
      </w:r>
    </w:p>
    <w:p>
      <w:pPr>
        <w:widowControl w:val="0"/>
        <w:ind w:left="840" w:leftChars="0"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--某种程度上来说，模块局就是可以动态调用的table</w:t>
      </w:r>
    </w:p>
    <w:p>
      <w:pPr>
        <w:widowControl w:val="0"/>
        <w:numPr>
          <w:ilvl w:val="0"/>
          <w:numId w:val="1"/>
        </w:numPr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元表</w:t>
      </w:r>
    </w:p>
    <w:p>
      <w:pPr>
        <w:ind w:left="0"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元表的目的，类似于 C++ 的运算符重载，当我们需要对table进行新的操作（比如两个Table相加），我们给table设置元表，并给元表添加相应方法。</w:t>
      </w:r>
    </w:p>
    <w:p>
      <w:pPr>
        <w:ind w:left="0"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srcT = {}</w:t>
      </w:r>
    </w:p>
    <w:p>
      <w:pPr>
        <w:ind w:left="0"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mT = {}</w:t>
      </w:r>
    </w:p>
    <w:p>
      <w:pPr>
        <w:ind w:left="0"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setmetatable(srcT,mT)</w:t>
      </w:r>
    </w:p>
    <w:p>
      <w:pPr>
        <w:ind w:left="0"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具体：</w:t>
      </w:r>
    </w:p>
    <w:p>
      <w:pPr>
        <w:ind w:left="840"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 xml:space="preserve"> mT.__add       __sub        __div     __unm(相反数)  __mod（取模） __pow(幂)</w:t>
      </w:r>
    </w:p>
    <w:p>
      <w:pPr>
        <w:ind w:left="840"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 xml:space="preserve">       __mul </w:t>
      </w:r>
    </w:p>
    <w:p>
      <w:pPr>
        <w:ind w:left="0"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当我们操作table时就会去调用相应元表里面的方法</w:t>
      </w:r>
    </w:p>
    <w:p>
      <w:pPr>
        <w:ind w:left="0"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left="0"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与C++重载运算符相比</w:t>
      </w:r>
    </w:p>
    <w:p>
      <w:pPr>
        <w:ind w:left="0"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同：都是让table或对象能进行新的操作</w:t>
      </w:r>
    </w:p>
    <w:p>
      <w:pPr>
        <w:ind w:left="0"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异：C++需要双方在进行新的操作时，原先都有相关运算符的重载。（即 string + newClass 若newClass类中没有对 + 运算符的重载，则会出错）</w:t>
      </w:r>
    </w:p>
    <w:p>
      <w:pPr>
        <w:ind w:left="420"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Lua进行操作操作数只要有一个相关元表(__add)则操作就可进行下去</w:t>
      </w:r>
    </w:p>
    <w:p>
      <w:pPr>
        <w:ind w:left="420"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left="420"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__index 用于访问</w:t>
      </w:r>
    </w:p>
    <w:p>
      <w:pPr>
        <w:ind w:left="420"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当用索引运算符[ ]对table某元素进行访问时，若当前table内没有该索引（或key）对应的值，回去寻找该table所定义的__index方法，若还是无法找到。那么才返回nil</w:t>
      </w:r>
    </w:p>
    <w:p>
      <w:pPr>
        <w:numPr>
          <w:ilvl w:val="0"/>
          <w:numId w:val="1"/>
        </w:numPr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IO 文件</w:t>
      </w:r>
    </w:p>
    <w:p>
      <w:pPr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widowControl w:val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6.lua面向对象</w:t>
      </w:r>
    </w:p>
    <w:p>
      <w:pPr>
        <w:ind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Table  + function 实现类</w:t>
      </w:r>
    </w:p>
    <w:p>
      <w:pPr>
        <w:ind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:    作用域即继承运算符</w:t>
      </w:r>
    </w:p>
    <w:p>
      <w:pPr>
        <w:ind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jc w:val="both"/>
      </w:pPr>
      <w:r>
        <w:rPr>
          <w:rFonts w:ascii="微软雅黑" w:hAnsi="微软雅黑" w:eastAsia="微软雅黑" w:cs="微软雅黑"/>
          <w:sz w:val="19"/>
          <w:szCs w:val="19"/>
          <w:lang w:eastAsia="zh-CN"/>
        </w:rPr>
        <w:t>CellEntity = {}</w:t>
      </w:r>
    </w:p>
    <w:p>
      <w:pPr>
        <w:jc w:val="both"/>
      </w:pPr>
      <w:r>
        <w:rPr>
          <w:rFonts w:ascii="微软雅黑" w:hAnsi="微软雅黑" w:eastAsia="微软雅黑" w:cs="微软雅黑"/>
          <w:sz w:val="19"/>
          <w:szCs w:val="19"/>
          <w:lang w:eastAsia="zh-CN"/>
        </w:rPr>
        <w:t>CellEntity.__index = CellEntity --表明该类只支持派生出一个子类，若在该派生类再派生出一个新的子类则无法继承方法</w:t>
      </w:r>
    </w:p>
    <w:p>
      <w:pPr>
        <w:ind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Lua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与C++ 交互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luaL_newmetatable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（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l,name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）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 xml:space="preserve"> --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创建一个新的元表放于栈中</w:t>
      </w:r>
    </w:p>
    <w:p>
      <w:pPr>
        <w:ind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value</w:t>
      </w:r>
    </w:p>
    <w:p>
      <w:pPr>
        <w:ind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key</w:t>
      </w:r>
      <w:bookmarkStart w:id="0" w:name="_GoBack"/>
      <w:bookmarkEnd w:id="0"/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lua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L_setTable(l,index)</w:t>
      </w:r>
    </w:p>
    <w:p>
      <w:pPr>
        <w:ind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r>
        <w:br w:type="page"/>
      </w:r>
    </w:p>
    <w:p>
      <w:pPr>
        <w:ind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Python</w:t>
      </w: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列表              [  ]</w:t>
      </w: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元组              (  )</w:t>
      </w: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字典              {  }</w:t>
      </w: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Lua end</w:t>
      </w: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C++ { } ；</w:t>
      </w: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 xml:space="preserve">Python 缩进 </w:t>
      </w: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Open Sans,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5E507"/>
    <w:multiLevelType w:val="singleLevel"/>
    <w:tmpl w:val="5965E50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54BCD"/>
    <w:rsid w:val="055C0FA8"/>
    <w:rsid w:val="0C0DC635"/>
    <w:rsid w:val="14C25DC1"/>
    <w:rsid w:val="1C097C1A"/>
    <w:rsid w:val="211656B0"/>
    <w:rsid w:val="21A04D00"/>
    <w:rsid w:val="23CE5442"/>
    <w:rsid w:val="27B49CBF"/>
    <w:rsid w:val="2DDD2511"/>
    <w:rsid w:val="36F71FBF"/>
    <w:rsid w:val="3E021945"/>
    <w:rsid w:val="52AE9560"/>
    <w:rsid w:val="607A28B6"/>
    <w:rsid w:val="63060824"/>
    <w:rsid w:val="6E155E2E"/>
    <w:rsid w:val="79C14EBF"/>
    <w:rsid w:val="7D013C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ScaleCrop>false</ScaleCrop>
  <LinksUpToDate>false</LinksUpToDate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2017-07-12T08:56:00Z</dcterms:created>
  <dc:creator>NT</dc:creator>
  <cp:lastModifiedBy>NT</cp:lastModifiedBy>
  <dcterms:modified xsi:type="dcterms:W3CDTF">2017-10-27T07:47:03Z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