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219BED" w14:textId="7F2CD3D9" w:rsidR="002E2871" w:rsidRDefault="00EB7780">
      <w:pPr>
        <w:jc w:val="center"/>
        <w:rPr>
          <w:rFonts w:ascii="黑体" w:eastAsia="黑体" w:hAnsi="黑体"/>
          <w:b/>
          <w:bCs/>
          <w:sz w:val="28"/>
          <w:szCs w:val="28"/>
        </w:rPr>
      </w:pPr>
      <w:r>
        <w:rPr>
          <w:rFonts w:ascii="黑体" w:eastAsia="黑体" w:hAnsi="黑体" w:hint="eastAsia"/>
          <w:b/>
          <w:bCs/>
          <w:sz w:val="28"/>
          <w:szCs w:val="28"/>
        </w:rPr>
        <w:t>计算机科学与技术专业</w:t>
      </w:r>
      <w:r w:rsidR="002A2671">
        <w:rPr>
          <w:rFonts w:ascii="黑体" w:eastAsia="黑体" w:hAnsi="黑体" w:hint="eastAsia"/>
          <w:b/>
          <w:bCs/>
          <w:sz w:val="28"/>
          <w:szCs w:val="28"/>
        </w:rPr>
        <w:t>个人博客系统</w:t>
      </w:r>
      <w:r>
        <w:rPr>
          <w:rFonts w:ascii="黑体" w:eastAsia="黑体" w:hAnsi="黑体" w:hint="eastAsia"/>
          <w:b/>
          <w:bCs/>
          <w:sz w:val="28"/>
          <w:szCs w:val="28"/>
        </w:rPr>
        <w:t>周报</w:t>
      </w:r>
    </w:p>
    <w:p w14:paraId="0567A599" w14:textId="3B854B55" w:rsidR="002E2871" w:rsidRDefault="00EB7780">
      <w:pPr>
        <w:spacing w:afterLines="50" w:after="156"/>
        <w:ind w:leftChars="-270" w:hangingChars="270" w:hanging="567"/>
        <w:jc w:val="center"/>
      </w:pPr>
      <w:r>
        <w:rPr>
          <w:rFonts w:hint="eastAsia"/>
        </w:rPr>
        <w:t>小组序号：</w:t>
      </w:r>
      <w:r>
        <w:rPr>
          <w:rFonts w:hint="eastAsia"/>
          <w:u w:val="single"/>
        </w:rPr>
        <w:t xml:space="preserve"> </w:t>
      </w:r>
      <w:r>
        <w:rPr>
          <w:u w:val="single"/>
        </w:rPr>
        <w:t xml:space="preserve">  </w:t>
      </w:r>
      <w:r w:rsidR="002A2671">
        <w:rPr>
          <w:u w:val="single"/>
        </w:rPr>
        <w:t>25</w:t>
      </w:r>
      <w:r>
        <w:rPr>
          <w:u w:val="single"/>
        </w:rPr>
        <w:t xml:space="preserve">  </w:t>
      </w:r>
      <w:r>
        <w:rPr>
          <w:rFonts w:hint="eastAsia"/>
        </w:rPr>
        <w:t>小组成员：</w:t>
      </w:r>
      <w:r w:rsidR="002A2671">
        <w:rPr>
          <w:rFonts w:hint="eastAsia"/>
          <w:u w:val="single"/>
        </w:rPr>
        <w:t>黄育珊</w:t>
      </w:r>
      <w:r w:rsidR="002A2671">
        <w:rPr>
          <w:rFonts w:hint="eastAsia"/>
          <w:u w:val="single"/>
        </w:rPr>
        <w:t xml:space="preserve"> </w:t>
      </w:r>
      <w:r w:rsidR="002A2671">
        <w:rPr>
          <w:rFonts w:hint="eastAsia"/>
          <w:u w:val="single"/>
        </w:rPr>
        <w:t>李锦堂</w:t>
      </w:r>
      <w:r w:rsidR="002A2671">
        <w:rPr>
          <w:rFonts w:hint="eastAsia"/>
          <w:u w:val="single"/>
        </w:rPr>
        <w:t xml:space="preserve"> </w:t>
      </w:r>
      <w:r w:rsidR="002A2671">
        <w:rPr>
          <w:rFonts w:hint="eastAsia"/>
          <w:u w:val="single"/>
        </w:rPr>
        <w:t>薛光昆</w:t>
      </w:r>
      <w:r w:rsidR="002A2671">
        <w:rPr>
          <w:rFonts w:hint="eastAsia"/>
          <w:u w:val="single"/>
        </w:rPr>
        <w:t xml:space="preserve"> </w:t>
      </w:r>
      <w:r w:rsidR="002A2671">
        <w:rPr>
          <w:rFonts w:hint="eastAsia"/>
          <w:u w:val="single"/>
        </w:rPr>
        <w:t>彭可</w:t>
      </w:r>
      <w:r w:rsidR="002A2671">
        <w:rPr>
          <w:rFonts w:hint="eastAsia"/>
          <w:u w:val="single"/>
        </w:rPr>
        <w:t xml:space="preserve"> </w:t>
      </w:r>
      <w:r w:rsidR="002A2671">
        <w:rPr>
          <w:rFonts w:hint="eastAsia"/>
          <w:u w:val="single"/>
        </w:rPr>
        <w:t>李佳宜</w:t>
      </w:r>
      <w:r>
        <w:rPr>
          <w:rFonts w:hint="eastAsia"/>
          <w:u w:val="single"/>
        </w:rPr>
        <w:t xml:space="preserve">  </w:t>
      </w:r>
      <w:r>
        <w:rPr>
          <w:rFonts w:hint="eastAsia"/>
        </w:rPr>
        <w:t>指导老师</w:t>
      </w:r>
      <w:r>
        <w:rPr>
          <w:rFonts w:hint="eastAsia"/>
          <w:u w:val="single"/>
        </w:rPr>
        <w:t>：李欣</w:t>
      </w:r>
      <w:r>
        <w:rPr>
          <w:rFonts w:hint="eastAsia"/>
          <w:u w:val="single"/>
        </w:rPr>
        <w:t xml:space="preserve"> </w:t>
      </w:r>
      <w:r>
        <w:rPr>
          <w:u w:val="single"/>
        </w:rPr>
        <w:t xml:space="preserve"> </w:t>
      </w:r>
    </w:p>
    <w:tbl>
      <w:tblPr>
        <w:tblW w:w="10207" w:type="dxa"/>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07"/>
      </w:tblGrid>
      <w:tr w:rsidR="002E2871" w14:paraId="33981C67" w14:textId="77777777">
        <w:trPr>
          <w:trHeight w:val="2019"/>
        </w:trPr>
        <w:tc>
          <w:tcPr>
            <w:tcW w:w="10207" w:type="dxa"/>
          </w:tcPr>
          <w:p w14:paraId="74489188" w14:textId="1F15A092" w:rsidR="002E2871" w:rsidRDefault="00EB7780">
            <w:pPr>
              <w:pBdr>
                <w:top w:val="none" w:sz="0" w:space="1" w:color="auto"/>
                <w:left w:val="none" w:sz="0" w:space="4" w:color="auto"/>
                <w:bottom w:val="none" w:sz="0" w:space="1" w:color="auto"/>
                <w:right w:val="none" w:sz="0" w:space="4" w:color="auto"/>
              </w:pBdr>
              <w:snapToGrid w:val="0"/>
              <w:rPr>
                <w:szCs w:val="21"/>
              </w:rPr>
            </w:pPr>
            <w:r>
              <w:rPr>
                <w:rFonts w:hint="eastAsia"/>
                <w:szCs w:val="21"/>
              </w:rPr>
              <w:t>时</w:t>
            </w:r>
            <w:r>
              <w:rPr>
                <w:rFonts w:hint="eastAsia"/>
                <w:szCs w:val="21"/>
              </w:rPr>
              <w:t xml:space="preserve">    </w:t>
            </w:r>
            <w:r>
              <w:rPr>
                <w:rFonts w:hint="eastAsia"/>
                <w:szCs w:val="21"/>
              </w:rPr>
              <w:t>间：</w:t>
            </w:r>
            <w:r>
              <w:rPr>
                <w:rFonts w:hint="eastAsia"/>
                <w:szCs w:val="21"/>
              </w:rPr>
              <w:t xml:space="preserve"> </w:t>
            </w:r>
            <w:r>
              <w:rPr>
                <w:szCs w:val="21"/>
              </w:rPr>
              <w:t xml:space="preserve">   202</w:t>
            </w:r>
            <w:r w:rsidR="002A2671">
              <w:rPr>
                <w:szCs w:val="21"/>
              </w:rPr>
              <w:t>2</w:t>
            </w:r>
            <w:r>
              <w:rPr>
                <w:rFonts w:hint="eastAsia"/>
                <w:szCs w:val="21"/>
              </w:rPr>
              <w:t>年</w:t>
            </w:r>
            <w:r>
              <w:rPr>
                <w:rFonts w:hint="eastAsia"/>
                <w:szCs w:val="21"/>
              </w:rPr>
              <w:t xml:space="preserve">  </w:t>
            </w:r>
            <w:r w:rsidR="002A2671">
              <w:rPr>
                <w:szCs w:val="21"/>
              </w:rPr>
              <w:t>9</w:t>
            </w:r>
            <w:r>
              <w:rPr>
                <w:rFonts w:hint="eastAsia"/>
                <w:szCs w:val="21"/>
              </w:rPr>
              <w:t>月</w:t>
            </w:r>
            <w:r>
              <w:rPr>
                <w:rFonts w:hint="eastAsia"/>
                <w:szCs w:val="21"/>
              </w:rPr>
              <w:t xml:space="preserve">  </w:t>
            </w:r>
            <w:r w:rsidR="002A2671">
              <w:rPr>
                <w:szCs w:val="21"/>
              </w:rPr>
              <w:t>2</w:t>
            </w:r>
            <w:r>
              <w:rPr>
                <w:rFonts w:hint="eastAsia"/>
                <w:szCs w:val="21"/>
              </w:rPr>
              <w:t>日</w:t>
            </w:r>
          </w:p>
          <w:p w14:paraId="1F03FC07" w14:textId="77777777" w:rsidR="002E2871" w:rsidRDefault="00EB7780">
            <w:pPr>
              <w:pBdr>
                <w:top w:val="none" w:sz="0" w:space="1" w:color="auto"/>
                <w:left w:val="none" w:sz="0" w:space="4" w:color="auto"/>
                <w:bottom w:val="none" w:sz="0" w:space="1" w:color="auto"/>
                <w:right w:val="none" w:sz="0" w:space="4" w:color="auto"/>
              </w:pBdr>
              <w:snapToGrid w:val="0"/>
              <w:rPr>
                <w:szCs w:val="21"/>
              </w:rPr>
            </w:pPr>
            <w:r>
              <w:rPr>
                <w:rFonts w:hint="eastAsia"/>
                <w:szCs w:val="21"/>
              </w:rPr>
              <w:t>训练内容：</w:t>
            </w:r>
          </w:p>
          <w:p w14:paraId="4CFD7C58" w14:textId="7AC5E457" w:rsidR="002E2871" w:rsidRPr="00F201C5" w:rsidRDefault="00EB7780" w:rsidP="00F201C5">
            <w:pPr>
              <w:pStyle w:val="paragraph"/>
              <w:spacing w:before="60" w:beforeAutospacing="0" w:after="60" w:afterAutospacing="0"/>
              <w:ind w:firstLineChars="200" w:firstLine="440"/>
              <w:rPr>
                <w:rFonts w:ascii="Helvetica" w:hAnsi="Helvetica" w:cs="Helvetica"/>
                <w:color w:val="333333"/>
                <w:sz w:val="22"/>
                <w:szCs w:val="22"/>
              </w:rPr>
            </w:pPr>
            <w:r>
              <w:rPr>
                <w:rFonts w:ascii="Helvetica" w:hAnsi="Helvetica" w:cs="Helvetica"/>
                <w:color w:val="333333"/>
                <w:sz w:val="22"/>
                <w:szCs w:val="22"/>
              </w:rPr>
              <w:t>后端：</w:t>
            </w:r>
            <w:r w:rsidR="002A2671">
              <w:rPr>
                <w:rFonts w:ascii="Helvetica" w:hAnsi="Helvetica" w:cs="Helvetica" w:hint="eastAsia"/>
                <w:color w:val="333333"/>
                <w:sz w:val="22"/>
                <w:szCs w:val="22"/>
              </w:rPr>
              <w:t>实现登录注册功能，</w:t>
            </w:r>
            <w:r w:rsidR="002A2671" w:rsidRPr="002A2671">
              <w:rPr>
                <w:rFonts w:ascii="Helvetica" w:hAnsi="Helvetica" w:cs="Helvetica" w:hint="eastAsia"/>
                <w:color w:val="333333"/>
                <w:sz w:val="22"/>
                <w:szCs w:val="22"/>
              </w:rPr>
              <w:t>接收前端的</w:t>
            </w:r>
            <w:r w:rsidR="002A2671" w:rsidRPr="002A2671">
              <w:rPr>
                <w:rFonts w:ascii="Helvetica" w:hAnsi="Helvetica" w:cs="Helvetica"/>
                <w:color w:val="333333"/>
                <w:sz w:val="22"/>
                <w:szCs w:val="22"/>
              </w:rPr>
              <w:t>/login</w:t>
            </w:r>
            <w:r w:rsidR="002A2671" w:rsidRPr="002A2671">
              <w:rPr>
                <w:rFonts w:ascii="Helvetica" w:hAnsi="Helvetica" w:cs="Helvetica" w:hint="eastAsia"/>
                <w:color w:val="333333"/>
                <w:sz w:val="22"/>
                <w:szCs w:val="22"/>
              </w:rPr>
              <w:t>接口，接收前端传来的参数账号和密码，将多个参数封装成登录参数</w:t>
            </w:r>
            <w:r w:rsidR="002A2671" w:rsidRPr="002A2671">
              <w:rPr>
                <w:rFonts w:ascii="Helvetica" w:hAnsi="Helvetica" w:cs="Helvetica" w:hint="eastAsia"/>
                <w:color w:val="333333"/>
                <w:sz w:val="22"/>
                <w:szCs w:val="22"/>
              </w:rPr>
              <w:t>l</w:t>
            </w:r>
            <w:r w:rsidR="002A2671" w:rsidRPr="002A2671">
              <w:rPr>
                <w:rFonts w:ascii="Helvetica" w:hAnsi="Helvetica" w:cs="Helvetica"/>
                <w:color w:val="333333"/>
                <w:sz w:val="22"/>
                <w:szCs w:val="22"/>
              </w:rPr>
              <w:t>oginParam,</w:t>
            </w:r>
            <w:r w:rsidR="002A2671" w:rsidRPr="002A2671">
              <w:rPr>
                <w:rFonts w:ascii="Helvetica" w:hAnsi="Helvetica" w:cs="Helvetica" w:hint="eastAsia"/>
                <w:color w:val="333333"/>
                <w:sz w:val="22"/>
                <w:szCs w:val="22"/>
              </w:rPr>
              <w:t>登录模块使用了</w:t>
            </w:r>
            <w:r w:rsidR="002A2671" w:rsidRPr="002A2671">
              <w:rPr>
                <w:rFonts w:ascii="Helvetica" w:hAnsi="Helvetica" w:cs="Helvetica" w:hint="eastAsia"/>
                <w:color w:val="333333"/>
                <w:sz w:val="22"/>
                <w:szCs w:val="22"/>
              </w:rPr>
              <w:t>JWT</w:t>
            </w:r>
            <w:r w:rsidR="002A2671" w:rsidRPr="002A2671">
              <w:rPr>
                <w:rFonts w:ascii="Helvetica" w:hAnsi="Helvetica" w:cs="Helvetica" w:hint="eastAsia"/>
                <w:color w:val="333333"/>
                <w:sz w:val="22"/>
                <w:szCs w:val="22"/>
              </w:rPr>
              <w:t>技术，通过</w:t>
            </w:r>
            <w:r w:rsidR="002A2671" w:rsidRPr="002A2671">
              <w:rPr>
                <w:rFonts w:ascii="Helvetica" w:hAnsi="Helvetica" w:cs="Helvetica"/>
                <w:color w:val="333333"/>
                <w:sz w:val="22"/>
                <w:szCs w:val="22"/>
              </w:rPr>
              <w:t>jwt</w:t>
            </w:r>
            <w:r w:rsidR="002A2671" w:rsidRPr="002A2671">
              <w:rPr>
                <w:rFonts w:ascii="Helvetica" w:hAnsi="Helvetica" w:cs="Helvetica"/>
                <w:color w:val="333333"/>
                <w:sz w:val="22"/>
                <w:szCs w:val="22"/>
              </w:rPr>
              <w:t>可以生成</w:t>
            </w:r>
            <w:r w:rsidR="002A2671" w:rsidRPr="002A2671">
              <w:rPr>
                <w:rFonts w:ascii="Helvetica" w:hAnsi="Helvetica" w:cs="Helvetica"/>
                <w:color w:val="333333"/>
                <w:sz w:val="22"/>
                <w:szCs w:val="22"/>
              </w:rPr>
              <w:t xml:space="preserve"> </w:t>
            </w:r>
            <w:r w:rsidR="002A2671" w:rsidRPr="002A2671">
              <w:rPr>
                <w:rFonts w:ascii="Helvetica" w:hAnsi="Helvetica" w:cs="Helvetica"/>
                <w:color w:val="333333"/>
                <w:sz w:val="22"/>
                <w:szCs w:val="22"/>
              </w:rPr>
              <w:t>一个加密的</w:t>
            </w:r>
            <w:r w:rsidR="002A2671" w:rsidRPr="002A2671">
              <w:rPr>
                <w:rFonts w:ascii="Helvetica" w:hAnsi="Helvetica" w:cs="Helvetica"/>
                <w:color w:val="333333"/>
                <w:sz w:val="22"/>
                <w:szCs w:val="22"/>
              </w:rPr>
              <w:t>token</w:t>
            </w:r>
            <w:r w:rsidR="002A2671" w:rsidRPr="002A2671">
              <w:rPr>
                <w:rFonts w:ascii="Helvetica" w:hAnsi="Helvetica" w:cs="Helvetica"/>
                <w:color w:val="333333"/>
                <w:sz w:val="22"/>
                <w:szCs w:val="22"/>
              </w:rPr>
              <w:t>，做为用户登录的令牌，当用户登录成功之后</w:t>
            </w:r>
            <w:r w:rsidR="002A2671" w:rsidRPr="002A2671">
              <w:rPr>
                <w:rFonts w:ascii="Helvetica" w:hAnsi="Helvetica" w:cs="Helvetica" w:hint="eastAsia"/>
                <w:color w:val="333333"/>
                <w:sz w:val="22"/>
                <w:szCs w:val="22"/>
              </w:rPr>
              <w:t>，</w:t>
            </w:r>
            <w:r w:rsidR="002A2671" w:rsidRPr="002A2671">
              <w:rPr>
                <w:rFonts w:ascii="Helvetica" w:hAnsi="Helvetica" w:cs="Helvetica"/>
                <w:color w:val="333333"/>
                <w:sz w:val="22"/>
                <w:szCs w:val="22"/>
              </w:rPr>
              <w:t>发放给客户端</w:t>
            </w:r>
            <w:r w:rsidR="002A2671" w:rsidRPr="002A2671">
              <w:rPr>
                <w:rFonts w:ascii="Helvetica" w:hAnsi="Helvetica" w:cs="Helvetica" w:hint="eastAsia"/>
                <w:color w:val="333333"/>
                <w:sz w:val="22"/>
                <w:szCs w:val="22"/>
              </w:rPr>
              <w:t>。</w:t>
            </w:r>
          </w:p>
        </w:tc>
      </w:tr>
      <w:tr w:rsidR="002E2871" w14:paraId="58FCE5C7" w14:textId="77777777">
        <w:trPr>
          <w:trHeight w:val="260"/>
        </w:trPr>
        <w:tc>
          <w:tcPr>
            <w:tcW w:w="10207" w:type="dxa"/>
          </w:tcPr>
          <w:p w14:paraId="6D866C7D" w14:textId="77777777" w:rsidR="002E2871" w:rsidRDefault="00EB7780">
            <w:pPr>
              <w:pBdr>
                <w:top w:val="none" w:sz="0" w:space="1" w:color="auto"/>
                <w:left w:val="none" w:sz="0" w:space="4" w:color="auto"/>
                <w:bottom w:val="none" w:sz="0" w:space="1" w:color="auto"/>
                <w:right w:val="none" w:sz="0" w:space="4" w:color="auto"/>
              </w:pBdr>
              <w:snapToGrid w:val="0"/>
              <w:rPr>
                <w:szCs w:val="21"/>
              </w:rPr>
            </w:pPr>
            <w:r>
              <w:rPr>
                <w:rFonts w:hint="eastAsia"/>
                <w:szCs w:val="21"/>
              </w:rPr>
              <w:t>备注：</w:t>
            </w:r>
          </w:p>
        </w:tc>
      </w:tr>
      <w:tr w:rsidR="002E2871" w14:paraId="016364BA" w14:textId="77777777">
        <w:trPr>
          <w:trHeight w:val="1982"/>
        </w:trPr>
        <w:tc>
          <w:tcPr>
            <w:tcW w:w="10207" w:type="dxa"/>
          </w:tcPr>
          <w:p w14:paraId="7907F28F" w14:textId="5FC64E12" w:rsidR="002E2871" w:rsidRDefault="00EB7780">
            <w:pPr>
              <w:pBdr>
                <w:top w:val="none" w:sz="0" w:space="1" w:color="auto"/>
                <w:left w:val="none" w:sz="0" w:space="4" w:color="auto"/>
                <w:bottom w:val="none" w:sz="0" w:space="1" w:color="auto"/>
                <w:right w:val="none" w:sz="0" w:space="4" w:color="auto"/>
              </w:pBdr>
              <w:snapToGrid w:val="0"/>
              <w:rPr>
                <w:szCs w:val="21"/>
              </w:rPr>
            </w:pPr>
            <w:r>
              <w:rPr>
                <w:rFonts w:hint="eastAsia"/>
                <w:szCs w:val="21"/>
              </w:rPr>
              <w:t>时</w:t>
            </w:r>
            <w:r>
              <w:rPr>
                <w:rFonts w:hint="eastAsia"/>
                <w:szCs w:val="21"/>
              </w:rPr>
              <w:t xml:space="preserve">    </w:t>
            </w:r>
            <w:r>
              <w:rPr>
                <w:rFonts w:hint="eastAsia"/>
                <w:szCs w:val="21"/>
              </w:rPr>
              <w:t>间：</w:t>
            </w:r>
            <w:r>
              <w:rPr>
                <w:rFonts w:hint="eastAsia"/>
                <w:szCs w:val="21"/>
              </w:rPr>
              <w:t xml:space="preserve"> </w:t>
            </w:r>
            <w:r>
              <w:rPr>
                <w:szCs w:val="21"/>
              </w:rPr>
              <w:t xml:space="preserve">  202</w:t>
            </w:r>
            <w:r w:rsidR="002A2671">
              <w:rPr>
                <w:szCs w:val="21"/>
              </w:rPr>
              <w:t>2</w:t>
            </w:r>
            <w:r>
              <w:rPr>
                <w:rFonts w:hint="eastAsia"/>
                <w:szCs w:val="21"/>
              </w:rPr>
              <w:t>年</w:t>
            </w:r>
            <w:r>
              <w:rPr>
                <w:rFonts w:hint="eastAsia"/>
                <w:szCs w:val="21"/>
              </w:rPr>
              <w:t xml:space="preserve">  </w:t>
            </w:r>
            <w:r w:rsidR="002A2671">
              <w:rPr>
                <w:szCs w:val="21"/>
              </w:rPr>
              <w:t>9</w:t>
            </w:r>
            <w:r>
              <w:rPr>
                <w:rFonts w:hint="eastAsia"/>
                <w:szCs w:val="21"/>
              </w:rPr>
              <w:t>月</w:t>
            </w:r>
            <w:r>
              <w:rPr>
                <w:rFonts w:hint="eastAsia"/>
                <w:szCs w:val="21"/>
              </w:rPr>
              <w:t xml:space="preserve">  </w:t>
            </w:r>
            <w:r w:rsidR="002A2671">
              <w:rPr>
                <w:szCs w:val="21"/>
              </w:rPr>
              <w:t>2</w:t>
            </w:r>
            <w:r>
              <w:rPr>
                <w:rFonts w:hint="eastAsia"/>
                <w:szCs w:val="21"/>
              </w:rPr>
              <w:t>日</w:t>
            </w:r>
          </w:p>
          <w:p w14:paraId="40F14E09" w14:textId="77777777" w:rsidR="002E2871" w:rsidRDefault="00EB7780">
            <w:pPr>
              <w:pBdr>
                <w:top w:val="none" w:sz="0" w:space="1" w:color="auto"/>
                <w:left w:val="none" w:sz="0" w:space="4" w:color="auto"/>
                <w:bottom w:val="none" w:sz="0" w:space="1" w:color="auto"/>
                <w:right w:val="none" w:sz="0" w:space="4" w:color="auto"/>
              </w:pBdr>
              <w:snapToGrid w:val="0"/>
              <w:rPr>
                <w:szCs w:val="21"/>
              </w:rPr>
            </w:pPr>
            <w:r>
              <w:rPr>
                <w:rFonts w:hint="eastAsia"/>
                <w:szCs w:val="21"/>
              </w:rPr>
              <w:t>训练内容：</w:t>
            </w:r>
          </w:p>
          <w:p w14:paraId="3A7B88F8" w14:textId="3A31B0DD" w:rsidR="00F201C5" w:rsidRDefault="00EB7780" w:rsidP="00F201C5">
            <w:pPr>
              <w:pStyle w:val="paragraph"/>
              <w:spacing w:before="60" w:beforeAutospacing="0" w:after="60" w:afterAutospacing="0"/>
              <w:ind w:firstLineChars="200" w:firstLine="440"/>
              <w:rPr>
                <w:rFonts w:ascii="Helvetica" w:hAnsi="Helvetica" w:cs="Helvetica"/>
                <w:color w:val="333333"/>
                <w:sz w:val="22"/>
                <w:szCs w:val="22"/>
              </w:rPr>
            </w:pPr>
            <w:r>
              <w:rPr>
                <w:rFonts w:ascii="Helvetica" w:hAnsi="Helvetica" w:cs="Helvetica"/>
                <w:color w:val="333333"/>
                <w:sz w:val="22"/>
                <w:szCs w:val="22"/>
              </w:rPr>
              <w:t>后端：</w:t>
            </w:r>
            <w:r w:rsidR="002A2671">
              <w:rPr>
                <w:rFonts w:ascii="Helvetica" w:hAnsi="Helvetica" w:cs="Helvetica" w:hint="eastAsia"/>
                <w:color w:val="333333"/>
                <w:sz w:val="22"/>
                <w:szCs w:val="22"/>
              </w:rPr>
              <w:t>设计分析数据库表结构</w:t>
            </w:r>
            <w:r w:rsidR="002A2671" w:rsidRPr="002A2671">
              <w:rPr>
                <w:rFonts w:ascii="Helvetica" w:hAnsi="Helvetica" w:cs="Helvetica" w:hint="eastAsia"/>
                <w:color w:val="333333"/>
                <w:sz w:val="22"/>
                <w:szCs w:val="22"/>
              </w:rPr>
              <w:t>系统用户表、文章表、文章内容表、标签表、文章标签表（作为关联文章表和标签表的中间表）、文章类别表、评论表</w:t>
            </w:r>
          </w:p>
          <w:p w14:paraId="66A920FD" w14:textId="4CBE6C1B" w:rsidR="002E2871" w:rsidRPr="00F201C5" w:rsidRDefault="00EB7780" w:rsidP="00F201C5">
            <w:pPr>
              <w:pStyle w:val="paragraph"/>
              <w:spacing w:before="60" w:beforeAutospacing="0" w:after="60" w:afterAutospacing="0"/>
              <w:ind w:firstLineChars="200" w:firstLine="440"/>
              <w:rPr>
                <w:rFonts w:ascii="Helvetica" w:hAnsi="Helvetica" w:cs="Helvetica"/>
                <w:color w:val="333333"/>
                <w:sz w:val="22"/>
                <w:szCs w:val="22"/>
              </w:rPr>
            </w:pPr>
            <w:r>
              <w:rPr>
                <w:rFonts w:ascii="Helvetica" w:hAnsi="Helvetica" w:cs="Helvetica" w:hint="eastAsia"/>
                <w:color w:val="333333"/>
                <w:sz w:val="22"/>
                <w:szCs w:val="22"/>
              </w:rPr>
              <w:t xml:space="preserve">    </w:t>
            </w:r>
            <w:r>
              <w:rPr>
                <w:rFonts w:ascii="Helvetica" w:hAnsi="Helvetica" w:cs="Helvetica" w:hint="eastAsia"/>
                <w:color w:val="333333"/>
                <w:sz w:val="22"/>
                <w:szCs w:val="22"/>
              </w:rPr>
              <w:t>前端：</w:t>
            </w:r>
            <w:r w:rsidR="002A2671">
              <w:rPr>
                <w:rFonts w:ascii="Helvetica" w:hAnsi="Helvetica" w:cs="Helvetica" w:hint="eastAsia"/>
                <w:color w:val="333333"/>
                <w:sz w:val="22"/>
                <w:szCs w:val="22"/>
              </w:rPr>
              <w:t>利用</w:t>
            </w:r>
            <w:r w:rsidR="002A2671">
              <w:rPr>
                <w:rFonts w:ascii="Helvetica" w:hAnsi="Helvetica" w:cs="Helvetica" w:hint="eastAsia"/>
                <w:color w:val="333333"/>
                <w:sz w:val="22"/>
                <w:szCs w:val="22"/>
              </w:rPr>
              <w:t>a</w:t>
            </w:r>
            <w:r w:rsidR="002A2671">
              <w:rPr>
                <w:rFonts w:ascii="Helvetica" w:hAnsi="Helvetica" w:cs="Helvetica"/>
                <w:color w:val="333333"/>
                <w:sz w:val="22"/>
                <w:szCs w:val="22"/>
              </w:rPr>
              <w:t>xions</w:t>
            </w:r>
            <w:r w:rsidR="002A2671">
              <w:rPr>
                <w:rFonts w:ascii="Helvetica" w:hAnsi="Helvetica" w:cs="Helvetica" w:hint="eastAsia"/>
                <w:color w:val="333333"/>
                <w:sz w:val="22"/>
                <w:szCs w:val="22"/>
              </w:rPr>
              <w:t>技术解决跨域问题，以及实现</w:t>
            </w:r>
            <w:r>
              <w:rPr>
                <w:rFonts w:ascii="Helvetica" w:hAnsi="Helvetica" w:cs="Helvetica" w:hint="eastAsia"/>
                <w:color w:val="333333"/>
                <w:sz w:val="22"/>
                <w:szCs w:val="22"/>
              </w:rPr>
              <w:t>对接注册接口，能够发送请求注册新用户，注册后成功后直接使用账号和密码登录进入仪表盘，增强用户体验。</w:t>
            </w:r>
          </w:p>
        </w:tc>
      </w:tr>
      <w:tr w:rsidR="002E2871" w14:paraId="1355FF35" w14:textId="77777777">
        <w:trPr>
          <w:trHeight w:val="267"/>
        </w:trPr>
        <w:tc>
          <w:tcPr>
            <w:tcW w:w="10207" w:type="dxa"/>
          </w:tcPr>
          <w:p w14:paraId="5D1BECBD" w14:textId="77777777" w:rsidR="002E2871" w:rsidRDefault="00EB7780">
            <w:pPr>
              <w:pBdr>
                <w:top w:val="none" w:sz="0" w:space="1" w:color="auto"/>
                <w:left w:val="none" w:sz="0" w:space="4" w:color="auto"/>
                <w:bottom w:val="none" w:sz="0" w:space="1" w:color="auto"/>
                <w:right w:val="none" w:sz="0" w:space="4" w:color="auto"/>
              </w:pBdr>
              <w:snapToGrid w:val="0"/>
              <w:rPr>
                <w:szCs w:val="21"/>
              </w:rPr>
            </w:pPr>
            <w:r>
              <w:rPr>
                <w:rFonts w:hint="eastAsia"/>
                <w:szCs w:val="21"/>
              </w:rPr>
              <w:t>备注：</w:t>
            </w:r>
          </w:p>
        </w:tc>
      </w:tr>
      <w:tr w:rsidR="002E2871" w14:paraId="08CC1B9E" w14:textId="77777777">
        <w:trPr>
          <w:trHeight w:val="1408"/>
        </w:trPr>
        <w:tc>
          <w:tcPr>
            <w:tcW w:w="10207" w:type="dxa"/>
          </w:tcPr>
          <w:p w14:paraId="652C4C73" w14:textId="403FC2C4" w:rsidR="002E2871" w:rsidRDefault="00EB7780">
            <w:pPr>
              <w:pBdr>
                <w:top w:val="none" w:sz="0" w:space="1" w:color="auto"/>
                <w:left w:val="none" w:sz="0" w:space="4" w:color="auto"/>
                <w:bottom w:val="none" w:sz="0" w:space="1" w:color="auto"/>
                <w:right w:val="none" w:sz="0" w:space="4" w:color="auto"/>
              </w:pBdr>
              <w:snapToGrid w:val="0"/>
              <w:rPr>
                <w:szCs w:val="21"/>
              </w:rPr>
            </w:pPr>
            <w:r>
              <w:rPr>
                <w:rFonts w:hint="eastAsia"/>
                <w:szCs w:val="21"/>
              </w:rPr>
              <w:t>时</w:t>
            </w:r>
            <w:r>
              <w:rPr>
                <w:rFonts w:hint="eastAsia"/>
                <w:szCs w:val="21"/>
              </w:rPr>
              <w:t xml:space="preserve">    </w:t>
            </w:r>
            <w:r>
              <w:rPr>
                <w:rFonts w:hint="eastAsia"/>
                <w:szCs w:val="21"/>
              </w:rPr>
              <w:t>间：</w:t>
            </w:r>
            <w:r>
              <w:rPr>
                <w:rFonts w:hint="eastAsia"/>
                <w:szCs w:val="21"/>
              </w:rPr>
              <w:t xml:space="preserve"> </w:t>
            </w:r>
            <w:r>
              <w:rPr>
                <w:szCs w:val="21"/>
              </w:rPr>
              <w:t xml:space="preserve">   202</w:t>
            </w:r>
            <w:r w:rsidR="00ED4392">
              <w:rPr>
                <w:szCs w:val="21"/>
              </w:rPr>
              <w:t>2</w:t>
            </w:r>
            <w:r>
              <w:rPr>
                <w:rFonts w:hint="eastAsia"/>
                <w:szCs w:val="21"/>
              </w:rPr>
              <w:t>年</w:t>
            </w:r>
            <w:r>
              <w:rPr>
                <w:rFonts w:hint="eastAsia"/>
                <w:szCs w:val="21"/>
              </w:rPr>
              <w:t xml:space="preserve">  </w:t>
            </w:r>
            <w:r w:rsidR="00ED4392">
              <w:rPr>
                <w:szCs w:val="21"/>
              </w:rPr>
              <w:t>9</w:t>
            </w:r>
            <w:r>
              <w:rPr>
                <w:rFonts w:hint="eastAsia"/>
                <w:szCs w:val="21"/>
              </w:rPr>
              <w:t>月</w:t>
            </w:r>
            <w:r>
              <w:rPr>
                <w:rFonts w:hint="eastAsia"/>
                <w:szCs w:val="21"/>
              </w:rPr>
              <w:t xml:space="preserve">  </w:t>
            </w:r>
            <w:r w:rsidR="00ED4392">
              <w:rPr>
                <w:szCs w:val="21"/>
              </w:rPr>
              <w:t>3</w:t>
            </w:r>
            <w:r>
              <w:rPr>
                <w:rFonts w:hint="eastAsia"/>
                <w:szCs w:val="21"/>
              </w:rPr>
              <w:t>日</w:t>
            </w:r>
          </w:p>
          <w:p w14:paraId="1E4CA25B" w14:textId="77777777" w:rsidR="00F201C5" w:rsidRDefault="00EB7780" w:rsidP="00F201C5">
            <w:pPr>
              <w:pBdr>
                <w:top w:val="none" w:sz="0" w:space="1" w:color="auto"/>
                <w:left w:val="none" w:sz="0" w:space="4" w:color="auto"/>
                <w:bottom w:val="none" w:sz="0" w:space="1" w:color="auto"/>
                <w:right w:val="none" w:sz="0" w:space="4" w:color="auto"/>
              </w:pBdr>
              <w:snapToGrid w:val="0"/>
              <w:rPr>
                <w:szCs w:val="21"/>
              </w:rPr>
            </w:pPr>
            <w:r>
              <w:rPr>
                <w:rFonts w:hint="eastAsia"/>
                <w:szCs w:val="21"/>
              </w:rPr>
              <w:t>训练内容：</w:t>
            </w:r>
          </w:p>
          <w:p w14:paraId="770FB6A2" w14:textId="52A6A53F" w:rsidR="00ED4392" w:rsidRPr="00894831" w:rsidRDefault="00EB7780" w:rsidP="00894831">
            <w:pPr>
              <w:pStyle w:val="paragraph"/>
              <w:spacing w:before="60" w:beforeAutospacing="0" w:after="60" w:afterAutospacing="0"/>
              <w:ind w:firstLineChars="200" w:firstLine="440"/>
              <w:rPr>
                <w:rFonts w:ascii="Helvetica" w:hAnsi="Helvetica" w:cs="Helvetica" w:hint="eastAsia"/>
                <w:color w:val="333333"/>
                <w:sz w:val="22"/>
                <w:szCs w:val="22"/>
              </w:rPr>
            </w:pPr>
            <w:r>
              <w:rPr>
                <w:rFonts w:ascii="Helvetica" w:hAnsi="Helvetica" w:cs="Helvetica"/>
                <w:color w:val="333333"/>
                <w:sz w:val="22"/>
                <w:szCs w:val="22"/>
              </w:rPr>
              <w:t>后端：</w:t>
            </w:r>
            <w:r>
              <w:rPr>
                <w:rFonts w:ascii="Helvetica" w:hAnsi="Helvetica" w:cs="Helvetica"/>
                <w:color w:val="333333"/>
                <w:sz w:val="22"/>
                <w:szCs w:val="22"/>
              </w:rPr>
              <w:t xml:space="preserve"> </w:t>
            </w:r>
            <w:r w:rsidR="00ED4392" w:rsidRPr="00ED4392">
              <w:rPr>
                <w:rFonts w:ascii="Helvetica" w:hAnsi="Helvetica" w:cs="Helvetica" w:hint="eastAsia"/>
                <w:color w:val="333333"/>
                <w:sz w:val="22"/>
                <w:szCs w:val="22"/>
              </w:rPr>
              <w:t>实现首页文章列表功能</w:t>
            </w:r>
            <w:r w:rsidR="00ED4392" w:rsidRPr="00ED4392">
              <w:rPr>
                <w:rFonts w:ascii="Helvetica" w:hAnsi="Helvetica" w:cs="Helvetica" w:hint="eastAsia"/>
                <w:color w:val="333333"/>
                <w:sz w:val="22"/>
                <w:szCs w:val="22"/>
              </w:rPr>
              <w:t>接收前端的</w:t>
            </w:r>
            <w:r w:rsidR="00ED4392" w:rsidRPr="00ED4392">
              <w:rPr>
                <w:rFonts w:ascii="Helvetica" w:hAnsi="Helvetica" w:cs="Helvetica"/>
                <w:color w:val="333333"/>
                <w:sz w:val="22"/>
                <w:szCs w:val="22"/>
              </w:rPr>
              <w:t>/articles</w:t>
            </w:r>
            <w:r w:rsidR="00ED4392" w:rsidRPr="00ED4392">
              <w:rPr>
                <w:rFonts w:ascii="Helvetica" w:hAnsi="Helvetica" w:cs="Helvetica" w:hint="eastAsia"/>
                <w:color w:val="333333"/>
                <w:sz w:val="22"/>
                <w:szCs w:val="22"/>
              </w:rPr>
              <w:t>接口，通过文章控制层调用文章业务方法，然后在文章业务方法中调用</w:t>
            </w:r>
            <w:r w:rsidR="00ED4392" w:rsidRPr="00ED4392">
              <w:rPr>
                <w:rFonts w:ascii="Helvetica" w:hAnsi="Helvetica" w:cs="Helvetica" w:hint="eastAsia"/>
                <w:color w:val="333333"/>
                <w:sz w:val="22"/>
                <w:szCs w:val="22"/>
              </w:rPr>
              <w:t>dao</w:t>
            </w:r>
            <w:r w:rsidR="00ED4392" w:rsidRPr="00ED4392">
              <w:rPr>
                <w:rFonts w:ascii="Helvetica" w:hAnsi="Helvetica" w:cs="Helvetica" w:hint="eastAsia"/>
                <w:color w:val="333333"/>
                <w:sz w:val="22"/>
                <w:szCs w:val="22"/>
              </w:rPr>
              <w:t>层，分页查询</w:t>
            </w:r>
            <w:r w:rsidR="00ED4392" w:rsidRPr="00ED4392">
              <w:rPr>
                <w:rFonts w:ascii="Helvetica" w:hAnsi="Helvetica" w:cs="Helvetica" w:hint="eastAsia"/>
                <w:color w:val="333333"/>
                <w:sz w:val="22"/>
                <w:szCs w:val="22"/>
              </w:rPr>
              <w:t xml:space="preserve"> article </w:t>
            </w:r>
            <w:r w:rsidR="00ED4392" w:rsidRPr="00ED4392">
              <w:rPr>
                <w:rFonts w:ascii="Helvetica" w:hAnsi="Helvetica" w:cs="Helvetica" w:hint="eastAsia"/>
                <w:color w:val="333333"/>
                <w:sz w:val="22"/>
                <w:szCs w:val="22"/>
              </w:rPr>
              <w:t>数据库表，然后通过中间表文章标签表，查询得到标签名称，作者名称通过作者</w:t>
            </w:r>
            <w:r w:rsidR="00ED4392" w:rsidRPr="00ED4392">
              <w:rPr>
                <w:rFonts w:ascii="Helvetica" w:hAnsi="Helvetica" w:cs="Helvetica" w:hint="eastAsia"/>
                <w:color w:val="333333"/>
                <w:sz w:val="22"/>
                <w:szCs w:val="22"/>
              </w:rPr>
              <w:t>id</w:t>
            </w:r>
            <w:r w:rsidR="00ED4392" w:rsidRPr="00ED4392">
              <w:rPr>
                <w:rFonts w:ascii="Helvetica" w:hAnsi="Helvetica" w:cs="Helvetica" w:hint="eastAsia"/>
                <w:color w:val="333333"/>
                <w:sz w:val="22"/>
                <w:szCs w:val="22"/>
              </w:rPr>
              <w:t>到系统用户表查询；首页的文章列表展示时根据是否置顶进行排序和根据创建时间逆序排序。</w:t>
            </w:r>
          </w:p>
          <w:p w14:paraId="1AFD7708" w14:textId="30DE5851" w:rsidR="002E2871" w:rsidRPr="00ED4392" w:rsidRDefault="002E2871" w:rsidP="00F201C5">
            <w:pPr>
              <w:pBdr>
                <w:top w:val="none" w:sz="0" w:space="1" w:color="auto"/>
                <w:left w:val="none" w:sz="0" w:space="4" w:color="auto"/>
                <w:bottom w:val="none" w:sz="0" w:space="1" w:color="auto"/>
                <w:right w:val="none" w:sz="0" w:space="4" w:color="auto"/>
              </w:pBdr>
              <w:snapToGrid w:val="0"/>
              <w:ind w:firstLineChars="200" w:firstLine="440"/>
              <w:rPr>
                <w:rFonts w:ascii="Helvetica" w:hAnsi="Helvetica" w:cs="Helvetica"/>
                <w:color w:val="333333"/>
                <w:sz w:val="22"/>
                <w:szCs w:val="22"/>
              </w:rPr>
            </w:pPr>
          </w:p>
        </w:tc>
      </w:tr>
      <w:tr w:rsidR="002E2871" w14:paraId="19B0433E" w14:textId="77777777">
        <w:trPr>
          <w:trHeight w:val="70"/>
        </w:trPr>
        <w:tc>
          <w:tcPr>
            <w:tcW w:w="10207" w:type="dxa"/>
          </w:tcPr>
          <w:p w14:paraId="194C283C" w14:textId="77777777" w:rsidR="002E2871" w:rsidRDefault="00EB7780">
            <w:pPr>
              <w:pBdr>
                <w:top w:val="none" w:sz="0" w:space="1" w:color="auto"/>
                <w:left w:val="none" w:sz="0" w:space="4" w:color="auto"/>
                <w:bottom w:val="none" w:sz="0" w:space="1" w:color="auto"/>
                <w:right w:val="none" w:sz="0" w:space="4" w:color="auto"/>
              </w:pBdr>
              <w:snapToGrid w:val="0"/>
              <w:rPr>
                <w:szCs w:val="21"/>
              </w:rPr>
            </w:pPr>
            <w:r>
              <w:rPr>
                <w:rFonts w:hint="eastAsia"/>
                <w:szCs w:val="21"/>
              </w:rPr>
              <w:t>备注：</w:t>
            </w:r>
          </w:p>
        </w:tc>
      </w:tr>
      <w:tr w:rsidR="002E2871" w14:paraId="45FDBE84" w14:textId="77777777">
        <w:trPr>
          <w:trHeight w:val="1988"/>
        </w:trPr>
        <w:tc>
          <w:tcPr>
            <w:tcW w:w="10207" w:type="dxa"/>
          </w:tcPr>
          <w:p w14:paraId="1A1052E7" w14:textId="64A4236B" w:rsidR="002E2871" w:rsidRDefault="00EB7780">
            <w:pPr>
              <w:pBdr>
                <w:top w:val="none" w:sz="0" w:space="1" w:color="auto"/>
                <w:left w:val="none" w:sz="0" w:space="4" w:color="auto"/>
                <w:bottom w:val="none" w:sz="0" w:space="1" w:color="auto"/>
                <w:right w:val="none" w:sz="0" w:space="4" w:color="auto"/>
              </w:pBdr>
              <w:snapToGrid w:val="0"/>
              <w:rPr>
                <w:szCs w:val="21"/>
              </w:rPr>
            </w:pPr>
            <w:r>
              <w:rPr>
                <w:rFonts w:hint="eastAsia"/>
                <w:szCs w:val="21"/>
              </w:rPr>
              <w:t>时</w:t>
            </w:r>
            <w:r>
              <w:rPr>
                <w:rFonts w:hint="eastAsia"/>
                <w:szCs w:val="21"/>
              </w:rPr>
              <w:t xml:space="preserve">    </w:t>
            </w:r>
            <w:r>
              <w:rPr>
                <w:rFonts w:hint="eastAsia"/>
                <w:szCs w:val="21"/>
              </w:rPr>
              <w:t>间：</w:t>
            </w:r>
            <w:r>
              <w:rPr>
                <w:rFonts w:hint="eastAsia"/>
                <w:szCs w:val="21"/>
              </w:rPr>
              <w:t xml:space="preserve"> </w:t>
            </w:r>
            <w:r>
              <w:rPr>
                <w:szCs w:val="21"/>
              </w:rPr>
              <w:t xml:space="preserve">   202</w:t>
            </w:r>
            <w:r w:rsidR="008A039A">
              <w:rPr>
                <w:szCs w:val="21"/>
              </w:rPr>
              <w:t>2</w:t>
            </w:r>
            <w:r>
              <w:rPr>
                <w:rFonts w:hint="eastAsia"/>
                <w:szCs w:val="21"/>
              </w:rPr>
              <w:t>年</w:t>
            </w:r>
            <w:r>
              <w:rPr>
                <w:rFonts w:hint="eastAsia"/>
                <w:szCs w:val="21"/>
              </w:rPr>
              <w:t xml:space="preserve">  </w:t>
            </w:r>
            <w:r w:rsidR="008A039A">
              <w:rPr>
                <w:szCs w:val="21"/>
              </w:rPr>
              <w:t>9</w:t>
            </w:r>
            <w:r>
              <w:rPr>
                <w:rFonts w:hint="eastAsia"/>
                <w:szCs w:val="21"/>
              </w:rPr>
              <w:t>月</w:t>
            </w:r>
            <w:r>
              <w:rPr>
                <w:rFonts w:hint="eastAsia"/>
                <w:szCs w:val="21"/>
              </w:rPr>
              <w:t xml:space="preserve">  </w:t>
            </w:r>
            <w:r w:rsidR="008A039A">
              <w:rPr>
                <w:szCs w:val="21"/>
              </w:rPr>
              <w:t>3</w:t>
            </w:r>
            <w:r>
              <w:rPr>
                <w:rFonts w:hint="eastAsia"/>
                <w:szCs w:val="21"/>
              </w:rPr>
              <w:t>日</w:t>
            </w:r>
          </w:p>
          <w:p w14:paraId="7F49364A" w14:textId="77777777" w:rsidR="002E2871" w:rsidRDefault="00EB7780">
            <w:pPr>
              <w:pBdr>
                <w:top w:val="none" w:sz="0" w:space="1" w:color="auto"/>
                <w:left w:val="none" w:sz="0" w:space="4" w:color="auto"/>
                <w:bottom w:val="none" w:sz="0" w:space="1" w:color="auto"/>
                <w:right w:val="none" w:sz="0" w:space="4" w:color="auto"/>
              </w:pBdr>
              <w:snapToGrid w:val="0"/>
              <w:rPr>
                <w:szCs w:val="21"/>
              </w:rPr>
            </w:pPr>
            <w:r>
              <w:rPr>
                <w:rFonts w:hint="eastAsia"/>
                <w:szCs w:val="21"/>
              </w:rPr>
              <w:t>训练内容：</w:t>
            </w:r>
          </w:p>
          <w:p w14:paraId="1370BDF9" w14:textId="69F25756" w:rsidR="00ED4392" w:rsidRPr="00ED4392" w:rsidRDefault="00ED4392" w:rsidP="00ED4392">
            <w:pPr>
              <w:pStyle w:val="paragraph"/>
              <w:spacing w:before="60" w:beforeAutospacing="0" w:after="60" w:afterAutospacing="0"/>
              <w:ind w:firstLineChars="200" w:firstLine="440"/>
              <w:rPr>
                <w:rFonts w:ascii="Helvetica" w:hAnsi="Helvetica" w:cs="Helvetica" w:hint="eastAsia"/>
                <w:color w:val="333333"/>
                <w:sz w:val="22"/>
                <w:szCs w:val="22"/>
              </w:rPr>
            </w:pPr>
            <w:r>
              <w:rPr>
                <w:rFonts w:ascii="Helvetica" w:hAnsi="Helvetica" w:cs="Helvetica" w:hint="eastAsia"/>
                <w:color w:val="333333"/>
                <w:sz w:val="22"/>
                <w:szCs w:val="22"/>
              </w:rPr>
              <w:t>学习</w:t>
            </w:r>
            <w:r w:rsidRPr="00ED4392">
              <w:rPr>
                <w:rFonts w:ascii="Helvetica" w:hAnsi="Helvetica" w:cs="Helvetica" w:hint="eastAsia"/>
                <w:color w:val="333333"/>
                <w:sz w:val="22"/>
                <w:szCs w:val="22"/>
              </w:rPr>
              <w:t>使用</w:t>
            </w:r>
            <w:r w:rsidRPr="00ED4392">
              <w:rPr>
                <w:rFonts w:ascii="Helvetica" w:hAnsi="Helvetica" w:cs="Helvetica" w:hint="eastAsia"/>
                <w:color w:val="333333"/>
                <w:sz w:val="22"/>
                <w:szCs w:val="22"/>
              </w:rPr>
              <w:t>threadLocal</w:t>
            </w:r>
            <w:r w:rsidRPr="00ED4392">
              <w:rPr>
                <w:rFonts w:ascii="Helvetica" w:hAnsi="Helvetica" w:cs="Helvetica" w:hint="eastAsia"/>
                <w:color w:val="333333"/>
                <w:sz w:val="22"/>
                <w:szCs w:val="22"/>
              </w:rPr>
              <w:t>保存用户信息，实现会话的隔离，保证多用户多会话请求的线程安全</w:t>
            </w:r>
          </w:p>
          <w:p w14:paraId="6048053C" w14:textId="163C71AC" w:rsidR="002E2871" w:rsidRPr="00F201C5" w:rsidRDefault="00ED4392" w:rsidP="00894831">
            <w:pPr>
              <w:pStyle w:val="paragraph"/>
              <w:pBdr>
                <w:top w:val="none" w:sz="0" w:space="1" w:color="auto"/>
                <w:left w:val="none" w:sz="0" w:space="4" w:color="auto"/>
                <w:bottom w:val="none" w:sz="0" w:space="1" w:color="auto"/>
                <w:right w:val="none" w:sz="0" w:space="4" w:color="auto"/>
              </w:pBdr>
              <w:spacing w:before="60" w:beforeAutospacing="0" w:after="60" w:afterAutospacing="0"/>
              <w:ind w:firstLineChars="200" w:firstLine="440"/>
              <w:rPr>
                <w:rFonts w:ascii="Helvetica" w:hAnsi="Helvetica" w:cs="Helvetica"/>
                <w:color w:val="333333"/>
                <w:sz w:val="22"/>
                <w:szCs w:val="22"/>
              </w:rPr>
            </w:pPr>
            <w:r w:rsidRPr="00ED4392">
              <w:rPr>
                <w:rFonts w:ascii="Helvetica" w:hAnsi="Helvetica" w:cs="Helvetica" w:hint="eastAsia"/>
                <w:color w:val="333333"/>
                <w:sz w:val="22"/>
                <w:szCs w:val="22"/>
              </w:rPr>
              <w:t>使用完</w:t>
            </w:r>
            <w:r w:rsidRPr="00ED4392">
              <w:rPr>
                <w:rFonts w:ascii="Helvetica" w:hAnsi="Helvetica" w:cs="Helvetica" w:hint="eastAsia"/>
                <w:color w:val="333333"/>
                <w:sz w:val="22"/>
                <w:szCs w:val="22"/>
              </w:rPr>
              <w:t>threadLocal</w:t>
            </w:r>
            <w:r w:rsidRPr="00ED4392">
              <w:rPr>
                <w:rFonts w:ascii="Helvetica" w:hAnsi="Helvetica" w:cs="Helvetica" w:hint="eastAsia"/>
                <w:color w:val="333333"/>
                <w:sz w:val="22"/>
                <w:szCs w:val="22"/>
              </w:rPr>
              <w:t>后，删除</w:t>
            </w:r>
            <w:r w:rsidRPr="00ED4392">
              <w:rPr>
                <w:rFonts w:ascii="Helvetica" w:hAnsi="Helvetica" w:cs="Helvetica" w:hint="eastAsia"/>
                <w:color w:val="333333"/>
                <w:sz w:val="22"/>
                <w:szCs w:val="22"/>
              </w:rPr>
              <w:t>value</w:t>
            </w:r>
            <w:r w:rsidRPr="00ED4392">
              <w:rPr>
                <w:rFonts w:ascii="Helvetica" w:hAnsi="Helvetica" w:cs="Helvetica" w:hint="eastAsia"/>
                <w:color w:val="333333"/>
                <w:sz w:val="22"/>
                <w:szCs w:val="22"/>
              </w:rPr>
              <w:t>，防止内存泄漏</w:t>
            </w:r>
            <w:r w:rsidR="00EB7780">
              <w:rPr>
                <w:rFonts w:ascii="Helvetica" w:hAnsi="Helvetica" w:cs="Helvetica"/>
                <w:color w:val="333333"/>
                <w:sz w:val="22"/>
                <w:szCs w:val="22"/>
              </w:rPr>
              <w:t>后端：</w:t>
            </w:r>
            <w:r w:rsidR="00EB7780">
              <w:rPr>
                <w:rFonts w:ascii="Helvetica" w:hAnsi="Helvetica" w:cs="Helvetica" w:hint="eastAsia"/>
                <w:color w:val="333333"/>
                <w:sz w:val="22"/>
                <w:szCs w:val="22"/>
              </w:rPr>
              <w:t>编写</w:t>
            </w:r>
            <w:r w:rsidR="00EB7780">
              <w:rPr>
                <w:rFonts w:ascii="Helvetica" w:hAnsi="Helvetica" w:cs="Helvetica" w:hint="eastAsia"/>
                <w:color w:val="333333"/>
                <w:sz w:val="22"/>
                <w:szCs w:val="22"/>
              </w:rPr>
              <w:t>Tag</w:t>
            </w:r>
            <w:r w:rsidR="00EB7780">
              <w:rPr>
                <w:rFonts w:ascii="Helvetica" w:hAnsi="Helvetica" w:cs="Helvetica" w:hint="eastAsia"/>
                <w:color w:val="333333"/>
                <w:sz w:val="22"/>
                <w:szCs w:val="22"/>
              </w:rPr>
              <w:t>和</w:t>
            </w:r>
            <w:r w:rsidR="00EB7780">
              <w:rPr>
                <w:rFonts w:ascii="Helvetica" w:hAnsi="Helvetica" w:cs="Helvetica" w:hint="eastAsia"/>
                <w:color w:val="333333"/>
                <w:sz w:val="22"/>
                <w:szCs w:val="22"/>
              </w:rPr>
              <w:t>Class</w:t>
            </w:r>
            <w:r w:rsidR="00EB7780">
              <w:rPr>
                <w:rFonts w:ascii="Helvetica" w:hAnsi="Helvetica" w:cs="Helvetica" w:hint="eastAsia"/>
                <w:color w:val="333333"/>
                <w:sz w:val="22"/>
                <w:szCs w:val="22"/>
              </w:rPr>
              <w:t>增删改查的实现；编写测试类，根据</w:t>
            </w:r>
            <w:r w:rsidR="00EB7780">
              <w:rPr>
                <w:rFonts w:ascii="Helvetica" w:hAnsi="Helvetica" w:cs="Helvetica" w:hint="eastAsia"/>
                <w:color w:val="333333"/>
                <w:sz w:val="22"/>
                <w:szCs w:val="22"/>
              </w:rPr>
              <w:t>Protoful</w:t>
            </w:r>
            <w:r w:rsidR="00EB7780">
              <w:rPr>
                <w:rFonts w:ascii="Helvetica" w:hAnsi="Helvetica" w:cs="Helvetica" w:hint="eastAsia"/>
                <w:color w:val="333333"/>
                <w:sz w:val="22"/>
                <w:szCs w:val="22"/>
              </w:rPr>
              <w:t>生成的代码调用微服务。</w:t>
            </w:r>
          </w:p>
        </w:tc>
      </w:tr>
      <w:tr w:rsidR="002E2871" w14:paraId="586C13ED" w14:textId="77777777">
        <w:trPr>
          <w:trHeight w:val="70"/>
        </w:trPr>
        <w:tc>
          <w:tcPr>
            <w:tcW w:w="10207" w:type="dxa"/>
          </w:tcPr>
          <w:p w14:paraId="3282A120" w14:textId="77777777" w:rsidR="002E2871" w:rsidRDefault="00EB7780">
            <w:pPr>
              <w:pBdr>
                <w:top w:val="none" w:sz="0" w:space="1" w:color="auto"/>
                <w:left w:val="none" w:sz="0" w:space="4" w:color="auto"/>
                <w:bottom w:val="none" w:sz="0" w:space="1" w:color="auto"/>
                <w:right w:val="none" w:sz="0" w:space="4" w:color="auto"/>
              </w:pBdr>
              <w:snapToGrid w:val="0"/>
              <w:rPr>
                <w:szCs w:val="21"/>
              </w:rPr>
            </w:pPr>
            <w:r>
              <w:rPr>
                <w:rFonts w:hint="eastAsia"/>
                <w:szCs w:val="21"/>
              </w:rPr>
              <w:t>备注：</w:t>
            </w:r>
          </w:p>
        </w:tc>
      </w:tr>
      <w:tr w:rsidR="002E2871" w14:paraId="692A8D52" w14:textId="77777777">
        <w:trPr>
          <w:trHeight w:val="1936"/>
        </w:trPr>
        <w:tc>
          <w:tcPr>
            <w:tcW w:w="10207" w:type="dxa"/>
          </w:tcPr>
          <w:p w14:paraId="454559FE" w14:textId="50A47E6C" w:rsidR="002E2871" w:rsidRDefault="00EB7780">
            <w:pPr>
              <w:pBdr>
                <w:top w:val="none" w:sz="0" w:space="1" w:color="auto"/>
                <w:left w:val="none" w:sz="0" w:space="4" w:color="auto"/>
                <w:bottom w:val="none" w:sz="0" w:space="1" w:color="auto"/>
                <w:right w:val="none" w:sz="0" w:space="4" w:color="auto"/>
              </w:pBdr>
              <w:snapToGrid w:val="0"/>
              <w:rPr>
                <w:szCs w:val="21"/>
              </w:rPr>
            </w:pPr>
            <w:r>
              <w:rPr>
                <w:rFonts w:hint="eastAsia"/>
                <w:szCs w:val="21"/>
              </w:rPr>
              <w:t>时</w:t>
            </w:r>
            <w:r>
              <w:rPr>
                <w:rFonts w:hint="eastAsia"/>
                <w:szCs w:val="21"/>
              </w:rPr>
              <w:t xml:space="preserve">    </w:t>
            </w:r>
            <w:r>
              <w:rPr>
                <w:rFonts w:hint="eastAsia"/>
                <w:szCs w:val="21"/>
              </w:rPr>
              <w:t>间：</w:t>
            </w:r>
            <w:r>
              <w:rPr>
                <w:rFonts w:hint="eastAsia"/>
                <w:szCs w:val="21"/>
              </w:rPr>
              <w:t xml:space="preserve"> </w:t>
            </w:r>
            <w:r>
              <w:rPr>
                <w:szCs w:val="21"/>
              </w:rPr>
              <w:t xml:space="preserve">   202</w:t>
            </w:r>
            <w:r w:rsidR="008A039A">
              <w:rPr>
                <w:szCs w:val="21"/>
              </w:rPr>
              <w:t>2</w:t>
            </w:r>
            <w:r>
              <w:rPr>
                <w:rFonts w:hint="eastAsia"/>
                <w:szCs w:val="21"/>
              </w:rPr>
              <w:t>年</w:t>
            </w:r>
            <w:r>
              <w:rPr>
                <w:rFonts w:hint="eastAsia"/>
                <w:szCs w:val="21"/>
              </w:rPr>
              <w:t xml:space="preserve">  </w:t>
            </w:r>
            <w:r w:rsidR="008A039A">
              <w:rPr>
                <w:szCs w:val="21"/>
              </w:rPr>
              <w:t>9</w:t>
            </w:r>
            <w:r>
              <w:rPr>
                <w:rFonts w:hint="eastAsia"/>
                <w:szCs w:val="21"/>
              </w:rPr>
              <w:t>月</w:t>
            </w:r>
            <w:r>
              <w:rPr>
                <w:rFonts w:hint="eastAsia"/>
                <w:szCs w:val="21"/>
              </w:rPr>
              <w:t xml:space="preserve">  </w:t>
            </w:r>
            <w:r w:rsidR="008A039A">
              <w:rPr>
                <w:szCs w:val="21"/>
              </w:rPr>
              <w:t>4</w:t>
            </w:r>
            <w:r>
              <w:rPr>
                <w:rFonts w:hint="eastAsia"/>
                <w:szCs w:val="21"/>
              </w:rPr>
              <w:t>日</w:t>
            </w:r>
          </w:p>
          <w:p w14:paraId="109A3886" w14:textId="77777777" w:rsidR="002E2871" w:rsidRDefault="00EB7780">
            <w:pPr>
              <w:pBdr>
                <w:top w:val="none" w:sz="0" w:space="1" w:color="auto"/>
                <w:left w:val="none" w:sz="0" w:space="4" w:color="auto"/>
                <w:bottom w:val="none" w:sz="0" w:space="1" w:color="auto"/>
                <w:right w:val="none" w:sz="0" w:space="4" w:color="auto"/>
              </w:pBdr>
              <w:snapToGrid w:val="0"/>
              <w:rPr>
                <w:szCs w:val="21"/>
              </w:rPr>
            </w:pPr>
            <w:r>
              <w:rPr>
                <w:rFonts w:hint="eastAsia"/>
                <w:szCs w:val="21"/>
              </w:rPr>
              <w:t>训练内容：</w:t>
            </w:r>
          </w:p>
          <w:p w14:paraId="07771897" w14:textId="754F3D69" w:rsidR="002E2871" w:rsidRDefault="00EB7780">
            <w:pPr>
              <w:pStyle w:val="paragraph"/>
              <w:spacing w:before="60" w:beforeAutospacing="0" w:after="60" w:afterAutospacing="0"/>
              <w:ind w:firstLineChars="200" w:firstLine="440"/>
              <w:rPr>
                <w:rFonts w:ascii="Helvetica" w:hAnsi="Helvetica" w:cs="Helvetica"/>
                <w:color w:val="333333"/>
                <w:sz w:val="22"/>
                <w:szCs w:val="22"/>
              </w:rPr>
            </w:pPr>
            <w:r>
              <w:rPr>
                <w:rFonts w:ascii="Helvetica" w:hAnsi="Helvetica" w:cs="Helvetica" w:hint="eastAsia"/>
                <w:color w:val="333333"/>
                <w:sz w:val="22"/>
                <w:szCs w:val="22"/>
              </w:rPr>
              <w:t>后端：</w:t>
            </w:r>
            <w:r w:rsidR="00894831">
              <w:rPr>
                <w:rFonts w:ascii="Helvetica" w:hAnsi="Helvetica" w:cs="Helvetica" w:hint="eastAsia"/>
                <w:color w:val="333333"/>
                <w:sz w:val="22"/>
                <w:szCs w:val="22"/>
              </w:rPr>
              <w:t>学习</w:t>
            </w:r>
            <w:r w:rsidR="00894831">
              <w:rPr>
                <w:rFonts w:ascii="Helvetica" w:hAnsi="Helvetica" w:cs="Helvetica" w:hint="eastAsia"/>
                <w:color w:val="333333"/>
                <w:sz w:val="22"/>
                <w:szCs w:val="22"/>
              </w:rPr>
              <w:t>R</w:t>
            </w:r>
            <w:r w:rsidR="00894831">
              <w:rPr>
                <w:rFonts w:ascii="Helvetica" w:hAnsi="Helvetica" w:cs="Helvetica"/>
                <w:color w:val="333333"/>
                <w:sz w:val="22"/>
                <w:szCs w:val="22"/>
              </w:rPr>
              <w:t>edis,</w:t>
            </w:r>
            <w:r w:rsidR="00894831" w:rsidRPr="00894831">
              <w:rPr>
                <w:rFonts w:ascii="Helvetica" w:hAnsi="Helvetica" w:cs="Helvetica" w:hint="eastAsia"/>
                <w:color w:val="333333"/>
                <w:sz w:val="22"/>
                <w:szCs w:val="22"/>
              </w:rPr>
              <w:t>使用</w:t>
            </w:r>
            <w:r w:rsidR="00894831" w:rsidRPr="00894831">
              <w:rPr>
                <w:rFonts w:ascii="Helvetica" w:hAnsi="Helvetica" w:cs="Helvetica" w:hint="eastAsia"/>
                <w:color w:val="333333"/>
                <w:sz w:val="22"/>
                <w:szCs w:val="22"/>
              </w:rPr>
              <w:t>Redis</w:t>
            </w:r>
            <w:r w:rsidR="00894831" w:rsidRPr="00894831">
              <w:rPr>
                <w:rFonts w:ascii="Helvetica" w:hAnsi="Helvetica" w:cs="Helvetica" w:hint="eastAsia"/>
                <w:color w:val="333333"/>
                <w:sz w:val="22"/>
                <w:szCs w:val="22"/>
              </w:rPr>
              <w:t>自增阅读数统计并定时持久化，降低数据库并发压力</w:t>
            </w:r>
          </w:p>
          <w:p w14:paraId="7EF71D43" w14:textId="53DCAABC" w:rsidR="002E2871" w:rsidRDefault="00EB7780">
            <w:pPr>
              <w:pStyle w:val="paragraph"/>
              <w:spacing w:before="60" w:beforeAutospacing="0" w:after="60" w:afterAutospacing="0"/>
              <w:ind w:firstLineChars="200" w:firstLine="440"/>
              <w:rPr>
                <w:szCs w:val="21"/>
              </w:rPr>
            </w:pPr>
            <w:r>
              <w:rPr>
                <w:rFonts w:ascii="Helvetica" w:hAnsi="Helvetica" w:cs="Helvetica" w:hint="eastAsia"/>
                <w:color w:val="333333"/>
                <w:sz w:val="22"/>
                <w:szCs w:val="22"/>
              </w:rPr>
              <w:t>前端：</w:t>
            </w:r>
            <w:r w:rsidR="00894831" w:rsidRPr="00894831">
              <w:rPr>
                <w:rFonts w:ascii="Helvetica" w:hAnsi="Helvetica" w:cs="Helvetica" w:hint="eastAsia"/>
                <w:color w:val="333333"/>
                <w:sz w:val="22"/>
                <w:szCs w:val="22"/>
              </w:rPr>
              <w:t>接收前端的</w:t>
            </w:r>
            <w:r w:rsidR="00894831" w:rsidRPr="00894831">
              <w:rPr>
                <w:rFonts w:ascii="Helvetica" w:hAnsi="Helvetica" w:cs="Helvetica"/>
                <w:color w:val="333333"/>
                <w:sz w:val="22"/>
                <w:szCs w:val="22"/>
              </w:rPr>
              <w:t>/categorys/ detail/{id}</w:t>
            </w:r>
            <w:r w:rsidR="00894831" w:rsidRPr="00894831">
              <w:rPr>
                <w:rFonts w:ascii="Helvetica" w:hAnsi="Helvetica" w:cs="Helvetica" w:hint="eastAsia"/>
                <w:color w:val="333333"/>
                <w:sz w:val="22"/>
                <w:szCs w:val="22"/>
              </w:rPr>
              <w:t>接口，接收前端传来的参数文章分类</w:t>
            </w:r>
            <w:r w:rsidR="00894831" w:rsidRPr="00894831">
              <w:rPr>
                <w:rFonts w:ascii="Helvetica" w:hAnsi="Helvetica" w:cs="Helvetica" w:hint="eastAsia"/>
                <w:color w:val="333333"/>
                <w:sz w:val="22"/>
                <w:szCs w:val="22"/>
              </w:rPr>
              <w:t>id</w:t>
            </w:r>
            <w:r w:rsidR="00894831" w:rsidRPr="00894831">
              <w:rPr>
                <w:rFonts w:ascii="Helvetica" w:hAnsi="Helvetica" w:cs="Helvetica" w:hint="eastAsia"/>
                <w:color w:val="333333"/>
                <w:sz w:val="22"/>
                <w:szCs w:val="22"/>
              </w:rPr>
              <w:t>，到数据库中的文章表进行查找拥有该类别的所有文章，</w:t>
            </w:r>
          </w:p>
        </w:tc>
      </w:tr>
      <w:tr w:rsidR="002E2871" w14:paraId="6210AF15" w14:textId="77777777">
        <w:trPr>
          <w:trHeight w:val="70"/>
        </w:trPr>
        <w:tc>
          <w:tcPr>
            <w:tcW w:w="10207" w:type="dxa"/>
          </w:tcPr>
          <w:p w14:paraId="207C77E7" w14:textId="77777777" w:rsidR="002E2871" w:rsidRDefault="00EB7780">
            <w:pPr>
              <w:pBdr>
                <w:top w:val="none" w:sz="0" w:space="1" w:color="auto"/>
                <w:left w:val="none" w:sz="0" w:space="4" w:color="auto"/>
                <w:bottom w:val="none" w:sz="0" w:space="1" w:color="auto"/>
                <w:right w:val="none" w:sz="0" w:space="4" w:color="auto"/>
              </w:pBdr>
              <w:snapToGrid w:val="0"/>
              <w:rPr>
                <w:szCs w:val="21"/>
              </w:rPr>
            </w:pPr>
            <w:r>
              <w:rPr>
                <w:rFonts w:hint="eastAsia"/>
                <w:szCs w:val="21"/>
              </w:rPr>
              <w:t>备注：</w:t>
            </w:r>
          </w:p>
        </w:tc>
      </w:tr>
    </w:tbl>
    <w:p w14:paraId="3519B47D" w14:textId="77777777" w:rsidR="002E2871" w:rsidRDefault="00EB7780">
      <w:pPr>
        <w:spacing w:beforeLines="50" w:before="156" w:afterLines="50" w:after="156"/>
        <w:ind w:leftChars="-202" w:left="1" w:hangingChars="177" w:hanging="425"/>
        <w:rPr>
          <w:sz w:val="24"/>
        </w:rPr>
      </w:pPr>
      <w:r>
        <w:rPr>
          <w:rFonts w:hint="eastAsia"/>
          <w:sz w:val="24"/>
        </w:rPr>
        <w:t>每天一次，一周按</w:t>
      </w:r>
      <w:r>
        <w:rPr>
          <w:rFonts w:hint="eastAsia"/>
          <w:sz w:val="24"/>
        </w:rPr>
        <w:t>5</w:t>
      </w:r>
      <w:r>
        <w:rPr>
          <w:rFonts w:hint="eastAsia"/>
          <w:sz w:val="24"/>
        </w:rPr>
        <w:t>天计，每天记录的字数不少于</w:t>
      </w:r>
      <w:r>
        <w:rPr>
          <w:rFonts w:hint="eastAsia"/>
          <w:sz w:val="24"/>
        </w:rPr>
        <w:t>100</w:t>
      </w:r>
      <w:r>
        <w:rPr>
          <w:rFonts w:hint="eastAsia"/>
          <w:sz w:val="24"/>
        </w:rPr>
        <w:t>字，每周周六之前提交给指导老师。</w:t>
      </w:r>
    </w:p>
    <w:p w14:paraId="362DDC8D" w14:textId="77777777" w:rsidR="002E2871" w:rsidRDefault="00EB7780">
      <w:pPr>
        <w:wordWrap w:val="0"/>
        <w:spacing w:beforeLines="50" w:before="156" w:afterLines="50" w:after="156"/>
        <w:ind w:leftChars="-202" w:left="1" w:hangingChars="177" w:hanging="425"/>
        <w:jc w:val="right"/>
      </w:pPr>
      <w:r>
        <w:rPr>
          <w:rFonts w:hint="eastAsia"/>
          <w:sz w:val="24"/>
        </w:rPr>
        <w:t>指导教师（签名）：</w:t>
      </w:r>
      <w:r>
        <w:rPr>
          <w:rFonts w:hint="eastAsia"/>
          <w:sz w:val="24"/>
        </w:rPr>
        <w:t xml:space="preserve"> </w:t>
      </w:r>
      <w:r>
        <w:rPr>
          <w:sz w:val="24"/>
        </w:rPr>
        <w:t xml:space="preserve">         </w:t>
      </w:r>
    </w:p>
    <w:sectPr w:rsidR="002E2871">
      <w:pgSz w:w="11906" w:h="16838"/>
      <w:pgMar w:top="1440" w:right="707"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FFFC9F" w14:textId="77777777" w:rsidR="002051CA" w:rsidRDefault="002051CA" w:rsidP="00F201C5">
      <w:r>
        <w:separator/>
      </w:r>
    </w:p>
  </w:endnote>
  <w:endnote w:type="continuationSeparator" w:id="0">
    <w:p w14:paraId="60D4279B" w14:textId="77777777" w:rsidR="002051CA" w:rsidRDefault="002051CA" w:rsidP="00F201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501CD2" w14:textId="77777777" w:rsidR="002051CA" w:rsidRDefault="002051CA" w:rsidP="00F201C5">
      <w:r>
        <w:separator/>
      </w:r>
    </w:p>
  </w:footnote>
  <w:footnote w:type="continuationSeparator" w:id="0">
    <w:p w14:paraId="7662C6C1" w14:textId="77777777" w:rsidR="002051CA" w:rsidRDefault="002051CA" w:rsidP="00F201C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623A4"/>
    <w:rsid w:val="000832C5"/>
    <w:rsid w:val="000D3536"/>
    <w:rsid w:val="00180168"/>
    <w:rsid w:val="001E6A12"/>
    <w:rsid w:val="002051CA"/>
    <w:rsid w:val="002A2671"/>
    <w:rsid w:val="002D0089"/>
    <w:rsid w:val="002E2871"/>
    <w:rsid w:val="003518F8"/>
    <w:rsid w:val="00387EEE"/>
    <w:rsid w:val="003E7765"/>
    <w:rsid w:val="00522611"/>
    <w:rsid w:val="0055513C"/>
    <w:rsid w:val="006623A4"/>
    <w:rsid w:val="00804340"/>
    <w:rsid w:val="00894831"/>
    <w:rsid w:val="008A039A"/>
    <w:rsid w:val="008A3F82"/>
    <w:rsid w:val="00902DD5"/>
    <w:rsid w:val="009E7457"/>
    <w:rsid w:val="00A242F8"/>
    <w:rsid w:val="00BA3528"/>
    <w:rsid w:val="00CA6F72"/>
    <w:rsid w:val="00D24A2D"/>
    <w:rsid w:val="00E32A1F"/>
    <w:rsid w:val="00EB7780"/>
    <w:rsid w:val="00ED4392"/>
    <w:rsid w:val="00F1558E"/>
    <w:rsid w:val="00F201C5"/>
    <w:rsid w:val="00F20348"/>
    <w:rsid w:val="00F41605"/>
    <w:rsid w:val="00F75543"/>
    <w:rsid w:val="16F5020C"/>
    <w:rsid w:val="18B82238"/>
    <w:rsid w:val="25C62B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0F3116"/>
  <w15:docId w15:val="{38F0D516-4C04-4839-8217-92D5AAB09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Calibri" w:eastAsia="宋体" w:hAnsi="Calibri" w:cs="Times New Roman"/>
      <w:kern w:val="2"/>
      <w:sz w:val="21"/>
      <w:szCs w:val="24"/>
    </w:rPr>
  </w:style>
  <w:style w:type="paragraph" w:styleId="1">
    <w:name w:val="heading 1"/>
    <w:basedOn w:val="a"/>
    <w:next w:val="a"/>
    <w:link w:val="11"/>
    <w:qFormat/>
    <w:pPr>
      <w:keepNext/>
      <w:keepLines/>
      <w:spacing w:before="340" w:after="330" w:line="576" w:lineRule="auto"/>
      <w:outlineLvl w:val="0"/>
    </w:pPr>
    <w:rPr>
      <w:b/>
      <w:kern w:val="44"/>
      <w:sz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10">
    <w:name w:val="标题 1 字符"/>
    <w:basedOn w:val="a0"/>
    <w:uiPriority w:val="9"/>
    <w:rPr>
      <w:rFonts w:ascii="Calibri" w:eastAsia="宋体" w:hAnsi="Calibri" w:cs="Times New Roman"/>
      <w:b/>
      <w:bCs/>
      <w:kern w:val="44"/>
      <w:sz w:val="44"/>
      <w:szCs w:val="44"/>
    </w:rPr>
  </w:style>
  <w:style w:type="character" w:customStyle="1" w:styleId="11">
    <w:name w:val="标题 1 字符1"/>
    <w:basedOn w:val="a0"/>
    <w:link w:val="1"/>
    <w:qFormat/>
    <w:rPr>
      <w:rFonts w:ascii="Calibri" w:eastAsia="宋体" w:hAnsi="Calibri" w:cs="Times New Roman"/>
      <w:b/>
      <w:kern w:val="44"/>
      <w:sz w:val="44"/>
      <w:szCs w:val="24"/>
    </w:rPr>
  </w:style>
  <w:style w:type="character" w:customStyle="1" w:styleId="a6">
    <w:name w:val="页眉 字符"/>
    <w:basedOn w:val="a0"/>
    <w:link w:val="a5"/>
    <w:uiPriority w:val="99"/>
    <w:rPr>
      <w:rFonts w:ascii="Calibri" w:eastAsia="宋体" w:hAnsi="Calibri" w:cs="Times New Roman"/>
      <w:kern w:val="2"/>
      <w:sz w:val="18"/>
      <w:szCs w:val="18"/>
    </w:rPr>
  </w:style>
  <w:style w:type="character" w:customStyle="1" w:styleId="a4">
    <w:name w:val="页脚 字符"/>
    <w:basedOn w:val="a0"/>
    <w:link w:val="a3"/>
    <w:uiPriority w:val="99"/>
    <w:rPr>
      <w:rFonts w:ascii="Calibri" w:eastAsia="宋体" w:hAnsi="Calibri" w:cs="Times New Roman"/>
      <w:kern w:val="2"/>
      <w:sz w:val="18"/>
      <w:szCs w:val="18"/>
    </w:rPr>
  </w:style>
  <w:style w:type="paragraph" w:customStyle="1" w:styleId="paragraph">
    <w:name w:val="paragraph"/>
    <w:basedOn w:val="a"/>
    <w:pPr>
      <w:widowControl/>
      <w:spacing w:before="100" w:beforeAutospacing="1" w:after="100" w:afterAutospacing="1"/>
      <w:jc w:val="left"/>
    </w:pPr>
    <w:rPr>
      <w:rFonts w:ascii="宋体" w:hAnsi="宋体" w:cs="宋体"/>
      <w:kern w:val="0"/>
      <w:sz w:val="24"/>
    </w:rPr>
  </w:style>
  <w:style w:type="paragraph" w:customStyle="1" w:styleId="2">
    <w:name w:val="正文首行缩进 2 字符"/>
    <w:basedOn w:val="a"/>
    <w:rsid w:val="00ED4392"/>
    <w:pPr>
      <w:autoSpaceDE w:val="0"/>
      <w:autoSpaceDN w:val="0"/>
      <w:adjustRightInd w:val="0"/>
      <w:ind w:firstLineChars="200" w:firstLine="480"/>
    </w:pPr>
    <w:rPr>
      <w:rFonts w:ascii="Times New Roman" w:hAnsi="Times New Roman" w:cs="宋体"/>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1</Pages>
  <Words>146</Words>
  <Characters>836</Characters>
  <Application>Microsoft Office Word</Application>
  <DocSecurity>0</DocSecurity>
  <Lines>6</Lines>
  <Paragraphs>1</Paragraphs>
  <ScaleCrop>false</ScaleCrop>
  <Company/>
  <LinksUpToDate>false</LinksUpToDate>
  <CharactersWithSpaces>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QIRUI LI</dc:creator>
  <cp:lastModifiedBy>Lenovo</cp:lastModifiedBy>
  <cp:revision>23</cp:revision>
  <dcterms:created xsi:type="dcterms:W3CDTF">2020-11-02T08:51:00Z</dcterms:created>
  <dcterms:modified xsi:type="dcterms:W3CDTF">2022-11-13T03:59:00Z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85160EF1307C4D79A5449AD31CD295C3</vt:lpwstr>
  </property>
</Properties>
</file>