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A75" w:rsidRDefault="009D1A75" w:rsidP="009D1A75">
      <w:pPr>
        <w:pStyle w:val="Heading2"/>
        <w:jc w:val="center"/>
      </w:pPr>
      <w:bookmarkStart w:id="0" w:name="_Toc229900972"/>
      <w:bookmarkStart w:id="1" w:name="_Toc229901022"/>
      <w:bookmarkStart w:id="2" w:name="_Toc229906145"/>
      <w:bookmarkStart w:id="3" w:name="_Toc274818435"/>
      <w:r>
        <w:t>Layton Technology Build Procedures</w:t>
      </w:r>
      <w:bookmarkEnd w:id="0"/>
      <w:bookmarkEnd w:id="1"/>
      <w:bookmarkEnd w:id="2"/>
      <w:bookmarkEnd w:id="3"/>
    </w:p>
    <w:p w:rsidR="009D1A75" w:rsidRDefault="009D1A75" w:rsidP="009D1A75">
      <w:pPr>
        <w:jc w:val="both"/>
      </w:pPr>
    </w:p>
    <w:p w:rsidR="009D1A75" w:rsidRDefault="009D1A75" w:rsidP="009D1A75">
      <w:pPr>
        <w:jc w:val="both"/>
      </w:pPr>
      <w:r>
        <w:t>The aim of this document is to outline the steps required to build AuditWizard.</w:t>
      </w:r>
    </w:p>
    <w:p w:rsidR="009D1A75" w:rsidRDefault="009D1A75" w:rsidP="009D1A75">
      <w:pPr>
        <w:jc w:val="both"/>
      </w:pPr>
    </w:p>
    <w:p w:rsidR="009D1A75" w:rsidRDefault="009D1A75" w:rsidP="009D1A75">
      <w:pPr>
        <w:pStyle w:val="Caption"/>
        <w:keepNext/>
        <w:jc w:val="both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- Version History</w:t>
      </w:r>
    </w:p>
    <w:tbl>
      <w:tblPr>
        <w:tblStyle w:val="LightList-Accent1"/>
        <w:tblW w:w="0" w:type="auto"/>
        <w:tblLook w:val="0020"/>
      </w:tblPr>
      <w:tblGrid>
        <w:gridCol w:w="2310"/>
        <w:gridCol w:w="2310"/>
        <w:gridCol w:w="2311"/>
        <w:gridCol w:w="2311"/>
      </w:tblGrid>
      <w:tr w:rsidR="009D1A75" w:rsidTr="00454FD5">
        <w:trPr>
          <w:cnfStyle w:val="100000000000"/>
        </w:trPr>
        <w:tc>
          <w:tcPr>
            <w:cnfStyle w:val="000010000000"/>
            <w:tcW w:w="2310" w:type="dxa"/>
          </w:tcPr>
          <w:p w:rsidR="009D1A75" w:rsidRDefault="009D1A75" w:rsidP="00454FD5">
            <w:pPr>
              <w:jc w:val="both"/>
            </w:pPr>
            <w:r>
              <w:t>Version Number</w:t>
            </w:r>
          </w:p>
        </w:tc>
        <w:tc>
          <w:tcPr>
            <w:tcW w:w="2310" w:type="dxa"/>
          </w:tcPr>
          <w:p w:rsidR="009D1A75" w:rsidRDefault="009D1A75" w:rsidP="00454FD5">
            <w:pPr>
              <w:jc w:val="both"/>
              <w:cnfStyle w:val="100000000000"/>
            </w:pPr>
            <w:r>
              <w:t>Date</w:t>
            </w:r>
          </w:p>
        </w:tc>
        <w:tc>
          <w:tcPr>
            <w:cnfStyle w:val="000010000000"/>
            <w:tcW w:w="2311" w:type="dxa"/>
          </w:tcPr>
          <w:p w:rsidR="009D1A75" w:rsidRDefault="009D1A75" w:rsidP="00454FD5">
            <w:pPr>
              <w:jc w:val="both"/>
            </w:pPr>
            <w:r>
              <w:t>Author</w:t>
            </w:r>
          </w:p>
        </w:tc>
        <w:tc>
          <w:tcPr>
            <w:tcW w:w="2311" w:type="dxa"/>
          </w:tcPr>
          <w:p w:rsidR="009D1A75" w:rsidRDefault="009D1A75" w:rsidP="00454FD5">
            <w:pPr>
              <w:jc w:val="both"/>
              <w:cnfStyle w:val="100000000000"/>
            </w:pPr>
            <w:r>
              <w:t>Reason for change</w:t>
            </w:r>
          </w:p>
        </w:tc>
      </w:tr>
      <w:tr w:rsidR="009D1A75" w:rsidTr="00454FD5">
        <w:trPr>
          <w:cnfStyle w:val="000000100000"/>
        </w:trPr>
        <w:tc>
          <w:tcPr>
            <w:cnfStyle w:val="000010000000"/>
            <w:tcW w:w="2310" w:type="dxa"/>
          </w:tcPr>
          <w:p w:rsidR="009D1A75" w:rsidRDefault="009D1A75" w:rsidP="00454FD5">
            <w:pPr>
              <w:jc w:val="both"/>
            </w:pPr>
            <w:r>
              <w:t>0.</w:t>
            </w:r>
            <w:r w:rsidR="00DE638C">
              <w:t>1</w:t>
            </w:r>
          </w:p>
        </w:tc>
        <w:tc>
          <w:tcPr>
            <w:tcW w:w="2310" w:type="dxa"/>
          </w:tcPr>
          <w:p w:rsidR="009D1A75" w:rsidRDefault="00DE638C" w:rsidP="00DE638C">
            <w:pPr>
              <w:jc w:val="both"/>
              <w:cnfStyle w:val="000000100000"/>
            </w:pPr>
            <w:r>
              <w:t>12</w:t>
            </w:r>
            <w:r w:rsidR="009D1A75">
              <w:t>/</w:t>
            </w:r>
            <w:r>
              <w:t>05</w:t>
            </w:r>
            <w:r w:rsidR="009D1A75">
              <w:t>/20</w:t>
            </w:r>
            <w:r>
              <w:t>09</w:t>
            </w:r>
          </w:p>
        </w:tc>
        <w:tc>
          <w:tcPr>
            <w:cnfStyle w:val="000010000000"/>
            <w:tcW w:w="2311" w:type="dxa"/>
          </w:tcPr>
          <w:p w:rsidR="009D1A75" w:rsidRDefault="009D1A75" w:rsidP="00454FD5">
            <w:pPr>
              <w:jc w:val="both"/>
            </w:pPr>
            <w:r>
              <w:t>Jason Lynn</w:t>
            </w:r>
          </w:p>
        </w:tc>
        <w:tc>
          <w:tcPr>
            <w:tcW w:w="2311" w:type="dxa"/>
          </w:tcPr>
          <w:p w:rsidR="009D1A75" w:rsidRDefault="009D1A75" w:rsidP="00454FD5">
            <w:pPr>
              <w:jc w:val="both"/>
              <w:cnfStyle w:val="000000100000"/>
            </w:pPr>
            <w:r>
              <w:t>Initial version</w:t>
            </w:r>
          </w:p>
        </w:tc>
      </w:tr>
      <w:tr w:rsidR="009D1A75" w:rsidTr="00454FD5">
        <w:tc>
          <w:tcPr>
            <w:cnfStyle w:val="000010000000"/>
            <w:tcW w:w="2310" w:type="dxa"/>
          </w:tcPr>
          <w:p w:rsidR="009D1A75" w:rsidRDefault="00DE638C" w:rsidP="00454FD5">
            <w:pPr>
              <w:jc w:val="both"/>
            </w:pPr>
            <w:r>
              <w:t>0.2</w:t>
            </w:r>
          </w:p>
        </w:tc>
        <w:tc>
          <w:tcPr>
            <w:tcW w:w="2310" w:type="dxa"/>
          </w:tcPr>
          <w:p w:rsidR="009D1A75" w:rsidRDefault="00DE638C" w:rsidP="00454FD5">
            <w:pPr>
              <w:jc w:val="both"/>
              <w:cnfStyle w:val="000000000000"/>
            </w:pPr>
            <w:r>
              <w:t>14/10/2010</w:t>
            </w:r>
          </w:p>
        </w:tc>
        <w:tc>
          <w:tcPr>
            <w:cnfStyle w:val="000010000000"/>
            <w:tcW w:w="2311" w:type="dxa"/>
          </w:tcPr>
          <w:p w:rsidR="009D1A75" w:rsidRDefault="00DE638C" w:rsidP="00454FD5">
            <w:pPr>
              <w:jc w:val="both"/>
            </w:pPr>
            <w:r>
              <w:t>Jason Lynn</w:t>
            </w:r>
          </w:p>
        </w:tc>
        <w:tc>
          <w:tcPr>
            <w:tcW w:w="2311" w:type="dxa"/>
          </w:tcPr>
          <w:p w:rsidR="009D1A75" w:rsidRDefault="00DE638C" w:rsidP="00454FD5">
            <w:pPr>
              <w:jc w:val="both"/>
              <w:cnfStyle w:val="000000000000"/>
            </w:pPr>
            <w:r>
              <w:t>Update</w:t>
            </w:r>
          </w:p>
        </w:tc>
      </w:tr>
    </w:tbl>
    <w:p w:rsidR="009D1A75" w:rsidRDefault="009D1A75" w:rsidP="009D1A75">
      <w:pPr>
        <w:jc w:val="both"/>
        <w:rPr>
          <w:rFonts w:ascii="Cambria" w:eastAsia="Times New Roman" w:hAnsi="Cambria"/>
          <w:b/>
          <w:bCs/>
          <w:color w:val="4F81BD"/>
          <w:sz w:val="26"/>
          <w:szCs w:val="26"/>
        </w:rPr>
      </w:pPr>
      <w:r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n-GB"/>
        </w:rPr>
        <w:id w:val="20650522"/>
        <w:docPartObj>
          <w:docPartGallery w:val="Table of Contents"/>
          <w:docPartUnique/>
        </w:docPartObj>
      </w:sdtPr>
      <w:sdtContent>
        <w:bookmarkStart w:id="4" w:name="_Toc274818436" w:displacedByCustomXml="prev"/>
        <w:bookmarkStart w:id="5" w:name="_Toc229906146" w:displacedByCustomXml="prev"/>
        <w:bookmarkStart w:id="6" w:name="_Toc229901013" w:displacedByCustomXml="prev"/>
        <w:bookmarkStart w:id="7" w:name="_Toc229901023" w:displacedByCustomXml="prev"/>
        <w:p w:rsidR="009D1A75" w:rsidRDefault="009D1A75" w:rsidP="009D1A75">
          <w:pPr>
            <w:pStyle w:val="TOCHeading"/>
            <w:jc w:val="both"/>
            <w:outlineLvl w:val="0"/>
          </w:pPr>
          <w:r>
            <w:t>Contents</w:t>
          </w:r>
          <w:bookmarkEnd w:id="7"/>
          <w:bookmarkEnd w:id="6"/>
          <w:bookmarkEnd w:id="5"/>
          <w:bookmarkEnd w:id="4"/>
        </w:p>
        <w:p w:rsidR="00CD1B9C" w:rsidRDefault="009D1A7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818435" w:history="1">
            <w:r w:rsidR="00CD1B9C" w:rsidRPr="00043362">
              <w:rPr>
                <w:rStyle w:val="Hyperlink"/>
                <w:noProof/>
              </w:rPr>
              <w:t>Layton Technology Build Procedures</w:t>
            </w:r>
            <w:r w:rsidR="00CD1B9C">
              <w:rPr>
                <w:noProof/>
                <w:webHidden/>
              </w:rPr>
              <w:tab/>
            </w:r>
            <w:r w:rsidR="00CD1B9C">
              <w:rPr>
                <w:noProof/>
                <w:webHidden/>
              </w:rPr>
              <w:fldChar w:fldCharType="begin"/>
            </w:r>
            <w:r w:rsidR="00CD1B9C">
              <w:rPr>
                <w:noProof/>
                <w:webHidden/>
              </w:rPr>
              <w:instrText xml:space="preserve"> PAGEREF _Toc274818435 \h </w:instrText>
            </w:r>
            <w:r w:rsidR="00CD1B9C">
              <w:rPr>
                <w:noProof/>
                <w:webHidden/>
              </w:rPr>
            </w:r>
            <w:r w:rsidR="00CD1B9C">
              <w:rPr>
                <w:noProof/>
                <w:webHidden/>
              </w:rPr>
              <w:fldChar w:fldCharType="separate"/>
            </w:r>
            <w:r w:rsidR="00CD1B9C">
              <w:rPr>
                <w:noProof/>
                <w:webHidden/>
              </w:rPr>
              <w:t>1</w:t>
            </w:r>
            <w:r w:rsidR="00CD1B9C">
              <w:rPr>
                <w:noProof/>
                <w:webHidden/>
              </w:rPr>
              <w:fldChar w:fldCharType="end"/>
            </w:r>
          </w:hyperlink>
        </w:p>
        <w:p w:rsidR="00CD1B9C" w:rsidRDefault="00CD1B9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AU" w:eastAsia="en-AU"/>
            </w:rPr>
          </w:pPr>
          <w:hyperlink w:anchor="_Toc274818436" w:history="1">
            <w:r w:rsidRPr="00043362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_Toc274818436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B9C" w:rsidRDefault="00CD1B9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AU" w:eastAsia="en-AU"/>
            </w:rPr>
          </w:pPr>
          <w:hyperlink w:anchor="_Toc274818437" w:history="1">
            <w:r w:rsidRPr="00043362">
              <w:rPr>
                <w:rStyle w:val="Hyperlink"/>
                <w:noProof/>
              </w:rPr>
              <w:t>AuditWizard source code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_Toc274818437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B9C" w:rsidRDefault="00CD1B9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AU" w:eastAsia="en-AU"/>
            </w:rPr>
          </w:pPr>
          <w:hyperlink w:anchor="_Toc274818438" w:history="1">
            <w:r w:rsidRPr="00043362">
              <w:rPr>
                <w:rStyle w:val="Hyperlink"/>
                <w:noProof/>
              </w:rPr>
              <w:t>Building the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_Toc274818438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B9C" w:rsidRDefault="00CD1B9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AU" w:eastAsia="en-AU"/>
            </w:rPr>
          </w:pPr>
          <w:hyperlink w:anchor="_Toc274818439" w:history="1">
            <w:r w:rsidRPr="00043362">
              <w:rPr>
                <w:rStyle w:val="Hyperlink"/>
                <w:noProof/>
              </w:rPr>
              <w:t>Updating the Version Number for Customer Web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_Toc274818439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B9C" w:rsidRDefault="00CD1B9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AU" w:eastAsia="en-AU"/>
            </w:rPr>
          </w:pPr>
          <w:hyperlink w:anchor="_Toc274818440" w:history="1">
            <w:r w:rsidRPr="00043362">
              <w:rPr>
                <w:rStyle w:val="Hyperlink"/>
                <w:noProof/>
              </w:rPr>
              <w:t>Update Patch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_Toc274818440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B9C" w:rsidRDefault="00CD1B9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AU" w:eastAsia="en-AU"/>
            </w:rPr>
          </w:pPr>
          <w:hyperlink w:anchor="_Toc274818441" w:history="1">
            <w:r w:rsidRPr="00043362">
              <w:rPr>
                <w:rStyle w:val="Hyperlink"/>
                <w:noProof/>
                <w:lang w:val="en-US"/>
              </w:rPr>
              <w:t>Digitally Signing the Product Executables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_Toc274818441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A75" w:rsidRDefault="009D1A75" w:rsidP="009D1A75">
          <w:pPr>
            <w:jc w:val="both"/>
            <w:outlineLvl w:val="0"/>
          </w:pPr>
          <w:r>
            <w:fldChar w:fldCharType="end"/>
          </w:r>
        </w:p>
      </w:sdtContent>
    </w:sdt>
    <w:p w:rsidR="009D1A75" w:rsidRDefault="009D1A75" w:rsidP="009D1A75">
      <w:pPr>
        <w:jc w:val="both"/>
        <w:rPr>
          <w:rFonts w:ascii="Cambria" w:eastAsia="Times New Roman" w:hAnsi="Cambria"/>
          <w:b/>
          <w:bCs/>
          <w:color w:val="4F81BD"/>
          <w:sz w:val="26"/>
          <w:szCs w:val="26"/>
        </w:rPr>
      </w:pPr>
      <w:r>
        <w:br w:type="page"/>
      </w:r>
    </w:p>
    <w:p w:rsidR="009D1A75" w:rsidRDefault="009D1A75" w:rsidP="009D1A75">
      <w:pPr>
        <w:pStyle w:val="Heading2"/>
        <w:jc w:val="both"/>
      </w:pPr>
      <w:bookmarkStart w:id="8" w:name="_Toc274818437"/>
      <w:r>
        <w:lastRenderedPageBreak/>
        <w:t>AuditWizard source code structure</w:t>
      </w:r>
      <w:bookmarkEnd w:id="8"/>
    </w:p>
    <w:p w:rsidR="009D1A75" w:rsidRDefault="009D1A75" w:rsidP="009D1A75">
      <w:pPr>
        <w:jc w:val="both"/>
      </w:pPr>
      <w:r>
        <w:t xml:space="preserve">The AuditWizard code consists of 14 projects </w:t>
      </w:r>
      <w:r w:rsidR="00B224C0">
        <w:t>contained</w:t>
      </w:r>
      <w:r>
        <w:t xml:space="preserve"> in a Microsoft Visual Studio solution file. O</w:t>
      </w:r>
      <w:r w:rsidR="00B224C0">
        <w:t>ne of these projects is the</w:t>
      </w:r>
      <w:r>
        <w:t xml:space="preserve"> Deployment Project which handles the creation of the AuditWizard installer file (</w:t>
      </w:r>
      <w:r w:rsidRPr="005C5F97">
        <w:rPr>
          <w:i/>
        </w:rPr>
        <w:t>AuditWizard_v8.msi</w:t>
      </w:r>
      <w:r>
        <w:t>). The other projects are:</w:t>
      </w:r>
    </w:p>
    <w:p w:rsidR="009D1A75" w:rsidRPr="00B53B4C" w:rsidRDefault="009D1A75" w:rsidP="00770BF9">
      <w:pPr>
        <w:spacing w:line="240" w:lineRule="auto"/>
        <w:contextualSpacing/>
        <w:jc w:val="both"/>
        <w:rPr>
          <w:i/>
        </w:rPr>
      </w:pPr>
      <w:r w:rsidRPr="00B53B4C">
        <w:rPr>
          <w:i/>
        </w:rPr>
        <w:t>Layton.AuditWizard.Administration</w:t>
      </w:r>
    </w:p>
    <w:p w:rsidR="009D1A75" w:rsidRPr="00B53B4C" w:rsidRDefault="009D1A75" w:rsidP="00770BF9">
      <w:pPr>
        <w:spacing w:line="240" w:lineRule="auto"/>
        <w:contextualSpacing/>
        <w:jc w:val="both"/>
        <w:rPr>
          <w:i/>
        </w:rPr>
      </w:pPr>
      <w:r w:rsidRPr="00B53B4C">
        <w:rPr>
          <w:i/>
        </w:rPr>
        <w:t>Layton.AuditWizard.Applications</w:t>
      </w:r>
    </w:p>
    <w:p w:rsidR="009D1A75" w:rsidRPr="00B53B4C" w:rsidRDefault="009D1A75" w:rsidP="00770BF9">
      <w:pPr>
        <w:spacing w:line="240" w:lineRule="auto"/>
        <w:contextualSpacing/>
        <w:jc w:val="both"/>
        <w:rPr>
          <w:i/>
        </w:rPr>
      </w:pPr>
      <w:r w:rsidRPr="00B53B4C">
        <w:rPr>
          <w:i/>
        </w:rPr>
        <w:t>Layton.AuditWizard.AuditTrail</w:t>
      </w:r>
    </w:p>
    <w:p w:rsidR="009D1A75" w:rsidRPr="00B53B4C" w:rsidRDefault="009D1A75" w:rsidP="00770BF9">
      <w:pPr>
        <w:spacing w:line="240" w:lineRule="auto"/>
        <w:contextualSpacing/>
        <w:jc w:val="both"/>
        <w:rPr>
          <w:i/>
        </w:rPr>
      </w:pPr>
      <w:r w:rsidRPr="00B53B4C">
        <w:rPr>
          <w:i/>
        </w:rPr>
        <w:t>Layton.AuditWizard.AuditWizardService</w:t>
      </w:r>
    </w:p>
    <w:p w:rsidR="009D1A75" w:rsidRPr="00B53B4C" w:rsidRDefault="009D1A75" w:rsidP="00770BF9">
      <w:pPr>
        <w:spacing w:line="240" w:lineRule="auto"/>
        <w:contextualSpacing/>
        <w:jc w:val="both"/>
        <w:rPr>
          <w:i/>
        </w:rPr>
      </w:pPr>
      <w:r w:rsidRPr="00B53B4C">
        <w:rPr>
          <w:i/>
        </w:rPr>
        <w:t>Layton.AuditWizard.Common</w:t>
      </w:r>
    </w:p>
    <w:p w:rsidR="009D1A75" w:rsidRPr="00B53B4C" w:rsidRDefault="009D1A75" w:rsidP="00770BF9">
      <w:pPr>
        <w:spacing w:line="240" w:lineRule="auto"/>
        <w:contextualSpacing/>
        <w:jc w:val="both"/>
        <w:rPr>
          <w:i/>
        </w:rPr>
      </w:pPr>
      <w:r w:rsidRPr="00B53B4C">
        <w:rPr>
          <w:i/>
        </w:rPr>
        <w:t>Layton.AuditWizard.DataAccess</w:t>
      </w:r>
    </w:p>
    <w:p w:rsidR="009D1A75" w:rsidRPr="00B53B4C" w:rsidRDefault="009D1A75" w:rsidP="00770BF9">
      <w:pPr>
        <w:spacing w:line="240" w:lineRule="auto"/>
        <w:contextualSpacing/>
        <w:jc w:val="both"/>
        <w:rPr>
          <w:i/>
        </w:rPr>
      </w:pPr>
      <w:r w:rsidRPr="00B53B4C">
        <w:rPr>
          <w:i/>
        </w:rPr>
        <w:t>Layton.AuditWizard.Network</w:t>
      </w:r>
    </w:p>
    <w:p w:rsidR="009D1A75" w:rsidRPr="00B53B4C" w:rsidRDefault="009D1A75" w:rsidP="00770BF9">
      <w:pPr>
        <w:spacing w:line="240" w:lineRule="auto"/>
        <w:contextualSpacing/>
        <w:jc w:val="both"/>
        <w:rPr>
          <w:i/>
        </w:rPr>
      </w:pPr>
      <w:r w:rsidRPr="00B53B4C">
        <w:rPr>
          <w:i/>
        </w:rPr>
        <w:t>Layton.AuditWizard.Overview</w:t>
      </w:r>
    </w:p>
    <w:p w:rsidR="009D1A75" w:rsidRPr="00B53B4C" w:rsidRDefault="009D1A75" w:rsidP="00770BF9">
      <w:pPr>
        <w:spacing w:line="240" w:lineRule="auto"/>
        <w:contextualSpacing/>
        <w:jc w:val="both"/>
        <w:rPr>
          <w:i/>
        </w:rPr>
      </w:pPr>
      <w:r w:rsidRPr="00B53B4C">
        <w:rPr>
          <w:i/>
        </w:rPr>
        <w:t>Layton.AuditWizard</w:t>
      </w:r>
      <w:r w:rsidR="00770BF9" w:rsidRPr="00B53B4C">
        <w:rPr>
          <w:i/>
        </w:rPr>
        <w:t>.Reports</w:t>
      </w:r>
    </w:p>
    <w:p w:rsidR="00770BF9" w:rsidRPr="00B53B4C" w:rsidRDefault="00770BF9" w:rsidP="00770BF9">
      <w:pPr>
        <w:spacing w:line="240" w:lineRule="auto"/>
        <w:contextualSpacing/>
        <w:jc w:val="both"/>
        <w:rPr>
          <w:i/>
        </w:rPr>
      </w:pPr>
      <w:r w:rsidRPr="00B53B4C">
        <w:rPr>
          <w:i/>
        </w:rPr>
        <w:t>Layton.Cab.Interface</w:t>
      </w:r>
    </w:p>
    <w:p w:rsidR="00770BF9" w:rsidRPr="00B53B4C" w:rsidRDefault="00770BF9" w:rsidP="00770BF9">
      <w:pPr>
        <w:spacing w:line="240" w:lineRule="auto"/>
        <w:contextualSpacing/>
        <w:jc w:val="both"/>
        <w:rPr>
          <w:i/>
        </w:rPr>
      </w:pPr>
      <w:r w:rsidRPr="00B53B4C">
        <w:rPr>
          <w:i/>
        </w:rPr>
        <w:t>Layton.Cab.Shell</w:t>
      </w:r>
    </w:p>
    <w:p w:rsidR="00770BF9" w:rsidRPr="00B53B4C" w:rsidRDefault="00770BF9" w:rsidP="00770BF9">
      <w:pPr>
        <w:spacing w:line="240" w:lineRule="auto"/>
        <w:contextualSpacing/>
        <w:jc w:val="both"/>
        <w:rPr>
          <w:i/>
        </w:rPr>
      </w:pPr>
      <w:r w:rsidRPr="00B53B4C">
        <w:rPr>
          <w:i/>
        </w:rPr>
        <w:t>Layton.Common.Controls</w:t>
      </w:r>
    </w:p>
    <w:p w:rsidR="00770BF9" w:rsidRDefault="00770BF9" w:rsidP="00770BF9">
      <w:pPr>
        <w:spacing w:line="240" w:lineRule="auto"/>
        <w:contextualSpacing/>
        <w:jc w:val="both"/>
        <w:rPr>
          <w:i/>
        </w:rPr>
      </w:pPr>
      <w:r w:rsidRPr="00B53B4C">
        <w:rPr>
          <w:i/>
        </w:rPr>
        <w:t>Layton.NetworkDiscovery</w:t>
      </w:r>
    </w:p>
    <w:p w:rsidR="00CD1B9C" w:rsidRDefault="00CD1B9C">
      <w:pPr>
        <w:rPr>
          <w:i/>
        </w:rPr>
      </w:pPr>
      <w:r>
        <w:rPr>
          <w:i/>
        </w:rPr>
        <w:br w:type="page"/>
      </w:r>
    </w:p>
    <w:p w:rsidR="009D1A75" w:rsidRDefault="009D1A75" w:rsidP="009D1A75">
      <w:pPr>
        <w:pStyle w:val="Heading2"/>
        <w:jc w:val="both"/>
      </w:pPr>
      <w:bookmarkStart w:id="9" w:name="_Toc274818438"/>
      <w:r>
        <w:lastRenderedPageBreak/>
        <w:t>Building the Source Code</w:t>
      </w:r>
      <w:bookmarkEnd w:id="9"/>
    </w:p>
    <w:p w:rsidR="009D1A75" w:rsidRDefault="00014346" w:rsidP="009D1A75">
      <w:pPr>
        <w:jc w:val="both"/>
      </w:pPr>
      <w:r>
        <w:t xml:space="preserve">The code should be built using Visual Studio in the </w:t>
      </w:r>
      <w:r w:rsidRPr="00B53B4C">
        <w:rPr>
          <w:i/>
        </w:rPr>
        <w:t>Release | x86</w:t>
      </w:r>
      <w:r>
        <w:t xml:space="preserve"> configuration. The following are some additional points to remember when performing the build:</w:t>
      </w:r>
    </w:p>
    <w:p w:rsidR="00014346" w:rsidRDefault="00014346" w:rsidP="00014346">
      <w:pPr>
        <w:pStyle w:val="ListParagraph"/>
        <w:numPr>
          <w:ilvl w:val="0"/>
          <w:numId w:val="2"/>
        </w:numPr>
        <w:jc w:val="both"/>
      </w:pPr>
      <w:r>
        <w:t>Change the version number throughout the application.</w:t>
      </w:r>
    </w:p>
    <w:p w:rsidR="00014346" w:rsidRDefault="00014346" w:rsidP="00014346">
      <w:pPr>
        <w:pStyle w:val="ListParagraph"/>
        <w:numPr>
          <w:ilvl w:val="0"/>
          <w:numId w:val="2"/>
        </w:numPr>
        <w:jc w:val="both"/>
      </w:pPr>
      <w:r>
        <w:t>Update the version number in the Deployment project – DO NOT change the ProductCode when prompted.</w:t>
      </w:r>
    </w:p>
    <w:p w:rsidR="00014346" w:rsidRDefault="00014346" w:rsidP="00014346">
      <w:pPr>
        <w:pStyle w:val="ListParagraph"/>
        <w:numPr>
          <w:ilvl w:val="0"/>
          <w:numId w:val="2"/>
        </w:numPr>
        <w:jc w:val="both"/>
      </w:pPr>
      <w:r>
        <w:t xml:space="preserve">Set the Build Configuration to </w:t>
      </w:r>
      <w:r w:rsidRPr="00B53B4C">
        <w:rPr>
          <w:i/>
        </w:rPr>
        <w:t>Release | x86</w:t>
      </w:r>
      <w:r>
        <w:t>.</w:t>
      </w:r>
    </w:p>
    <w:p w:rsidR="00014346" w:rsidRDefault="00014346" w:rsidP="00014346">
      <w:pPr>
        <w:pStyle w:val="ListParagraph"/>
        <w:numPr>
          <w:ilvl w:val="0"/>
          <w:numId w:val="2"/>
        </w:numPr>
        <w:jc w:val="both"/>
      </w:pPr>
      <w:r>
        <w:t>Ensure correct application type is defined (standard or PAYG).</w:t>
      </w:r>
    </w:p>
    <w:p w:rsidR="00014346" w:rsidRDefault="00014346" w:rsidP="00014346">
      <w:pPr>
        <w:pStyle w:val="ListParagraph"/>
        <w:numPr>
          <w:ilvl w:val="0"/>
          <w:numId w:val="2"/>
        </w:numPr>
        <w:jc w:val="both"/>
      </w:pPr>
      <w:r>
        <w:t>Ensure corresponding images for standard/PAYG version are in place for splash screen and registration.</w:t>
      </w:r>
    </w:p>
    <w:p w:rsidR="00014346" w:rsidRDefault="00014346" w:rsidP="00014346">
      <w:pPr>
        <w:pStyle w:val="ListParagraph"/>
        <w:numPr>
          <w:ilvl w:val="0"/>
          <w:numId w:val="2"/>
        </w:numPr>
        <w:jc w:val="both"/>
      </w:pPr>
      <w:r>
        <w:t>Any new tables have been added to the SQL Standard build scripts.</w:t>
      </w:r>
    </w:p>
    <w:p w:rsidR="00014346" w:rsidRDefault="00014346" w:rsidP="00014346">
      <w:pPr>
        <w:pStyle w:val="ListParagraph"/>
        <w:numPr>
          <w:ilvl w:val="0"/>
          <w:numId w:val="2"/>
        </w:numPr>
        <w:jc w:val="both"/>
      </w:pPr>
      <w:r>
        <w:t>Add any new tables to the database migration script.</w:t>
      </w:r>
    </w:p>
    <w:p w:rsidR="00014346" w:rsidRDefault="00014346" w:rsidP="00014346">
      <w:pPr>
        <w:pStyle w:val="ListParagraph"/>
        <w:numPr>
          <w:ilvl w:val="0"/>
          <w:numId w:val="2"/>
        </w:numPr>
        <w:jc w:val="both"/>
      </w:pPr>
      <w:r>
        <w:t>All new files (i.e. new database scripts) added to build folder in VS2008.</w:t>
      </w:r>
    </w:p>
    <w:p w:rsidR="00014346" w:rsidRDefault="00014346" w:rsidP="00014346">
      <w:pPr>
        <w:pStyle w:val="ListParagraph"/>
        <w:numPr>
          <w:ilvl w:val="0"/>
          <w:numId w:val="2"/>
        </w:numPr>
        <w:jc w:val="both"/>
      </w:pPr>
      <w:r>
        <w:t>If the Scanners have been updated with a new file version, update the current version number in UploadAuditDataFile.</w:t>
      </w:r>
    </w:p>
    <w:p w:rsidR="00014346" w:rsidRDefault="00014346" w:rsidP="00014346">
      <w:pPr>
        <w:pStyle w:val="ListParagraph"/>
        <w:numPr>
          <w:ilvl w:val="0"/>
          <w:numId w:val="2"/>
        </w:numPr>
        <w:jc w:val="both"/>
      </w:pPr>
      <w:r>
        <w:t>Add any new image files to the Icons folder within File System view in VS2008.</w:t>
      </w:r>
    </w:p>
    <w:p w:rsidR="00014346" w:rsidRDefault="00014346" w:rsidP="00B224C0">
      <w:pPr>
        <w:pStyle w:val="ListParagraph"/>
        <w:numPr>
          <w:ilvl w:val="0"/>
          <w:numId w:val="2"/>
        </w:numPr>
        <w:jc w:val="both"/>
      </w:pPr>
      <w:r>
        <w:t>Change the Layton Service Desk stored procedure build numbers in start-up code.</w:t>
      </w:r>
    </w:p>
    <w:p w:rsidR="00CD1B9C" w:rsidRDefault="00CD1B9C">
      <w:r>
        <w:br w:type="page"/>
      </w:r>
    </w:p>
    <w:p w:rsidR="009D1A75" w:rsidRDefault="00014346" w:rsidP="009D1A75">
      <w:pPr>
        <w:pStyle w:val="Heading2"/>
        <w:jc w:val="both"/>
      </w:pPr>
      <w:bookmarkStart w:id="10" w:name="_Stage_Four_:"/>
      <w:bookmarkStart w:id="11" w:name="_Move_Files_from"/>
      <w:bookmarkStart w:id="12" w:name="_Toc274818439"/>
      <w:bookmarkEnd w:id="10"/>
      <w:bookmarkEnd w:id="11"/>
      <w:r>
        <w:lastRenderedPageBreak/>
        <w:t xml:space="preserve">Updating the </w:t>
      </w:r>
      <w:r w:rsidR="00E91379">
        <w:t>V</w:t>
      </w:r>
      <w:r>
        <w:t xml:space="preserve">ersion </w:t>
      </w:r>
      <w:r w:rsidR="00E91379">
        <w:t>N</w:t>
      </w:r>
      <w:r>
        <w:t xml:space="preserve">umber for </w:t>
      </w:r>
      <w:r w:rsidR="00E91379">
        <w:t>C</w:t>
      </w:r>
      <w:r>
        <w:t xml:space="preserve">ustomer </w:t>
      </w:r>
      <w:r w:rsidR="00E91379">
        <w:t>W</w:t>
      </w:r>
      <w:r>
        <w:t xml:space="preserve">eb </w:t>
      </w:r>
      <w:r w:rsidR="00E91379">
        <w:t>S</w:t>
      </w:r>
      <w:r>
        <w:t>ervice</w:t>
      </w:r>
      <w:bookmarkEnd w:id="12"/>
    </w:p>
    <w:p w:rsidR="00B224C0" w:rsidRDefault="00014346" w:rsidP="00014346">
      <w:r>
        <w:t xml:space="preserve">On launch, AuditWizard automatically checks to see if a new version is available. This is handled by a web service which needs to be </w:t>
      </w:r>
      <w:r w:rsidR="00B224C0">
        <w:t xml:space="preserve">manually </w:t>
      </w:r>
      <w:r>
        <w:t xml:space="preserve">updated whenever a new version is available. The web service code is stored as a Visual Studio Project named </w:t>
      </w:r>
      <w:r w:rsidRPr="00B53B4C">
        <w:rPr>
          <w:i/>
        </w:rPr>
        <w:t>CustomerWebService</w:t>
      </w:r>
      <w:r>
        <w:t xml:space="preserve">. </w:t>
      </w:r>
    </w:p>
    <w:p w:rsidR="00014346" w:rsidRDefault="00014346" w:rsidP="00014346">
      <w:r>
        <w:t xml:space="preserve">To make a change to the version, open the project and </w:t>
      </w:r>
      <w:r w:rsidR="00B224C0">
        <w:t>update</w:t>
      </w:r>
      <w:r>
        <w:t xml:space="preserve"> the</w:t>
      </w:r>
      <w:r w:rsidR="00B224C0">
        <w:t xml:space="preserve"> </w:t>
      </w:r>
      <w:r w:rsidR="00B224C0" w:rsidRPr="00B53B4C">
        <w:rPr>
          <w:i/>
        </w:rPr>
        <w:t>GetLatestVersionNumber</w:t>
      </w:r>
      <w:r w:rsidR="00B224C0">
        <w:t xml:space="preserve"> method in </w:t>
      </w:r>
      <w:r w:rsidR="00B224C0" w:rsidRPr="00B53B4C">
        <w:rPr>
          <w:i/>
        </w:rPr>
        <w:t>CustomerWebService.asmx.cs</w:t>
      </w:r>
      <w:r>
        <w:t xml:space="preserve"> </w:t>
      </w:r>
      <w:r w:rsidR="00B224C0">
        <w:t xml:space="preserve">with the relevant version number. Build the project and select the following files: </w:t>
      </w:r>
      <w:r w:rsidR="00B224C0" w:rsidRPr="00B53B4C">
        <w:rPr>
          <w:i/>
        </w:rPr>
        <w:t>CustomerWebService.dll</w:t>
      </w:r>
      <w:r w:rsidR="00B224C0">
        <w:t xml:space="preserve">  and </w:t>
      </w:r>
      <w:r w:rsidR="00B224C0" w:rsidRPr="00B53B4C">
        <w:rPr>
          <w:i/>
        </w:rPr>
        <w:t>CustomerWebService.asmx</w:t>
      </w:r>
      <w:r w:rsidR="00B224C0">
        <w:t>. Then perform the following steps</w:t>
      </w:r>
      <w:r>
        <w:t>:</w:t>
      </w:r>
    </w:p>
    <w:p w:rsidR="00014346" w:rsidRDefault="00014346" w:rsidP="00014346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Log onto Plesk (</w:t>
      </w:r>
      <w:hyperlink r:id="rId8" w:history="1">
        <w:r>
          <w:rPr>
            <w:rStyle w:val="Hyperlink"/>
            <w:lang w:val="en-US"/>
          </w:rPr>
          <w:t>https://74.54.73.146:8443</w:t>
        </w:r>
      </w:hyperlink>
      <w:r>
        <w:rPr>
          <w:lang w:val="en-US"/>
        </w:rPr>
        <w:t xml:space="preserve"> Login Details Username: admin,  Plesk Access (Backend) - UZqqEwnC@F)</w:t>
      </w:r>
    </w:p>
    <w:p w:rsidR="00014346" w:rsidRDefault="00014346" w:rsidP="00014346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Navigate to the Domains (under General Tab in top left of screen)</w:t>
      </w:r>
    </w:p>
    <w:p w:rsidR="00014346" w:rsidRDefault="00014346" w:rsidP="00014346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Click </w:t>
      </w:r>
      <w:hyperlink r:id="rId9" w:history="1">
        <w:r>
          <w:rPr>
            <w:rStyle w:val="Hyperlink"/>
          </w:rPr>
          <w:t>laytontechnology.com</w:t>
        </w:r>
      </w:hyperlink>
    </w:p>
    <w:p w:rsidR="00014346" w:rsidRDefault="00014346" w:rsidP="00014346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lang w:val="en-US"/>
        </w:rPr>
      </w:pPr>
      <w:r>
        <w:t>Select File Manager from the Hosting section</w:t>
      </w:r>
    </w:p>
    <w:p w:rsidR="00014346" w:rsidRDefault="00014346" w:rsidP="00014346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lang w:val="en-US"/>
        </w:rPr>
      </w:pPr>
      <w:r>
        <w:t>Click on httpdocs</w:t>
      </w:r>
    </w:p>
    <w:p w:rsidR="00014346" w:rsidRDefault="00014346" w:rsidP="00014346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lang w:val="en-US"/>
        </w:rPr>
      </w:pPr>
      <w:r>
        <w:t>Click on AW_Web_Services</w:t>
      </w:r>
    </w:p>
    <w:p w:rsidR="00014346" w:rsidRDefault="00014346" w:rsidP="00014346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lang w:val="en-US"/>
        </w:rPr>
      </w:pPr>
      <w:r>
        <w:t>Select the file ‘</w:t>
      </w:r>
      <w:r w:rsidRPr="005C5F97">
        <w:rPr>
          <w:i/>
        </w:rPr>
        <w:t>CustomerWebService.asmx’</w:t>
      </w:r>
      <w:r>
        <w:t>, then Remove Selected</w:t>
      </w:r>
    </w:p>
    <w:p w:rsidR="00014346" w:rsidRDefault="00014346" w:rsidP="00014346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lang w:val="en-US"/>
        </w:rPr>
      </w:pPr>
      <w:r>
        <w:t xml:space="preserve">Add New File – navigate to the new </w:t>
      </w:r>
      <w:r w:rsidRPr="005C5F97">
        <w:rPr>
          <w:i/>
        </w:rPr>
        <w:t>CustomerWebService.asmx</w:t>
      </w:r>
      <w:r>
        <w:t>.</w:t>
      </w:r>
    </w:p>
    <w:p w:rsidR="00014346" w:rsidRDefault="00014346" w:rsidP="00014346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lang w:val="en-US"/>
        </w:rPr>
      </w:pPr>
      <w:r>
        <w:t>Navigate to the bin folder</w:t>
      </w:r>
    </w:p>
    <w:p w:rsidR="00014346" w:rsidRDefault="00014346" w:rsidP="00014346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lang w:val="en-US"/>
        </w:rPr>
      </w:pPr>
      <w:r>
        <w:t>Select the file‘</w:t>
      </w:r>
      <w:r w:rsidRPr="005C5F97">
        <w:rPr>
          <w:i/>
        </w:rPr>
        <w:t>CustomerWebService.dll’</w:t>
      </w:r>
      <w:r>
        <w:t>, then Remove Selected</w:t>
      </w:r>
    </w:p>
    <w:p w:rsidR="00014346" w:rsidRPr="00B224C0" w:rsidRDefault="00014346" w:rsidP="00014346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lang w:val="en-US"/>
        </w:rPr>
      </w:pPr>
      <w:r>
        <w:t xml:space="preserve">Add New File – select the new </w:t>
      </w:r>
      <w:r w:rsidRPr="005C5F97">
        <w:rPr>
          <w:i/>
        </w:rPr>
        <w:t>CustomerWebS</w:t>
      </w:r>
      <w:r w:rsidR="00B224C0" w:rsidRPr="005C5F97">
        <w:rPr>
          <w:i/>
        </w:rPr>
        <w:t>ervice.dll</w:t>
      </w:r>
      <w:r>
        <w:t>.</w:t>
      </w:r>
    </w:p>
    <w:p w:rsidR="00B224C0" w:rsidRPr="00B224C0" w:rsidRDefault="00B224C0" w:rsidP="00B224C0">
      <w:pPr>
        <w:spacing w:after="0" w:line="240" w:lineRule="auto"/>
        <w:rPr>
          <w:lang w:val="en-US"/>
        </w:rPr>
      </w:pPr>
    </w:p>
    <w:p w:rsidR="00014346" w:rsidRDefault="00014346" w:rsidP="00014346">
      <w:pPr>
        <w:rPr>
          <w:lang w:val="en-US"/>
        </w:rPr>
      </w:pPr>
      <w:r>
        <w:rPr>
          <w:lang w:val="en-US"/>
        </w:rPr>
        <w:t>You can test this has worked by going to the following URL:</w:t>
      </w:r>
    </w:p>
    <w:p w:rsidR="00014346" w:rsidRDefault="00014346" w:rsidP="00014346">
      <w:pPr>
        <w:rPr>
          <w:lang w:val="en-US"/>
        </w:rPr>
      </w:pPr>
      <w:hyperlink r:id="rId10" w:history="1">
        <w:r>
          <w:rPr>
            <w:rStyle w:val="Hyperlink"/>
            <w:lang w:val="en-US"/>
          </w:rPr>
          <w:t>http://www.laytontechnology.com/AW_Web_Services/CustomerWebService.asmx/GetLatestVersionNumber</w:t>
        </w:r>
      </w:hyperlink>
    </w:p>
    <w:p w:rsidR="00014346" w:rsidRDefault="00014346" w:rsidP="00014346">
      <w:pPr>
        <w:rPr>
          <w:color w:val="000000"/>
          <w:lang w:val="en-US"/>
        </w:rPr>
      </w:pPr>
      <w:r>
        <w:rPr>
          <w:lang w:val="en-US"/>
        </w:rPr>
        <w:t xml:space="preserve">It </w:t>
      </w:r>
      <w:r w:rsidR="00B224C0">
        <w:rPr>
          <w:lang w:val="en-US"/>
        </w:rPr>
        <w:t>should report the new version</w:t>
      </w:r>
      <w:r>
        <w:rPr>
          <w:color w:val="000000"/>
          <w:lang w:val="en-US"/>
        </w:rPr>
        <w:t>.</w:t>
      </w:r>
    </w:p>
    <w:p w:rsidR="00CD1B9C" w:rsidRDefault="00CD1B9C">
      <w:pPr>
        <w:rPr>
          <w:color w:val="000000"/>
          <w:lang w:val="en-US"/>
        </w:rPr>
      </w:pPr>
      <w:r>
        <w:rPr>
          <w:color w:val="000000"/>
          <w:lang w:val="en-US"/>
        </w:rPr>
        <w:br w:type="page"/>
      </w:r>
    </w:p>
    <w:p w:rsidR="00CD1B9C" w:rsidRDefault="00CD1B9C" w:rsidP="00CD1B9C">
      <w:pPr>
        <w:pStyle w:val="Heading2"/>
      </w:pPr>
      <w:bookmarkStart w:id="13" w:name="_Toc274818440"/>
      <w:r>
        <w:lastRenderedPageBreak/>
        <w:t>Update Patch</w:t>
      </w:r>
      <w:bookmarkEnd w:id="13"/>
    </w:p>
    <w:p w:rsidR="00CD1B9C" w:rsidRDefault="00CD1B9C" w:rsidP="00CD1B9C">
      <w:r>
        <w:t>With each full release, we also ship an update patch to allow existing users to easily upgrade to the latest version. This patch is created using an InstallShield 12 project (</w:t>
      </w:r>
      <w:r w:rsidRPr="00B53B4C">
        <w:rPr>
          <w:i/>
        </w:rPr>
        <w:t>AW_Release.ism</w:t>
      </w:r>
      <w:r>
        <w:t>). To build the patch:</w:t>
      </w:r>
    </w:p>
    <w:p w:rsidR="00CD1B9C" w:rsidRDefault="00CD1B9C" w:rsidP="00CD1B9C">
      <w:pPr>
        <w:pStyle w:val="ListParagraph"/>
        <w:numPr>
          <w:ilvl w:val="0"/>
          <w:numId w:val="5"/>
        </w:numPr>
      </w:pPr>
      <w:r>
        <w:t>Set ‘Latest setup’ to match the path to the latest MSI file.</w:t>
      </w:r>
    </w:p>
    <w:p w:rsidR="00CD1B9C" w:rsidRDefault="00CD1B9C" w:rsidP="00CD1B9C">
      <w:pPr>
        <w:pStyle w:val="ListParagraph"/>
        <w:numPr>
          <w:ilvl w:val="0"/>
          <w:numId w:val="5"/>
        </w:numPr>
      </w:pPr>
      <w:r>
        <w:t>Move the previous latest setup into the previous setups list.</w:t>
      </w:r>
    </w:p>
    <w:p w:rsidR="00CD1B9C" w:rsidRDefault="00CD1B9C" w:rsidP="00CD1B9C">
      <w:pPr>
        <w:pStyle w:val="ListParagraph"/>
        <w:numPr>
          <w:ilvl w:val="0"/>
          <w:numId w:val="5"/>
        </w:numPr>
      </w:pPr>
      <w:r>
        <w:t>Change the version number in the 'Uninstall' tab of Patch Design to match latest version.</w:t>
      </w:r>
    </w:p>
    <w:p w:rsidR="00CD1B9C" w:rsidRDefault="00CD1B9C" w:rsidP="00CD1B9C">
      <w:pPr>
        <w:pStyle w:val="ListParagraph"/>
        <w:numPr>
          <w:ilvl w:val="0"/>
          <w:numId w:val="5"/>
        </w:numPr>
      </w:pPr>
      <w:r>
        <w:t>Validate the build - it should tell you that it will perform a MINOR upgrade on each previous version.</w:t>
      </w:r>
    </w:p>
    <w:p w:rsidR="00CD1B9C" w:rsidRDefault="00CD1B9C" w:rsidP="00CD1B9C">
      <w:pPr>
        <w:pStyle w:val="ListParagraph"/>
        <w:numPr>
          <w:ilvl w:val="0"/>
          <w:numId w:val="5"/>
        </w:numPr>
      </w:pPr>
      <w:r>
        <w:t>Build patch.</w:t>
      </w:r>
    </w:p>
    <w:p w:rsidR="00CD1B9C" w:rsidRPr="00CD1B9C" w:rsidRDefault="00CD1B9C" w:rsidP="00014346">
      <w:pPr>
        <w:pStyle w:val="ListParagraph"/>
        <w:numPr>
          <w:ilvl w:val="0"/>
          <w:numId w:val="5"/>
        </w:numPr>
      </w:pPr>
      <w:r>
        <w:t>Remember to digitally sign the patch after building.</w:t>
      </w:r>
    </w:p>
    <w:p w:rsidR="00CD1B9C" w:rsidRDefault="00CD1B9C">
      <w:pPr>
        <w:rPr>
          <w:color w:val="000000"/>
          <w:lang w:val="en-US"/>
        </w:rPr>
      </w:pPr>
      <w:r>
        <w:rPr>
          <w:color w:val="000000"/>
          <w:lang w:val="en-US"/>
        </w:rPr>
        <w:br w:type="page"/>
      </w:r>
    </w:p>
    <w:p w:rsidR="00B224C0" w:rsidRDefault="00B224C0" w:rsidP="00B224C0">
      <w:pPr>
        <w:pStyle w:val="Heading2"/>
        <w:rPr>
          <w:lang w:val="en-US"/>
        </w:rPr>
      </w:pPr>
      <w:bookmarkStart w:id="14" w:name="_Toc274818441"/>
      <w:r>
        <w:rPr>
          <w:lang w:val="en-US"/>
        </w:rPr>
        <w:lastRenderedPageBreak/>
        <w:t xml:space="preserve">Digitally </w:t>
      </w:r>
      <w:r w:rsidR="00E91379">
        <w:rPr>
          <w:lang w:val="en-US"/>
        </w:rPr>
        <w:t>S</w:t>
      </w:r>
      <w:r>
        <w:rPr>
          <w:lang w:val="en-US"/>
        </w:rPr>
        <w:t xml:space="preserve">igning the </w:t>
      </w:r>
      <w:r w:rsidR="00E91379">
        <w:rPr>
          <w:lang w:val="en-US"/>
        </w:rPr>
        <w:t>P</w:t>
      </w:r>
      <w:r>
        <w:rPr>
          <w:lang w:val="en-US"/>
        </w:rPr>
        <w:t xml:space="preserve">roduct </w:t>
      </w:r>
      <w:r w:rsidR="00E91379">
        <w:rPr>
          <w:lang w:val="en-US"/>
        </w:rPr>
        <w:t>E</w:t>
      </w:r>
      <w:r>
        <w:rPr>
          <w:lang w:val="en-US"/>
        </w:rPr>
        <w:t>xecutables</w:t>
      </w:r>
      <w:bookmarkEnd w:id="14"/>
    </w:p>
    <w:p w:rsidR="00B224C0" w:rsidRDefault="00B224C0" w:rsidP="00B224C0">
      <w:r>
        <w:t>All of the product executable files need to be digitally signed to ensure the company name is visible on any UAC dialogs. This helps to project a professional image of the company and assures the user that the application is from a trusted source.</w:t>
      </w:r>
    </w:p>
    <w:p w:rsidR="00B224C0" w:rsidRDefault="00B224C0" w:rsidP="00B224C0">
      <w:pPr>
        <w:jc w:val="both"/>
      </w:pPr>
      <w:r>
        <w:t>There are two files needed to complete the signing: (a) the file to be signed, (b) the P12 file which contains our code signing certificate.  The SignTool.exe command-line tool (part of the Visual Studio SDK) is used to digitally sign the file.</w:t>
      </w:r>
    </w:p>
    <w:p w:rsidR="00B224C0" w:rsidRDefault="00B224C0" w:rsidP="00B224C0">
      <w:pPr>
        <w:jc w:val="both"/>
      </w:pPr>
      <w:r>
        <w:t>The steps are as follows:</w:t>
      </w:r>
    </w:p>
    <w:p w:rsidR="00B224C0" w:rsidRDefault="00B224C0" w:rsidP="00B224C0">
      <w:pPr>
        <w:pStyle w:val="ListParagraph"/>
        <w:numPr>
          <w:ilvl w:val="0"/>
          <w:numId w:val="4"/>
        </w:numPr>
        <w:jc w:val="both"/>
      </w:pPr>
      <w:r>
        <w:t>Open the Visual Studio Command Prompt</w:t>
      </w:r>
    </w:p>
    <w:p w:rsidR="00B224C0" w:rsidRDefault="00B224C0" w:rsidP="00B224C0">
      <w:pPr>
        <w:pStyle w:val="ListParagraph"/>
        <w:numPr>
          <w:ilvl w:val="0"/>
          <w:numId w:val="4"/>
        </w:numPr>
        <w:jc w:val="both"/>
      </w:pPr>
      <w:r>
        <w:t>Type the following into the command window:</w:t>
      </w:r>
    </w:p>
    <w:p w:rsidR="00B224C0" w:rsidRDefault="00B224C0" w:rsidP="00B224C0">
      <w:pPr>
        <w:ind w:left="360"/>
        <w:rPr>
          <w:i/>
        </w:rPr>
      </w:pPr>
      <w:r>
        <w:t xml:space="preserve">signtool sign </w:t>
      </w:r>
      <w:r w:rsidRPr="009E4F83">
        <w:rPr>
          <w:b/>
        </w:rPr>
        <w:t>/f</w:t>
      </w:r>
      <w:r>
        <w:t xml:space="preserve"> </w:t>
      </w:r>
      <w:r w:rsidRPr="009E4F83">
        <w:rPr>
          <w:i/>
        </w:rPr>
        <w:t>&lt;KEY_PATH&gt;</w:t>
      </w:r>
      <w:r w:rsidRPr="00823D64">
        <w:t xml:space="preserve"> </w:t>
      </w:r>
      <w:r w:rsidRPr="009E4F83">
        <w:rPr>
          <w:b/>
        </w:rPr>
        <w:t xml:space="preserve">/d </w:t>
      </w:r>
      <w:r w:rsidRPr="009E4F83">
        <w:rPr>
          <w:i/>
        </w:rPr>
        <w:t>&lt;FILE_DESC&gt;</w:t>
      </w:r>
      <w:r w:rsidRPr="00823D64">
        <w:t xml:space="preserve"> </w:t>
      </w:r>
      <w:r w:rsidRPr="009E4F83">
        <w:rPr>
          <w:b/>
        </w:rPr>
        <w:t>/p</w:t>
      </w:r>
      <w:r w:rsidRPr="00823D64">
        <w:t xml:space="preserve"> </w:t>
      </w:r>
      <w:r w:rsidRPr="009E4F83">
        <w:rPr>
          <w:i/>
        </w:rPr>
        <w:t>&lt;PASSWORD&gt;</w:t>
      </w:r>
      <w:r w:rsidRPr="00823D64">
        <w:t xml:space="preserve"> </w:t>
      </w:r>
      <w:r w:rsidRPr="009E4F83">
        <w:rPr>
          <w:b/>
        </w:rPr>
        <w:t>/t</w:t>
      </w:r>
      <w:r w:rsidRPr="00823D64">
        <w:t xml:space="preserve"> </w:t>
      </w:r>
      <w:r w:rsidRPr="009E4F83">
        <w:rPr>
          <w:i/>
        </w:rPr>
        <w:t>&lt;TIMESTAMP URL&gt; &lt;EXE_PATH&gt;</w:t>
      </w:r>
    </w:p>
    <w:p w:rsidR="00B224C0" w:rsidRDefault="00B224C0" w:rsidP="00B224C0">
      <w:pPr>
        <w:ind w:left="360"/>
      </w:pPr>
      <w:r>
        <w:t xml:space="preserve">A full list of the available parameters can be found </w:t>
      </w:r>
      <w:hyperlink r:id="rId11" w:anchor="sign" w:history="1">
        <w:r w:rsidRPr="009E4F83">
          <w:rPr>
            <w:rStyle w:val="Hyperlink"/>
          </w:rPr>
          <w:t>here</w:t>
        </w:r>
      </w:hyperlink>
      <w:r>
        <w:t>. The relevant ones used in this example are:</w:t>
      </w:r>
    </w:p>
    <w:p w:rsidR="00B224C0" w:rsidRDefault="00B224C0" w:rsidP="00B224C0">
      <w:pPr>
        <w:ind w:left="360"/>
      </w:pPr>
      <w:r w:rsidRPr="009E4F83">
        <w:rPr>
          <w:b/>
        </w:rPr>
        <w:t>/f</w:t>
      </w:r>
      <w:r>
        <w:t xml:space="preserve"> – Specifies the signing certificate in a file. </w:t>
      </w:r>
    </w:p>
    <w:p w:rsidR="00B224C0" w:rsidRDefault="00B224C0" w:rsidP="00B224C0">
      <w:pPr>
        <w:ind w:left="360"/>
      </w:pPr>
      <w:r w:rsidRPr="009E4F83">
        <w:rPr>
          <w:b/>
        </w:rPr>
        <w:t>/d</w:t>
      </w:r>
      <w:r>
        <w:t xml:space="preserve"> – Specifies a description of the signed content.</w:t>
      </w:r>
    </w:p>
    <w:p w:rsidR="00B224C0" w:rsidRDefault="00B224C0" w:rsidP="00B224C0">
      <w:pPr>
        <w:ind w:left="360"/>
      </w:pPr>
      <w:r w:rsidRPr="009E4F83">
        <w:rPr>
          <w:b/>
        </w:rPr>
        <w:t>/p</w:t>
      </w:r>
      <w:r>
        <w:t xml:space="preserve"> – Specifies the password to use when opening a PFX file.</w:t>
      </w:r>
    </w:p>
    <w:p w:rsidR="00B224C0" w:rsidRPr="009E4F83" w:rsidRDefault="00B224C0" w:rsidP="00B224C0">
      <w:pPr>
        <w:ind w:left="360"/>
      </w:pPr>
      <w:r w:rsidRPr="009E4F83">
        <w:rPr>
          <w:b/>
        </w:rPr>
        <w:t>/t</w:t>
      </w:r>
      <w:r>
        <w:t xml:space="preserve"> – Specifies the URL of the time stamp server.</w:t>
      </w:r>
    </w:p>
    <w:p w:rsidR="00B224C0" w:rsidRPr="009E4F83" w:rsidRDefault="00B224C0" w:rsidP="00B224C0">
      <w:r>
        <w:t>As an example, the following string is used to digitally sign an AuditWizard MSI file (assuming both required files are located on the root of the C:/ drive).</w:t>
      </w:r>
    </w:p>
    <w:p w:rsidR="00B224C0" w:rsidRDefault="00B224C0" w:rsidP="00B224C0">
      <w:r>
        <w:t>signtool sign /f c:\</w:t>
      </w:r>
      <w:r w:rsidRPr="00823D64">
        <w:t xml:space="preserve">SecurityKey.p12 /d AuditWizard /p </w:t>
      </w:r>
      <w:r w:rsidRPr="009E4F83">
        <w:t>Layt0n916</w:t>
      </w:r>
      <w:r w:rsidRPr="00823D64">
        <w:t xml:space="preserve"> /t http://timestamp.comodoca.co</w:t>
      </w:r>
      <w:r>
        <w:t>m/authenticode C:</w:t>
      </w:r>
      <w:r w:rsidRPr="00823D64">
        <w:t>\AuditWizard_v8.ms</w:t>
      </w:r>
      <w:r>
        <w:t>i</w:t>
      </w:r>
    </w:p>
    <w:p w:rsidR="00B224C0" w:rsidRDefault="00B224C0" w:rsidP="00B224C0">
      <w:r>
        <w:t>If the signing was successful, you will see the following message in the Command Prompt:</w:t>
      </w:r>
    </w:p>
    <w:p w:rsidR="00B224C0" w:rsidRPr="009E4F83" w:rsidRDefault="00B224C0" w:rsidP="00B224C0">
      <w:pPr>
        <w:rPr>
          <w:i/>
        </w:rPr>
      </w:pPr>
      <w:r w:rsidRPr="009E4F83">
        <w:rPr>
          <w:i/>
        </w:rPr>
        <w:t>Done Adding Additional Store</w:t>
      </w:r>
    </w:p>
    <w:p w:rsidR="00014346" w:rsidRPr="00CD1B9C" w:rsidRDefault="00B224C0" w:rsidP="00014346">
      <w:pPr>
        <w:rPr>
          <w:i/>
        </w:rPr>
      </w:pPr>
      <w:r w:rsidRPr="009E4F83">
        <w:rPr>
          <w:i/>
        </w:rPr>
        <w:t>Successfully signed and timestamped: C:\AuditWizard_v8.ms</w:t>
      </w:r>
      <w:r w:rsidR="00CD1B9C">
        <w:rPr>
          <w:i/>
        </w:rPr>
        <w:t>i</w:t>
      </w:r>
    </w:p>
    <w:p w:rsidR="009D1A75" w:rsidRDefault="009D1A75" w:rsidP="009D1A75">
      <w:pPr>
        <w:jc w:val="both"/>
      </w:pPr>
    </w:p>
    <w:p w:rsidR="00807860" w:rsidRDefault="00807860"/>
    <w:sectPr w:rsidR="00807860" w:rsidSect="00763C2A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1A75" w:rsidRDefault="009D1A75" w:rsidP="009D1A75">
      <w:pPr>
        <w:spacing w:after="0" w:line="240" w:lineRule="auto"/>
      </w:pPr>
      <w:r>
        <w:separator/>
      </w:r>
    </w:p>
  </w:endnote>
  <w:endnote w:type="continuationSeparator" w:id="1">
    <w:p w:rsidR="009D1A75" w:rsidRDefault="009D1A75" w:rsidP="009D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C2A" w:rsidRDefault="009D1A75">
    <w:pPr>
      <w:pStyle w:val="Footer"/>
    </w:pPr>
    <w:r>
      <w:t>14</w:t>
    </w:r>
    <w:r w:rsidR="00876B73" w:rsidRPr="00763C2A">
      <w:rPr>
        <w:vertAlign w:val="superscript"/>
      </w:rPr>
      <w:t>th</w:t>
    </w:r>
    <w:r w:rsidR="00876B73">
      <w:t xml:space="preserve"> </w:t>
    </w:r>
    <w:r>
      <w:t>October</w:t>
    </w:r>
    <w:r w:rsidR="00876B73">
      <w:t xml:space="preserve"> 20</w:t>
    </w:r>
    <w:r>
      <w:t>10</w:t>
    </w:r>
    <w:r w:rsidR="00876B73">
      <w:ptab w:relativeTo="margin" w:alignment="center" w:leader="none"/>
    </w:r>
    <w:r w:rsidR="00876B73">
      <w:t>Layton Technology – Build Procedures</w:t>
    </w:r>
    <w:r w:rsidR="00876B73">
      <w:ptab w:relativeTo="margin" w:alignment="right" w:leader="none"/>
    </w:r>
    <w:r w:rsidR="00876B73">
      <w:t xml:space="preserve">Page | </w:t>
    </w:r>
    <w:r w:rsidR="00876B73">
      <w:fldChar w:fldCharType="begin"/>
    </w:r>
    <w:r w:rsidR="00876B73">
      <w:instrText xml:space="preserve"> PAGE   \* MERGE</w:instrText>
    </w:r>
    <w:r w:rsidR="00876B73">
      <w:instrText xml:space="preserve">FORMAT </w:instrText>
    </w:r>
    <w:r w:rsidR="00876B73">
      <w:fldChar w:fldCharType="separate"/>
    </w:r>
    <w:r w:rsidR="00876B73">
      <w:rPr>
        <w:noProof/>
      </w:rPr>
      <w:t>7</w:t>
    </w:r>
    <w:r w:rsidR="00876B73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1A75" w:rsidRDefault="009D1A75" w:rsidP="009D1A75">
      <w:pPr>
        <w:spacing w:after="0" w:line="240" w:lineRule="auto"/>
      </w:pPr>
      <w:r>
        <w:separator/>
      </w:r>
    </w:p>
  </w:footnote>
  <w:footnote w:type="continuationSeparator" w:id="1">
    <w:p w:rsidR="009D1A75" w:rsidRDefault="009D1A75" w:rsidP="009D1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575F4"/>
    <w:multiLevelType w:val="hybridMultilevel"/>
    <w:tmpl w:val="D8B4EA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D611BA"/>
    <w:multiLevelType w:val="hybridMultilevel"/>
    <w:tmpl w:val="966E96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372DE4"/>
    <w:multiLevelType w:val="hybridMultilevel"/>
    <w:tmpl w:val="EBE2DD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2B7CDD"/>
    <w:multiLevelType w:val="hybridMultilevel"/>
    <w:tmpl w:val="00F2C3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EE1EEE"/>
    <w:multiLevelType w:val="hybridMultilevel"/>
    <w:tmpl w:val="1480D9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1A75"/>
    <w:rsid w:val="00005D90"/>
    <w:rsid w:val="00014346"/>
    <w:rsid w:val="000D1477"/>
    <w:rsid w:val="000E70BC"/>
    <w:rsid w:val="00200482"/>
    <w:rsid w:val="002C2B06"/>
    <w:rsid w:val="00325C4B"/>
    <w:rsid w:val="003946CC"/>
    <w:rsid w:val="00531218"/>
    <w:rsid w:val="005C5F97"/>
    <w:rsid w:val="006528E4"/>
    <w:rsid w:val="006C03E1"/>
    <w:rsid w:val="00770BF9"/>
    <w:rsid w:val="00807860"/>
    <w:rsid w:val="00876B73"/>
    <w:rsid w:val="00972A7D"/>
    <w:rsid w:val="009D1A75"/>
    <w:rsid w:val="00AA2728"/>
    <w:rsid w:val="00AF6DB8"/>
    <w:rsid w:val="00B224C0"/>
    <w:rsid w:val="00B53B4C"/>
    <w:rsid w:val="00CD1B9C"/>
    <w:rsid w:val="00DE638C"/>
    <w:rsid w:val="00E44294"/>
    <w:rsid w:val="00E620A9"/>
    <w:rsid w:val="00E91379"/>
    <w:rsid w:val="00F0097A"/>
    <w:rsid w:val="00F74DFC"/>
    <w:rsid w:val="00FA62A0"/>
    <w:rsid w:val="00FC0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A75"/>
    <w:rPr>
      <w:rFonts w:ascii="Calibri" w:eastAsia="Calibri" w:hAnsi="Calibri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A7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1A75"/>
    <w:rPr>
      <w:rFonts w:ascii="Cambria" w:eastAsia="Times New Roman" w:hAnsi="Cambria" w:cs="Times New Roman"/>
      <w:b/>
      <w:bCs/>
      <w:color w:val="4F81BD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9D1A7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D1A7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1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1A7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D1A7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D1A75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D1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A75"/>
    <w:rPr>
      <w:rFonts w:ascii="Calibri" w:eastAsia="Calibri" w:hAnsi="Calibri" w:cs="Times New Roman"/>
      <w:lang w:val="en-GB"/>
    </w:rPr>
  </w:style>
  <w:style w:type="table" w:styleId="LightList-Accent1">
    <w:name w:val="Light List Accent 1"/>
    <w:basedOn w:val="TableNormal"/>
    <w:uiPriority w:val="61"/>
    <w:rsid w:val="009D1A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D1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A75"/>
    <w:rPr>
      <w:rFonts w:ascii="Tahoma" w:eastAsia="Calibri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9D1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1A75"/>
    <w:rPr>
      <w:rFonts w:ascii="Calibri" w:eastAsia="Calibri" w:hAnsi="Calibri" w:cs="Times New Roman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770BF9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B53B4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5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74.54.73.146:844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sdn.microsoft.com/en-us/library/8s9b9yaz.asp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aytontechnology.com/AW_Web_Services/CustomerWebService.asmx/GetLatestVersionNumb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74.54.73.146:8443/domains/dom_ctrl.php3?dom_id=1&amp;previous_page=domai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F17FF-2B40-4097-B928-CBB9D13ED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Lynn</dc:creator>
  <cp:keywords/>
  <dc:description/>
  <cp:lastModifiedBy>Jason Lynn</cp:lastModifiedBy>
  <cp:revision>2</cp:revision>
  <dcterms:created xsi:type="dcterms:W3CDTF">2010-10-14T00:20:00Z</dcterms:created>
  <dcterms:modified xsi:type="dcterms:W3CDTF">2010-10-14T00:20:00Z</dcterms:modified>
</cp:coreProperties>
</file>