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bookmarkStart w:id="6" w:name="_Toc490910914"/>
      <w:bookmarkStart w:id="7" w:name="_Toc490911285"/>
      <w:commentRangeStart w:id="8"/>
      <w:r w:rsidRPr="00F431B8">
        <w:rPr>
          <w:color w:val="FFFFFF" w:themeColor="background1"/>
        </w:rPr>
        <w:t>Обложка</w:t>
      </w:r>
      <w:bookmarkEnd w:id="0"/>
      <w:commentRangeEnd w:id="8"/>
      <w:r w:rsidR="00027374">
        <w:rPr>
          <w:rStyle w:val="ab"/>
          <w:rFonts w:eastAsiaTheme="minorHAnsi" w:cstheme="minorBidi"/>
          <w:b w:val="0"/>
        </w:rPr>
        <w:commentReference w:id="8"/>
      </w:r>
      <w:bookmarkEnd w:id="1"/>
      <w:bookmarkEnd w:id="2"/>
      <w:bookmarkEnd w:id="3"/>
      <w:bookmarkEnd w:id="4"/>
      <w:bookmarkEnd w:id="5"/>
      <w:bookmarkEnd w:id="6"/>
      <w:bookmarkEnd w:id="7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753A8272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474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60E766AA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CE1087" w14:textId="3384E8B1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112CE0" w:rsidRPr="00112C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Смета на строительство объектов капитального строительства</w:t>
                            </w:r>
                          </w:p>
                          <w:p w14:paraId="6E5CC9FB" w14:textId="6AB40367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12C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</w:t>
                            </w:r>
                          </w:p>
                          <w:p w14:paraId="63F1B88E" w14:textId="4955B0C3" w:rsidR="00C5684D" w:rsidRPr="00B04AD7" w:rsidRDefault="00112CE0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ACE1087" w14:textId="3384E8B1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112CE0" w:rsidRPr="00112CE0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Смета на строительство объектов капитального строительства</w:t>
                      </w:r>
                    </w:p>
                    <w:p w14:paraId="6E5CC9FB" w14:textId="6AB40367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112CE0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</w:t>
                      </w:r>
                    </w:p>
                    <w:p w14:paraId="63F1B88E" w14:textId="4955B0C3" w:rsidR="00C5684D" w:rsidRPr="00B04AD7" w:rsidRDefault="00112CE0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9" w:name="_Toc490396789"/>
      <w:bookmarkStart w:id="10" w:name="_Toc490908463"/>
      <w:bookmarkStart w:id="11" w:name="_Toc490908994"/>
      <w:bookmarkStart w:id="12" w:name="_Toc490909619"/>
      <w:bookmarkStart w:id="13" w:name="_Toc490910045"/>
      <w:bookmarkStart w:id="14" w:name="_Toc490910272"/>
      <w:bookmarkStart w:id="15" w:name="_Toc490910915"/>
      <w:bookmarkStart w:id="16" w:name="_Toc490911286"/>
      <w:bookmarkStart w:id="17" w:name="_Toc490316139"/>
      <w:bookmarkStart w:id="18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44D25132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ACF7BEF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369F9" w14:textId="77777777" w:rsidR="00112CE0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112C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Смета на строительство объектов капитального строительства</w:t>
                            </w:r>
                          </w:p>
                          <w:p w14:paraId="1C1578A9" w14:textId="77777777" w:rsidR="00112CE0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</w:t>
                            </w:r>
                          </w:p>
                          <w:p w14:paraId="03896C22" w14:textId="7F02820C" w:rsidR="00C5684D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755369F9" w14:textId="77777777" w:rsidR="00112CE0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112CE0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Смета на строительство объектов капитального строительства</w:t>
                      </w:r>
                    </w:p>
                    <w:p w14:paraId="1C1578A9" w14:textId="77777777" w:rsidR="00112CE0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</w:t>
                      </w:r>
                    </w:p>
                    <w:p w14:paraId="03896C22" w14:textId="7F02820C" w:rsidR="00C5684D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9" w:name="С"/>
      <w:bookmarkStart w:id="20" w:name="_Toc490396790"/>
      <w:bookmarkStart w:id="21" w:name="_Toc490908464"/>
      <w:bookmarkStart w:id="22" w:name="_Toc490908995"/>
      <w:bookmarkStart w:id="23" w:name="_Toc490909620"/>
      <w:bookmarkStart w:id="24" w:name="_Toc490910046"/>
      <w:bookmarkStart w:id="25" w:name="_Toc490910273"/>
      <w:bookmarkStart w:id="26" w:name="_Toc490910916"/>
      <w:bookmarkStart w:id="27" w:name="_Toc490911287"/>
      <w:bookmarkEnd w:id="19"/>
      <w:r>
        <w:lastRenderedPageBreak/>
        <w:t>Содержание тома</w:t>
      </w:r>
      <w:bookmarkEnd w:id="17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33D58B8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8"/>
            <w:r w:rsidR="006570F4">
              <w:rPr>
                <w:rStyle w:val="ab"/>
                <w:rFonts w:eastAsiaTheme="minorHAnsi" w:cstheme="minorBidi"/>
              </w:rPr>
              <w:commentReference w:id="28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56B5392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2887EE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9" w:name="СП"/>
      <w:bookmarkStart w:id="30" w:name="_Toc490316140"/>
      <w:bookmarkStart w:id="31" w:name="_Toc490396791"/>
      <w:bookmarkStart w:id="32" w:name="_Toc490908465"/>
      <w:bookmarkStart w:id="33" w:name="_Toc490908996"/>
      <w:bookmarkStart w:id="34" w:name="_Toc490909621"/>
      <w:bookmarkStart w:id="35" w:name="_Toc490910047"/>
      <w:bookmarkStart w:id="36" w:name="_Toc490910274"/>
      <w:bookmarkStart w:id="37" w:name="_Toc490910917"/>
      <w:bookmarkStart w:id="38" w:name="_Toc490911288"/>
      <w:bookmarkEnd w:id="29"/>
      <w:r>
        <w:lastRenderedPageBreak/>
        <w:t>Состав проектной документации</w:t>
      </w:r>
      <w:bookmarkEnd w:id="1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4118AC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14A6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2370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7169E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7169E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03B0A2AD" w:rsidR="009634F6" w:rsidRPr="0067169E" w:rsidRDefault="0067169E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67169E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05459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05459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605459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4439EF49" w:rsidR="009634F6" w:rsidRPr="00605459" w:rsidRDefault="00605459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605459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12CE0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12CE0"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112CE0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0D2C5D29" w:rsidR="009634F6" w:rsidRPr="00112CE0" w:rsidRDefault="00112CE0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12CE0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b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F7CDCF5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112CE0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112CE0">
              <w:rPr>
                <w:rFonts w:eastAsia="Times New Roman" w:cs="Times New Roman"/>
                <w:b/>
                <w:szCs w:val="20"/>
                <w:lang w:eastAsia="ru-RU"/>
              </w:rPr>
              <w:t>&gt;-С</w:t>
            </w:r>
            <w:r w:rsidR="005E20E4">
              <w:rPr>
                <w:rFonts w:eastAsia="Times New Roman" w:cs="Times New Roman"/>
                <w:b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112CE0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2CE0">
              <w:rPr>
                <w:rFonts w:eastAsia="Times New Roman" w:cs="Times New Roman"/>
                <w:b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67234E74" w:rsidR="009634F6" w:rsidRPr="00112CE0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39070AB6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5E20E4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39" w:name="_GoBack"/>
            <w:bookmarkEnd w:id="39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40" w:name="ТЧ"/>
      <w:bookmarkStart w:id="41" w:name="_Toc490911289"/>
      <w:bookmarkEnd w:id="40"/>
      <w:commentRangeStart w:id="42"/>
      <w:r>
        <w:lastRenderedPageBreak/>
        <w:t>Содержание</w:t>
      </w:r>
      <w:commentRangeEnd w:id="42"/>
      <w:r w:rsidR="00C5684D">
        <w:rPr>
          <w:rStyle w:val="ab"/>
          <w:rFonts w:eastAsiaTheme="minorHAnsi" w:cstheme="minorBidi"/>
          <w:b w:val="0"/>
        </w:rPr>
        <w:commentReference w:id="42"/>
      </w:r>
      <w:bookmarkEnd w:id="41"/>
    </w:p>
    <w:p w14:paraId="114951BB" w14:textId="30BDABA5" w:rsidR="00112CE0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11289" w:history="1">
        <w:r w:rsidR="00112CE0" w:rsidRPr="00F14561">
          <w:rPr>
            <w:rStyle w:val="aa"/>
            <w:noProof/>
          </w:rPr>
          <w:t>Содержание</w:t>
        </w:r>
        <w:r w:rsidR="00112CE0">
          <w:rPr>
            <w:noProof/>
            <w:webHidden/>
          </w:rPr>
          <w:tab/>
        </w:r>
        <w:r w:rsidR="00112CE0">
          <w:rPr>
            <w:noProof/>
            <w:webHidden/>
          </w:rPr>
          <w:fldChar w:fldCharType="begin"/>
        </w:r>
        <w:r w:rsidR="00112CE0">
          <w:rPr>
            <w:noProof/>
            <w:webHidden/>
          </w:rPr>
          <w:instrText xml:space="preserve"> PAGEREF _Toc490911289 \h </w:instrText>
        </w:r>
        <w:r w:rsidR="00112CE0">
          <w:rPr>
            <w:noProof/>
            <w:webHidden/>
          </w:rPr>
        </w:r>
        <w:r w:rsidR="00112CE0">
          <w:rPr>
            <w:noProof/>
            <w:webHidden/>
          </w:rPr>
          <w:fldChar w:fldCharType="separate"/>
        </w:r>
        <w:r w:rsidR="00112CE0">
          <w:rPr>
            <w:noProof/>
            <w:webHidden/>
          </w:rPr>
          <w:t>5</w:t>
        </w:r>
        <w:r w:rsidR="00112CE0">
          <w:rPr>
            <w:noProof/>
            <w:webHidden/>
          </w:rPr>
          <w:fldChar w:fldCharType="end"/>
        </w:r>
      </w:hyperlink>
    </w:p>
    <w:p w14:paraId="29E0379B" w14:textId="710E5334" w:rsidR="00112CE0" w:rsidRDefault="0040065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1" w:history="1">
        <w:r w:rsidR="00112CE0" w:rsidRPr="00F14561">
          <w:rPr>
            <w:rStyle w:val="aa"/>
            <w:noProof/>
          </w:rPr>
          <w:t>1.</w:t>
        </w:r>
        <w:r w:rsidR="00112C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2CE0" w:rsidRPr="00F14561">
          <w:rPr>
            <w:rStyle w:val="aa"/>
            <w:noProof/>
          </w:rPr>
          <w:t>Сведения о месте расположения объекта капитального строительства</w:t>
        </w:r>
        <w:r w:rsidR="00112CE0">
          <w:rPr>
            <w:noProof/>
            <w:webHidden/>
          </w:rPr>
          <w:tab/>
        </w:r>
        <w:r w:rsidR="00112CE0">
          <w:rPr>
            <w:noProof/>
            <w:webHidden/>
          </w:rPr>
          <w:fldChar w:fldCharType="begin"/>
        </w:r>
        <w:r w:rsidR="00112CE0">
          <w:rPr>
            <w:noProof/>
            <w:webHidden/>
          </w:rPr>
          <w:instrText xml:space="preserve"> PAGEREF _Toc490911291 \h </w:instrText>
        </w:r>
        <w:r w:rsidR="00112CE0">
          <w:rPr>
            <w:noProof/>
            <w:webHidden/>
          </w:rPr>
        </w:r>
        <w:r w:rsidR="00112CE0">
          <w:rPr>
            <w:noProof/>
            <w:webHidden/>
          </w:rPr>
          <w:fldChar w:fldCharType="separate"/>
        </w:r>
        <w:r w:rsidR="00112CE0">
          <w:rPr>
            <w:noProof/>
            <w:webHidden/>
          </w:rPr>
          <w:t>6</w:t>
        </w:r>
        <w:r w:rsidR="00112CE0">
          <w:rPr>
            <w:noProof/>
            <w:webHidden/>
          </w:rPr>
          <w:fldChar w:fldCharType="end"/>
        </w:r>
      </w:hyperlink>
    </w:p>
    <w:p w14:paraId="19C20BB4" w14:textId="28F0E458" w:rsidR="00112CE0" w:rsidRDefault="0040065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2" w:history="1">
        <w:r w:rsidR="00112CE0" w:rsidRPr="00F14561">
          <w:rPr>
            <w:rStyle w:val="aa"/>
            <w:noProof/>
          </w:rPr>
          <w:t>2.</w:t>
        </w:r>
        <w:r w:rsidR="00112C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2CE0" w:rsidRPr="00F14561">
          <w:rPr>
            <w:rStyle w:val="aa"/>
            <w:noProof/>
          </w:rPr>
          <w:t>Перечень сметных нормативов, включенных в федеральный реестр сметных нормативов (в том числе укрупненных нормативов цены строительства), принятых для составления сметной документации на строительство, а также обоснование предполагаемой (предельной) стоимости строительства на основе документально подтвержденных сведений о проектах-аналогах (при наличии таких проектов) при отсутствии укрупненных нормативов цены строительства для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  </w:r>
        <w:r w:rsidR="00112CE0">
          <w:rPr>
            <w:noProof/>
            <w:webHidden/>
          </w:rPr>
          <w:tab/>
        </w:r>
        <w:r w:rsidR="00112CE0">
          <w:rPr>
            <w:noProof/>
            <w:webHidden/>
          </w:rPr>
          <w:fldChar w:fldCharType="begin"/>
        </w:r>
        <w:r w:rsidR="00112CE0">
          <w:rPr>
            <w:noProof/>
            <w:webHidden/>
          </w:rPr>
          <w:instrText xml:space="preserve"> PAGEREF _Toc490911292 \h </w:instrText>
        </w:r>
        <w:r w:rsidR="00112CE0">
          <w:rPr>
            <w:noProof/>
            <w:webHidden/>
          </w:rPr>
        </w:r>
        <w:r w:rsidR="00112CE0">
          <w:rPr>
            <w:noProof/>
            <w:webHidden/>
          </w:rPr>
          <w:fldChar w:fldCharType="separate"/>
        </w:r>
        <w:r w:rsidR="00112CE0">
          <w:rPr>
            <w:noProof/>
            <w:webHidden/>
          </w:rPr>
          <w:t>6</w:t>
        </w:r>
        <w:r w:rsidR="00112CE0">
          <w:rPr>
            <w:noProof/>
            <w:webHidden/>
          </w:rPr>
          <w:fldChar w:fldCharType="end"/>
        </w:r>
      </w:hyperlink>
    </w:p>
    <w:p w14:paraId="4447BC6D" w14:textId="4F00F1C1" w:rsidR="00112CE0" w:rsidRDefault="0040065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3" w:history="1">
        <w:r w:rsidR="00112CE0" w:rsidRPr="00F14561">
          <w:rPr>
            <w:rStyle w:val="aa"/>
            <w:noProof/>
          </w:rPr>
          <w:t>3.</w:t>
        </w:r>
        <w:r w:rsidR="00112C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2CE0" w:rsidRPr="00F14561">
          <w:rPr>
            <w:rStyle w:val="aa"/>
            <w:noProof/>
          </w:rPr>
          <w:t>Наименование подрядной организации (при наличии)</w:t>
        </w:r>
        <w:r w:rsidR="00112CE0">
          <w:rPr>
            <w:noProof/>
            <w:webHidden/>
          </w:rPr>
          <w:tab/>
        </w:r>
        <w:r w:rsidR="00112CE0">
          <w:rPr>
            <w:noProof/>
            <w:webHidden/>
          </w:rPr>
          <w:fldChar w:fldCharType="begin"/>
        </w:r>
        <w:r w:rsidR="00112CE0">
          <w:rPr>
            <w:noProof/>
            <w:webHidden/>
          </w:rPr>
          <w:instrText xml:space="preserve"> PAGEREF _Toc490911293 \h </w:instrText>
        </w:r>
        <w:r w:rsidR="00112CE0">
          <w:rPr>
            <w:noProof/>
            <w:webHidden/>
          </w:rPr>
        </w:r>
        <w:r w:rsidR="00112CE0">
          <w:rPr>
            <w:noProof/>
            <w:webHidden/>
          </w:rPr>
          <w:fldChar w:fldCharType="separate"/>
        </w:r>
        <w:r w:rsidR="00112CE0">
          <w:rPr>
            <w:noProof/>
            <w:webHidden/>
          </w:rPr>
          <w:t>6</w:t>
        </w:r>
        <w:r w:rsidR="00112CE0">
          <w:rPr>
            <w:noProof/>
            <w:webHidden/>
          </w:rPr>
          <w:fldChar w:fldCharType="end"/>
        </w:r>
      </w:hyperlink>
    </w:p>
    <w:p w14:paraId="0F1478BE" w14:textId="08F88A4C" w:rsidR="00112CE0" w:rsidRDefault="0040065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4" w:history="1">
        <w:r w:rsidR="00112CE0" w:rsidRPr="00F14561">
          <w:rPr>
            <w:rStyle w:val="aa"/>
            <w:noProof/>
          </w:rPr>
          <w:t>4.</w:t>
        </w:r>
        <w:r w:rsidR="00112C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2CE0" w:rsidRPr="00F14561">
          <w:rPr>
            <w:rStyle w:val="aa"/>
            <w:noProof/>
          </w:rPr>
          <w:t>Обоснование особенностей определения сметной стоимости строительных работ для объекта капитального строительства</w:t>
        </w:r>
        <w:r w:rsidR="00112CE0">
          <w:rPr>
            <w:noProof/>
            <w:webHidden/>
          </w:rPr>
          <w:tab/>
        </w:r>
        <w:r w:rsidR="00112CE0">
          <w:rPr>
            <w:noProof/>
            <w:webHidden/>
          </w:rPr>
          <w:fldChar w:fldCharType="begin"/>
        </w:r>
        <w:r w:rsidR="00112CE0">
          <w:rPr>
            <w:noProof/>
            <w:webHidden/>
          </w:rPr>
          <w:instrText xml:space="preserve"> PAGEREF _Toc490911294 \h </w:instrText>
        </w:r>
        <w:r w:rsidR="00112CE0">
          <w:rPr>
            <w:noProof/>
            <w:webHidden/>
          </w:rPr>
        </w:r>
        <w:r w:rsidR="00112CE0">
          <w:rPr>
            <w:noProof/>
            <w:webHidden/>
          </w:rPr>
          <w:fldChar w:fldCharType="separate"/>
        </w:r>
        <w:r w:rsidR="00112CE0">
          <w:rPr>
            <w:noProof/>
            <w:webHidden/>
          </w:rPr>
          <w:t>6</w:t>
        </w:r>
        <w:r w:rsidR="00112CE0">
          <w:rPr>
            <w:noProof/>
            <w:webHidden/>
          </w:rPr>
          <w:fldChar w:fldCharType="end"/>
        </w:r>
      </w:hyperlink>
    </w:p>
    <w:p w14:paraId="1F68CE04" w14:textId="32459218" w:rsidR="00112CE0" w:rsidRDefault="0040065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1295" w:history="1">
        <w:r w:rsidR="00112CE0" w:rsidRPr="00F14561">
          <w:rPr>
            <w:rStyle w:val="aa"/>
            <w:noProof/>
          </w:rPr>
          <w:t>5.</w:t>
        </w:r>
        <w:r w:rsidR="00112CE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2CE0" w:rsidRPr="00F14561">
          <w:rPr>
            <w:rStyle w:val="aa"/>
            <w:noProof/>
          </w:rPr>
          <w:t>Другие сведения о порядке определения сметной стоимости строительства объекта капитального строительства, характерные для него.</w:t>
        </w:r>
        <w:r w:rsidR="00112CE0">
          <w:rPr>
            <w:noProof/>
            <w:webHidden/>
          </w:rPr>
          <w:tab/>
        </w:r>
        <w:r w:rsidR="00112CE0">
          <w:rPr>
            <w:noProof/>
            <w:webHidden/>
          </w:rPr>
          <w:fldChar w:fldCharType="begin"/>
        </w:r>
        <w:r w:rsidR="00112CE0">
          <w:rPr>
            <w:noProof/>
            <w:webHidden/>
          </w:rPr>
          <w:instrText xml:space="preserve"> PAGEREF _Toc490911295 \h </w:instrText>
        </w:r>
        <w:r w:rsidR="00112CE0">
          <w:rPr>
            <w:noProof/>
            <w:webHidden/>
          </w:rPr>
        </w:r>
        <w:r w:rsidR="00112CE0">
          <w:rPr>
            <w:noProof/>
            <w:webHidden/>
          </w:rPr>
          <w:fldChar w:fldCharType="separate"/>
        </w:r>
        <w:r w:rsidR="00112CE0">
          <w:rPr>
            <w:noProof/>
            <w:webHidden/>
          </w:rPr>
          <w:t>6</w:t>
        </w:r>
        <w:r w:rsidR="00112CE0">
          <w:rPr>
            <w:noProof/>
            <w:webHidden/>
          </w:rPr>
          <w:fldChar w:fldCharType="end"/>
        </w:r>
      </w:hyperlink>
    </w:p>
    <w:p w14:paraId="623D9D10" w14:textId="5350E0F2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3DCEDE62" w:rsidR="00BD7051" w:rsidRDefault="00BD7051" w:rsidP="002309F9">
      <w:pPr>
        <w:pStyle w:val="1"/>
      </w:pPr>
      <w:bookmarkStart w:id="43" w:name="_Toc490316142"/>
      <w:bookmarkStart w:id="44" w:name="_Toc490396793"/>
      <w:bookmarkStart w:id="45" w:name="_Toc490908467"/>
      <w:bookmarkStart w:id="46" w:name="_Toc490908998"/>
      <w:bookmarkStart w:id="47" w:name="_Toc490909623"/>
      <w:bookmarkStart w:id="48" w:name="_Toc490910049"/>
      <w:bookmarkStart w:id="49" w:name="_Toc490910276"/>
      <w:bookmarkStart w:id="50" w:name="_Toc490910919"/>
      <w:bookmarkStart w:id="51" w:name="_Toc490911290"/>
      <w:r w:rsidRPr="00B04AD7">
        <w:lastRenderedPageBreak/>
        <w:t>Текстовая часть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87254B4" w14:textId="3A4A8471" w:rsidR="00112CE0" w:rsidRDefault="00112CE0" w:rsidP="00112CE0">
      <w:pPr>
        <w:pStyle w:val="2"/>
      </w:pPr>
      <w:bookmarkStart w:id="52" w:name="_Toc490911291"/>
      <w:r>
        <w:t>Сведения о месте расположения объекта капитального строительства</w:t>
      </w:r>
      <w:bookmarkEnd w:id="52"/>
    </w:p>
    <w:p w14:paraId="57C7A91C" w14:textId="5FB0DC3F" w:rsidR="00112CE0" w:rsidRDefault="00112CE0" w:rsidP="00112CE0">
      <w:pPr>
        <w:pStyle w:val="Mp"/>
      </w:pPr>
      <w:r>
        <w:t>Текст</w:t>
      </w:r>
    </w:p>
    <w:p w14:paraId="35285EF3" w14:textId="7C292AE6" w:rsidR="00112CE0" w:rsidRDefault="00112CE0" w:rsidP="00112CE0">
      <w:pPr>
        <w:pStyle w:val="2"/>
      </w:pPr>
      <w:bookmarkStart w:id="53" w:name="_Toc490911292"/>
      <w:r>
        <w:t>Перечень сметных нормативов, включенных в федеральный реестр сметных нормативов (в том числе укрупненных нормативов цены строительства), принятых для составления сметной документации на строительство, а также обоснование предполагаемой (предельной) стоимости строительства на основе документально подтвержденных сведений о проектах-аналогах (при наличии таких проектов) при отсутствии укрупненных нормативов цены строительства для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</w:r>
      <w:bookmarkEnd w:id="53"/>
    </w:p>
    <w:p w14:paraId="525FA41A" w14:textId="38C1573B" w:rsidR="00112CE0" w:rsidRDefault="00112CE0" w:rsidP="00112CE0">
      <w:pPr>
        <w:pStyle w:val="Mp"/>
      </w:pPr>
      <w:r>
        <w:t>Текст</w:t>
      </w:r>
    </w:p>
    <w:p w14:paraId="754133EF" w14:textId="2947572B" w:rsidR="00112CE0" w:rsidRDefault="00112CE0" w:rsidP="00112CE0">
      <w:pPr>
        <w:pStyle w:val="2"/>
      </w:pPr>
      <w:bookmarkStart w:id="54" w:name="_Toc490911293"/>
      <w:r>
        <w:t>Наименование подрядной организации (при наличии)</w:t>
      </w:r>
      <w:bookmarkEnd w:id="54"/>
    </w:p>
    <w:p w14:paraId="30E7C99D" w14:textId="6DD00827" w:rsidR="00112CE0" w:rsidRDefault="00112CE0" w:rsidP="00112CE0">
      <w:pPr>
        <w:pStyle w:val="Mp"/>
      </w:pPr>
      <w:r>
        <w:t>Текст</w:t>
      </w:r>
    </w:p>
    <w:p w14:paraId="61724CA3" w14:textId="4D3BBBA2" w:rsidR="00112CE0" w:rsidRDefault="00112CE0" w:rsidP="00112CE0">
      <w:pPr>
        <w:pStyle w:val="2"/>
      </w:pPr>
      <w:bookmarkStart w:id="55" w:name="_Toc490911294"/>
      <w:r>
        <w:t>Обоснование особенностей определения сметной стоимости строительных работ для объекта капитального строительства</w:t>
      </w:r>
      <w:bookmarkEnd w:id="55"/>
    </w:p>
    <w:p w14:paraId="079A1371" w14:textId="666605B9" w:rsidR="00112CE0" w:rsidRDefault="00112CE0" w:rsidP="00112CE0">
      <w:pPr>
        <w:pStyle w:val="Mp"/>
      </w:pPr>
      <w:r>
        <w:t>Текст</w:t>
      </w:r>
    </w:p>
    <w:p w14:paraId="44362028" w14:textId="006395B3" w:rsidR="00112CE0" w:rsidRPr="00112CE0" w:rsidRDefault="00112CE0" w:rsidP="00112CE0">
      <w:pPr>
        <w:pStyle w:val="2"/>
      </w:pPr>
      <w:bookmarkStart w:id="56" w:name="_Toc490911295"/>
      <w:r>
        <w:t>Другие сведения о порядке определения сметной стоимости строительства объекта капитального строительства, характерные для него.</w:t>
      </w:r>
      <w:bookmarkEnd w:id="56"/>
    </w:p>
    <w:sectPr w:rsidR="00112CE0" w:rsidRPr="00112CE0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8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2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A44"/>
  <w16cid:commentId w16cid:paraId="0309BD2D" w16cid:durableId="2224EA45"/>
  <w16cid:commentId w16cid:paraId="11168976" w16cid:durableId="2224EA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F5A34" w14:textId="77777777" w:rsidR="0040065D" w:rsidRDefault="0040065D" w:rsidP="00A3571B">
      <w:pPr>
        <w:spacing w:after="0" w:line="240" w:lineRule="auto"/>
      </w:pPr>
      <w:r>
        <w:separator/>
      </w:r>
    </w:p>
  </w:endnote>
  <w:endnote w:type="continuationSeparator" w:id="0">
    <w:p w14:paraId="3C5651BA" w14:textId="77777777" w:rsidR="0040065D" w:rsidRDefault="0040065D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933939D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8C46CD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67B1D65B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1842BEB9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30BE201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1BF7A8B4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72DD3AC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57862BE3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67AB60A1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5CD8F44E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3CA3DBF8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7"/>
      <w:gridCol w:w="560"/>
      <w:gridCol w:w="3826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6BE7CF8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60545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571F455" w14:textId="20CAF6A3" w:rsidR="00C5684D" w:rsidRPr="00112CE0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112CE0">
            <w:rPr>
              <w:rFonts w:eastAsia="Times New Roman" w:cs="Times New Roman"/>
              <w:szCs w:val="24"/>
            </w:rPr>
            <w:t xml:space="preserve">Раздел </w:t>
          </w:r>
          <w:r w:rsidR="0067169E" w:rsidRPr="00112CE0">
            <w:rPr>
              <w:rFonts w:eastAsia="Times New Roman" w:cs="Times New Roman"/>
              <w:szCs w:val="24"/>
            </w:rPr>
            <w:t>1</w:t>
          </w:r>
          <w:r w:rsidR="00605459" w:rsidRPr="00112CE0">
            <w:rPr>
              <w:rFonts w:eastAsia="Times New Roman" w:cs="Times New Roman"/>
              <w:szCs w:val="24"/>
            </w:rPr>
            <w:t>1</w:t>
          </w:r>
          <w:r w:rsidR="00C5684D" w:rsidRPr="00112CE0">
            <w:rPr>
              <w:rFonts w:eastAsia="Times New Roman" w:cs="Times New Roman"/>
              <w:szCs w:val="24"/>
            </w:rPr>
            <w:t>.</w:t>
          </w:r>
        </w:p>
        <w:p w14:paraId="6FB73CBD" w14:textId="370345BA" w:rsidR="00C5684D" w:rsidRPr="00112CE0" w:rsidRDefault="00112CE0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112CE0">
            <w:rPr>
              <w:rFonts w:eastAsia="Times New Roman" w:cs="Times New Roman"/>
              <w:szCs w:val="24"/>
            </w:rPr>
            <w:t>Смета на строительство объектов капитального строительства</w:t>
          </w:r>
          <w:r w:rsidR="00C5684D" w:rsidRPr="00112CE0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69369C2E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2BB75C60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5E20E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0E949" w14:textId="77777777" w:rsidR="0040065D" w:rsidRDefault="0040065D" w:rsidP="00A3571B">
      <w:pPr>
        <w:spacing w:after="0" w:line="240" w:lineRule="auto"/>
      </w:pPr>
      <w:r>
        <w:separator/>
      </w:r>
    </w:p>
  </w:footnote>
  <w:footnote w:type="continuationSeparator" w:id="0">
    <w:p w14:paraId="1C0DB726" w14:textId="77777777" w:rsidR="0040065D" w:rsidRDefault="0040065D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AC7400E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6D216C39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561C4FF8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AD68646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624A8AB9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2CE0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0033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2CE0"/>
    <w:rsid w:val="00114A6D"/>
    <w:rsid w:val="00144767"/>
    <w:rsid w:val="00151BB3"/>
    <w:rsid w:val="00166478"/>
    <w:rsid w:val="001712E7"/>
    <w:rsid w:val="00172B10"/>
    <w:rsid w:val="00172DEF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0065D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20E4"/>
    <w:rsid w:val="005E580A"/>
    <w:rsid w:val="005E5C2F"/>
    <w:rsid w:val="00605459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6F7EF0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C0BE7"/>
    <w:rsid w:val="00A13953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B5F00-3E1E-4A8A-89EA-8119E999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94</cp:revision>
  <cp:lastPrinted>2015-09-05T15:41:00Z</cp:lastPrinted>
  <dcterms:created xsi:type="dcterms:W3CDTF">2015-09-05T10:54:00Z</dcterms:created>
  <dcterms:modified xsi:type="dcterms:W3CDTF">2020-03-24T17:28:00Z</dcterms:modified>
</cp:coreProperties>
</file>