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E7F" w:rsidRPr="00370198" w:rsidRDefault="006B067D">
      <w:pPr>
        <w:rPr>
          <w:rFonts w:ascii="ISOCPEUR" w:hAnsi="ISOCPEUR" w:cs="Times New Roman"/>
        </w:rPr>
      </w:pP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B0F60" wp14:editId="7C49ABD0">
                <wp:simplePos x="0" y="0"/>
                <wp:positionH relativeFrom="page">
                  <wp:posOffset>1080135</wp:posOffset>
                </wp:positionH>
                <wp:positionV relativeFrom="page">
                  <wp:posOffset>360045</wp:posOffset>
                </wp:positionV>
                <wp:extent cx="5940000" cy="1080000"/>
                <wp:effectExtent l="0" t="0" r="0" b="63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5A0001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</w:rPr>
                              <w:t>&lt;</w:t>
                            </w: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  <w:t>Organization</w:t>
                            </w: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B0F60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85.05pt;margin-top:28.35pt;width:467.7pt;height:85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" filled="f" stroked="f" strokeweight=".5pt">
                <v:textbox>
                  <w:txbxContent>
                    <w:p w:rsidR="006B067D" w:rsidRPr="005A0001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  <w:bookmarkStart w:id="1" w:name="_GoBack"/>
                      <w:r w:rsidRPr="005A0001">
                        <w:rPr>
                          <w:rFonts w:ascii="ISOCPEUR" w:hAnsi="ISOCPEUR" w:cs="Times New Roman"/>
                          <w:sz w:val="28"/>
                        </w:rPr>
                        <w:t>&lt;</w:t>
                      </w:r>
                      <w:r w:rsidRPr="005A0001"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  <w:t>Organization</w:t>
                      </w:r>
                      <w:r w:rsidRPr="005A0001">
                        <w:rPr>
                          <w:rFonts w:ascii="ISOCPEUR" w:hAnsi="ISOCPEUR" w:cs="Times New Roman"/>
                          <w:sz w:val="28"/>
                        </w:rPr>
                        <w:t>&gt;</w:t>
                      </w:r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67E7F" w:rsidRPr="00370198" w:rsidRDefault="006B067D">
      <w:pPr>
        <w:rPr>
          <w:rFonts w:ascii="ISOCPEUR" w:hAnsi="ISOCPEUR" w:cs="Times New Roman"/>
        </w:rPr>
        <w:sectPr w:rsidR="00A67E7F" w:rsidRPr="00370198">
          <w:headerReference w:type="default" r:id="rId6"/>
          <w:headerReference w:type="firs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787D2" wp14:editId="4552763B">
                <wp:simplePos x="0" y="0"/>
                <wp:positionH relativeFrom="page">
                  <wp:posOffset>1080135</wp:posOffset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370198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787D2" id="Надпись 3" o:spid="_x0000_s1027" type="#_x0000_t202" style="position:absolute;margin-left:85.05pt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" filled="f" stroked="f" strokeweight=".5pt">
                <v:textbox>
                  <w:txbxContent>
                    <w:p w:rsidR="006B067D" w:rsidRPr="00370198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6"/>
                          <w:lang w:val="en-US"/>
                        </w:rPr>
                      </w:pPr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8EA066" wp14:editId="26AC3782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6B067D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</w:pPr>
                            <w:r w:rsidRPr="006B067D"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  <w:t>ПРОЕКТНАЯ ДОКУ</w:t>
                            </w:r>
                            <w:bookmarkStart w:id="0" w:name="_GoBack"/>
                            <w:bookmarkEnd w:id="0"/>
                            <w:r w:rsidRPr="006B067D"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  <w:t>МЕНТАЦИЯ</w:t>
                            </w:r>
                          </w:p>
                          <w:p w:rsidR="00773E72" w:rsidRPr="00773E72" w:rsidRDefault="00773E72" w:rsidP="00773E72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773E72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      </w:r>
                          </w:p>
                          <w:p w:rsidR="00773E72" w:rsidRPr="00773E72" w:rsidRDefault="00773E72" w:rsidP="00773E72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773E72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Подраздел 6. Система газоснабжения</w:t>
                            </w:r>
                          </w:p>
                          <w:p w:rsidR="00773E72" w:rsidRPr="00773E72" w:rsidRDefault="00773E72" w:rsidP="00773E72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773E72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773E72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773E72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&gt;-ГС</w:t>
                            </w:r>
                          </w:p>
                          <w:p w:rsidR="006B067D" w:rsidRPr="00370198" w:rsidRDefault="00773E72" w:rsidP="00773E72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773E72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Том 5.6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EA066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8" type="#_x0000_t202" style="position:absolute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gO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A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CpCSgO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:rsidR="006B067D" w:rsidRPr="006B067D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i/>
                          <w:sz w:val="24"/>
                        </w:rPr>
                      </w:pPr>
                      <w:r w:rsidRPr="006B067D">
                        <w:rPr>
                          <w:rFonts w:ascii="ISOCPEUR" w:hAnsi="ISOCPEUR" w:cs="Times New Roman"/>
                          <w:i/>
                          <w:sz w:val="24"/>
                        </w:rPr>
                        <w:t>ПРОЕКТНАЯ ДОКУ</w:t>
                      </w:r>
                      <w:bookmarkStart w:id="1" w:name="_GoBack"/>
                      <w:bookmarkEnd w:id="1"/>
                      <w:r w:rsidRPr="006B067D">
                        <w:rPr>
                          <w:rFonts w:ascii="ISOCPEUR" w:hAnsi="ISOCPEUR" w:cs="Times New Roman"/>
                          <w:i/>
                          <w:sz w:val="24"/>
                        </w:rPr>
                        <w:t>МЕНТАЦИЯ</w:t>
                      </w:r>
                    </w:p>
                    <w:p w:rsidR="00773E72" w:rsidRPr="00773E72" w:rsidRDefault="00773E72" w:rsidP="00773E72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773E72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</w:r>
                    </w:p>
                    <w:p w:rsidR="00773E72" w:rsidRPr="00773E72" w:rsidRDefault="00773E72" w:rsidP="00773E72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773E72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Подраздел 6. Система газоснабжения</w:t>
                      </w:r>
                    </w:p>
                    <w:p w:rsidR="00773E72" w:rsidRPr="00773E72" w:rsidRDefault="00773E72" w:rsidP="00773E72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773E72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773E72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773E72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&gt;-ГС</w:t>
                      </w:r>
                    </w:p>
                    <w:p w:rsidR="006B067D" w:rsidRPr="00370198" w:rsidRDefault="00773E72" w:rsidP="00773E72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773E72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Том 5.6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1EFD19" wp14:editId="7EE0855D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6B067D" w:rsidTr="005259B4">
                              <w:tc>
                                <w:tcPr>
                                  <w:tcW w:w="6804" w:type="dxa"/>
                                </w:tcPr>
                                <w:p w:rsidR="006B067D" w:rsidRPr="005259B4" w:rsidRDefault="006B067D" w:rsidP="005259B4">
                                  <w:pPr>
                                    <w:rPr>
                                      <w:rFonts w:ascii="ISOCPEUR" w:hAnsi="ISOCPEUR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ISOCPEUR" w:hAnsi="ISOCPEUR"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6B067D" w:rsidRDefault="006B067D" w:rsidP="005259B4">
                                  <w:pPr>
                                    <w:jc w:val="right"/>
                                    <w:rPr>
                                      <w:rFonts w:ascii="ISOCPEUR" w:hAnsi="ISOCPEUR" w:cs="Times New Roman"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ISOCPEUR" w:hAnsi="ISOCPEUR"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:rsidR="006B067D" w:rsidRPr="005A0001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EFD19" id="Надпись 8" o:spid="_x0000_s1029" type="#_x0000_t202" style="position:absolute;margin-left:85.05pt;margin-top:623.7pt;width:467.7pt;height:85.0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6B067D" w:rsidTr="005259B4">
                        <w:tc>
                          <w:tcPr>
                            <w:tcW w:w="6804" w:type="dxa"/>
                          </w:tcPr>
                          <w:p w:rsidR="006B067D" w:rsidRPr="005259B4" w:rsidRDefault="006B067D" w:rsidP="005259B4">
                            <w:pPr>
                              <w:rPr>
                                <w:rFonts w:ascii="ISOCPEUR" w:hAnsi="ISOCPEUR" w:cs="Times New Roman"/>
                                <w:sz w:val="28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6B067D" w:rsidRDefault="006B067D" w:rsidP="005259B4">
                            <w:pPr>
                              <w:jc w:val="right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:rsidR="006B067D" w:rsidRPr="005A0001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703B37" wp14:editId="6C9C4C00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CB75CC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4"/>
                                <w:lang w:val="en-US"/>
                              </w:rPr>
                            </w:pPr>
                            <w:r w:rsidRPr="00CB75CC">
                              <w:rPr>
                                <w:rFonts w:ascii="ISOCPEUR" w:hAnsi="ISOCPEUR" w:cs="Times New Roman"/>
                                <w:sz w:val="24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03B37" id="Надпись 4" o:spid="_x0000_s1030" type="#_x0000_t202" style="position:absolute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" fillcolor="window" stroked="f" strokeweight=".5pt">
                <v:textbox>
                  <w:txbxContent>
                    <w:p w:rsidR="006B067D" w:rsidRPr="00CB75CC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sz w:val="24"/>
                          <w:lang w:val="en-US"/>
                        </w:rPr>
                      </w:pPr>
                      <w:r w:rsidRPr="00CB75CC">
                        <w:rPr>
                          <w:rFonts w:ascii="ISOCPEUR" w:hAnsi="ISOCPEUR" w:cs="Times New Roman"/>
                          <w:sz w:val="24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70198" w:rsidRPr="00370198" w:rsidRDefault="00370198">
      <w:pPr>
        <w:rPr>
          <w:rFonts w:ascii="ISOCPEUR" w:hAnsi="ISOCPEUR" w:cs="Times New Roman"/>
        </w:rPr>
      </w:pPr>
    </w:p>
    <w:p w:rsidR="00370198" w:rsidRPr="000D2541" w:rsidRDefault="00370198" w:rsidP="00370198">
      <w:pPr>
        <w:jc w:val="center"/>
        <w:rPr>
          <w:rFonts w:ascii="ISOCPEUR" w:hAnsi="ISOCPEUR" w:cs="Times New Roman"/>
          <w:b/>
          <w:sz w:val="28"/>
        </w:rPr>
      </w:pPr>
      <w:r w:rsidRPr="000D2541">
        <w:rPr>
          <w:rFonts w:ascii="ISOCPEUR" w:hAnsi="ISOCPEUR" w:cs="Times New Roman"/>
          <w:b/>
          <w:sz w:val="28"/>
        </w:rPr>
        <w:t>Состав проектной документации</w:t>
      </w:r>
    </w:p>
    <w:p w:rsidR="000D2541" w:rsidRPr="00370198" w:rsidRDefault="000D2541" w:rsidP="00370198">
      <w:pPr>
        <w:jc w:val="center"/>
        <w:rPr>
          <w:rFonts w:ascii="ISOCPEUR" w:hAnsi="ISOCPEUR" w:cs="Times New Roman"/>
        </w:rPr>
      </w:pPr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3364"/>
        <w:gridCol w:w="5130"/>
        <w:gridCol w:w="1425"/>
      </w:tblGrid>
      <w:tr w:rsidR="00370198" w:rsidRPr="00370198" w:rsidTr="000D2541">
        <w:trPr>
          <w:trHeight w:val="454"/>
        </w:trPr>
        <w:tc>
          <w:tcPr>
            <w:tcW w:w="5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№</w:t>
            </w:r>
          </w:p>
          <w:p w:rsidR="00370198" w:rsidRPr="00370198" w:rsidRDefault="00370198" w:rsidP="00370198">
            <w:pPr>
              <w:spacing w:after="0" w:line="240" w:lineRule="auto"/>
              <w:ind w:left="-142" w:right="-74"/>
              <w:jc w:val="right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тома</w:t>
            </w:r>
          </w:p>
        </w:tc>
        <w:tc>
          <w:tcPr>
            <w:tcW w:w="33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Обозначение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Наименование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Примечания</w:t>
            </w:r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3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4</w:t>
            </w:r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&gt;-ПЗ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b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&gt;-ПЗУ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&gt;-АР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&gt;-КР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5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&gt;-ИОС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6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7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&gt;-ПОД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8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&gt;-ООС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9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&gt;-ПБ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10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&gt;-ОДИ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11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&gt;-ЭЭ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10.1.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12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&gt;-СД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13</w:t>
            </w:r>
          </w:p>
        </w:tc>
        <w:tc>
          <w:tcPr>
            <w:tcW w:w="336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</w:t>
            </w:r>
          </w:p>
        </w:tc>
        <w:tc>
          <w:tcPr>
            <w:tcW w:w="51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12. Иная документация в случаях, предусмотренных Федеральными законами</w:t>
            </w:r>
          </w:p>
        </w:tc>
        <w:tc>
          <w:tcPr>
            <w:tcW w:w="1425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</w:tbl>
    <w:p w:rsidR="000D2541" w:rsidRDefault="000D2541" w:rsidP="00370198">
      <w:pPr>
        <w:rPr>
          <w:rFonts w:ascii="ISOCPEUR" w:hAnsi="ISOCPEUR" w:cs="Times New Roman"/>
        </w:rPr>
        <w:sectPr w:rsidR="000D2541" w:rsidSect="00E07215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</w:p>
    <w:p w:rsidR="00BD7051" w:rsidRPr="006659F3" w:rsidRDefault="00BD7051" w:rsidP="006659F3">
      <w:pPr>
        <w:pStyle w:val="Mp"/>
        <w:ind w:right="-1"/>
        <w:jc w:val="center"/>
        <w:rPr>
          <w:b/>
          <w:sz w:val="28"/>
        </w:rPr>
      </w:pPr>
      <w:r w:rsidRPr="006659F3">
        <w:rPr>
          <w:b/>
          <w:sz w:val="28"/>
        </w:rPr>
        <w:lastRenderedPageBreak/>
        <w:t>Текстовая часть</w:t>
      </w:r>
    </w:p>
    <w:p w:rsidR="00BD7051" w:rsidRPr="006659F3" w:rsidRDefault="00BD7051" w:rsidP="006659F3">
      <w:pPr>
        <w:pStyle w:val="Mp"/>
      </w:pPr>
    </w:p>
    <w:p w:rsidR="00773E72" w:rsidRPr="00773E72" w:rsidRDefault="00773E72" w:rsidP="00773E72">
      <w:pPr>
        <w:pStyle w:val="Mp"/>
        <w:rPr>
          <w:u w:val="single"/>
        </w:rPr>
      </w:pPr>
      <w:r w:rsidRPr="00773E72">
        <w:rPr>
          <w:u w:val="single"/>
        </w:rPr>
        <w:t>а) сведения об оформлении решения (разрешения) об установлении видов и лимитов топлива для установок, потребляющих топливо, - для объектов производственного назначения;</w:t>
      </w:r>
    </w:p>
    <w:p w:rsidR="00773E72" w:rsidRPr="00773E72" w:rsidRDefault="00773E72" w:rsidP="00773E72">
      <w:pPr>
        <w:pStyle w:val="Mp"/>
        <w:rPr>
          <w:u w:val="single"/>
        </w:rPr>
      </w:pPr>
    </w:p>
    <w:p w:rsidR="00773E72" w:rsidRPr="00773E72" w:rsidRDefault="00773E72" w:rsidP="00773E72">
      <w:pPr>
        <w:pStyle w:val="Mp"/>
        <w:rPr>
          <w:u w:val="single"/>
        </w:rPr>
      </w:pPr>
      <w:r w:rsidRPr="00773E72">
        <w:rPr>
          <w:u w:val="single"/>
        </w:rPr>
        <w:t>б) характеристику источника газоснабжения в соответствии с техническими условиями;</w:t>
      </w:r>
    </w:p>
    <w:p w:rsidR="00773E72" w:rsidRPr="00773E72" w:rsidRDefault="00773E72" w:rsidP="00773E72">
      <w:pPr>
        <w:pStyle w:val="Mp"/>
        <w:rPr>
          <w:u w:val="single"/>
        </w:rPr>
      </w:pPr>
    </w:p>
    <w:p w:rsidR="00773E72" w:rsidRPr="00773E72" w:rsidRDefault="00773E72" w:rsidP="00773E72">
      <w:pPr>
        <w:pStyle w:val="Mp"/>
        <w:rPr>
          <w:u w:val="single"/>
        </w:rPr>
      </w:pPr>
      <w:r w:rsidRPr="00773E72">
        <w:rPr>
          <w:u w:val="single"/>
        </w:rPr>
        <w:t>в) сведения о типе и количестве установок, потребляющих топливо, - для объектов производственного назначения;</w:t>
      </w:r>
    </w:p>
    <w:p w:rsidR="00773E72" w:rsidRPr="00773E72" w:rsidRDefault="00773E72" w:rsidP="00773E72">
      <w:pPr>
        <w:pStyle w:val="Mp"/>
        <w:rPr>
          <w:u w:val="single"/>
        </w:rPr>
      </w:pPr>
    </w:p>
    <w:p w:rsidR="00773E72" w:rsidRPr="00773E72" w:rsidRDefault="00773E72" w:rsidP="00773E72">
      <w:pPr>
        <w:pStyle w:val="Mp"/>
        <w:rPr>
          <w:u w:val="single"/>
        </w:rPr>
      </w:pPr>
      <w:r w:rsidRPr="00773E72">
        <w:rPr>
          <w:u w:val="single"/>
        </w:rPr>
        <w:t>г) расчетные (проектные) данные о потребности объекта капитального строительства в газе - для объектов непроизводственного назначения;</w:t>
      </w:r>
    </w:p>
    <w:p w:rsidR="00773E72" w:rsidRPr="00773E72" w:rsidRDefault="00773E72" w:rsidP="00773E72">
      <w:pPr>
        <w:pStyle w:val="Mp"/>
        <w:rPr>
          <w:u w:val="single"/>
        </w:rPr>
      </w:pPr>
    </w:p>
    <w:p w:rsidR="00773E72" w:rsidRPr="00773E72" w:rsidRDefault="00773E72" w:rsidP="00773E72">
      <w:pPr>
        <w:pStyle w:val="Mp"/>
        <w:rPr>
          <w:u w:val="single"/>
        </w:rPr>
      </w:pPr>
      <w:r w:rsidRPr="00773E72">
        <w:rPr>
          <w:u w:val="single"/>
        </w:rPr>
        <w:t>д) обоснование топливного режима - для объектов производственного назначения;</w:t>
      </w:r>
    </w:p>
    <w:p w:rsidR="00773E72" w:rsidRPr="00773E72" w:rsidRDefault="00773E72" w:rsidP="00773E72">
      <w:pPr>
        <w:pStyle w:val="Mp"/>
        <w:rPr>
          <w:u w:val="single"/>
        </w:rPr>
      </w:pPr>
    </w:p>
    <w:p w:rsidR="00773E72" w:rsidRPr="00773E72" w:rsidRDefault="00773E72" w:rsidP="00773E72">
      <w:pPr>
        <w:pStyle w:val="Mp"/>
        <w:rPr>
          <w:u w:val="single"/>
        </w:rPr>
      </w:pPr>
      <w:r w:rsidRPr="00773E72">
        <w:rPr>
          <w:u w:val="single"/>
        </w:rPr>
        <w:t>е) описание технических решений по обеспечению учета и контроля расхода газа и продукции, вырабатываемой с использованием газа, в том числе тепловой и электрической энергии, - для объектов производственного назначения;</w:t>
      </w:r>
    </w:p>
    <w:p w:rsidR="00773E72" w:rsidRPr="00773E72" w:rsidRDefault="00773E72" w:rsidP="00773E72">
      <w:pPr>
        <w:pStyle w:val="Mp"/>
        <w:rPr>
          <w:u w:val="single"/>
        </w:rPr>
      </w:pPr>
    </w:p>
    <w:p w:rsidR="00773E72" w:rsidRPr="00773E72" w:rsidRDefault="00773E72" w:rsidP="00773E72">
      <w:pPr>
        <w:pStyle w:val="Mp"/>
        <w:rPr>
          <w:u w:val="single"/>
        </w:rPr>
      </w:pPr>
      <w:r w:rsidRPr="00773E72">
        <w:rPr>
          <w:u w:val="single"/>
        </w:rPr>
        <w:t>ж) описание и обоснование применяемых систем автоматического регулирования и контроля тепловых процессов - для объектов производственного назначения;</w:t>
      </w:r>
    </w:p>
    <w:p w:rsidR="00773E72" w:rsidRPr="00773E72" w:rsidRDefault="00773E72" w:rsidP="00773E72">
      <w:pPr>
        <w:pStyle w:val="Mp"/>
        <w:rPr>
          <w:u w:val="single"/>
        </w:rPr>
      </w:pPr>
    </w:p>
    <w:p w:rsidR="00773E72" w:rsidRPr="00773E72" w:rsidRDefault="00773E72" w:rsidP="00773E72">
      <w:pPr>
        <w:pStyle w:val="Mp"/>
        <w:rPr>
          <w:u w:val="single"/>
        </w:rPr>
      </w:pPr>
      <w:r w:rsidRPr="00773E72">
        <w:rPr>
          <w:u w:val="single"/>
        </w:rPr>
        <w:t>з) описание технических решений по обеспечению учета и контроля расхода газа, применяемых систем автоматического регулирования - для объектов непроизводственного назначения;</w:t>
      </w:r>
    </w:p>
    <w:p w:rsidR="00773E72" w:rsidRPr="00773E72" w:rsidRDefault="00773E72" w:rsidP="00773E72">
      <w:pPr>
        <w:pStyle w:val="Mp"/>
        <w:rPr>
          <w:u w:val="single"/>
        </w:rPr>
      </w:pPr>
    </w:p>
    <w:p w:rsidR="00773E72" w:rsidRPr="00773E72" w:rsidRDefault="00773E72" w:rsidP="00773E72">
      <w:pPr>
        <w:pStyle w:val="Mp"/>
        <w:rPr>
          <w:u w:val="single"/>
        </w:rPr>
      </w:pPr>
      <w:r w:rsidRPr="00773E72">
        <w:rPr>
          <w:u w:val="single"/>
        </w:rPr>
        <w:t>и) описание способов контроля температуры и состава продуктов сгорания газа - для объектов производственного назначения;</w:t>
      </w:r>
    </w:p>
    <w:p w:rsidR="00773E72" w:rsidRPr="00773E72" w:rsidRDefault="00773E72" w:rsidP="00773E72">
      <w:pPr>
        <w:pStyle w:val="Mp"/>
        <w:rPr>
          <w:u w:val="single"/>
        </w:rPr>
      </w:pPr>
    </w:p>
    <w:p w:rsidR="00773E72" w:rsidRPr="00773E72" w:rsidRDefault="00773E72" w:rsidP="00773E72">
      <w:pPr>
        <w:pStyle w:val="Mp"/>
        <w:rPr>
          <w:u w:val="single"/>
        </w:rPr>
      </w:pPr>
      <w:r w:rsidRPr="00773E72">
        <w:rPr>
          <w:u w:val="single"/>
        </w:rPr>
        <w:t>к) описание технических решений по обеспечению теплоизоляции ограждающих поверхностей агрегатов и теплопроводов - для объектов производственного назначения;</w:t>
      </w:r>
    </w:p>
    <w:p w:rsidR="00773E72" w:rsidRPr="00773E72" w:rsidRDefault="00773E72" w:rsidP="00773E72">
      <w:pPr>
        <w:pStyle w:val="Mp"/>
        <w:rPr>
          <w:u w:val="single"/>
        </w:rPr>
      </w:pPr>
    </w:p>
    <w:p w:rsidR="00773E72" w:rsidRPr="00773E72" w:rsidRDefault="00773E72" w:rsidP="00773E72">
      <w:pPr>
        <w:pStyle w:val="Mp"/>
        <w:rPr>
          <w:u w:val="single"/>
        </w:rPr>
      </w:pPr>
      <w:r w:rsidRPr="00773E72">
        <w:rPr>
          <w:u w:val="single"/>
        </w:rPr>
        <w:t>л) перечень сооружений резервного топливного хозяйства - для объектов производственного назначения;</w:t>
      </w:r>
    </w:p>
    <w:p w:rsidR="00773E72" w:rsidRPr="00773E72" w:rsidRDefault="00773E72" w:rsidP="00773E72">
      <w:pPr>
        <w:pStyle w:val="Mp"/>
        <w:rPr>
          <w:u w:val="single"/>
        </w:rPr>
      </w:pPr>
    </w:p>
    <w:p w:rsidR="00773E72" w:rsidRPr="00773E72" w:rsidRDefault="00773E72" w:rsidP="00773E72">
      <w:pPr>
        <w:pStyle w:val="Mp"/>
        <w:rPr>
          <w:u w:val="single"/>
        </w:rPr>
      </w:pPr>
      <w:r w:rsidRPr="00773E72">
        <w:rPr>
          <w:u w:val="single"/>
        </w:rPr>
        <w:t>м) обоснование выбора маршрута прохождения газопровода и границ охранной зоны присоединяемого газопровода, а также сооружений на нем;</w:t>
      </w:r>
    </w:p>
    <w:p w:rsidR="00773E72" w:rsidRPr="00773E72" w:rsidRDefault="00773E72" w:rsidP="00773E72">
      <w:pPr>
        <w:pStyle w:val="Mp"/>
        <w:rPr>
          <w:u w:val="single"/>
        </w:rPr>
      </w:pPr>
    </w:p>
    <w:p w:rsidR="00773E72" w:rsidRPr="00773E72" w:rsidRDefault="00773E72" w:rsidP="00773E72">
      <w:pPr>
        <w:pStyle w:val="Mp"/>
        <w:rPr>
          <w:u w:val="single"/>
        </w:rPr>
      </w:pPr>
      <w:r w:rsidRPr="00773E72">
        <w:rPr>
          <w:u w:val="single"/>
        </w:rPr>
        <w:t>н) обоснование технических решений устройства электрохимической защиты стального газопровода от коррозии;</w:t>
      </w:r>
    </w:p>
    <w:p w:rsidR="00773E72" w:rsidRPr="00773E72" w:rsidRDefault="00773E72" w:rsidP="00773E72">
      <w:pPr>
        <w:pStyle w:val="Mp"/>
        <w:rPr>
          <w:u w:val="single"/>
        </w:rPr>
      </w:pPr>
    </w:p>
    <w:p w:rsidR="00773E72" w:rsidRPr="00773E72" w:rsidRDefault="00773E72" w:rsidP="00773E72">
      <w:pPr>
        <w:pStyle w:val="Mp"/>
        <w:rPr>
          <w:u w:val="single"/>
        </w:rPr>
      </w:pPr>
      <w:r w:rsidRPr="00773E72">
        <w:rPr>
          <w:u w:val="single"/>
        </w:rPr>
        <w:t>о) сведения о средствах телемеханизации газораспределительных сетей, объектов их энергоснабжения и электропривода;</w:t>
      </w:r>
    </w:p>
    <w:p w:rsidR="00773E72" w:rsidRPr="00773E72" w:rsidRDefault="00773E72" w:rsidP="00773E72">
      <w:pPr>
        <w:pStyle w:val="Mp"/>
        <w:rPr>
          <w:u w:val="single"/>
        </w:rPr>
      </w:pPr>
    </w:p>
    <w:p w:rsidR="00773E72" w:rsidRPr="00773E72" w:rsidRDefault="00773E72" w:rsidP="00773E72">
      <w:pPr>
        <w:pStyle w:val="Mp"/>
        <w:rPr>
          <w:u w:val="single"/>
        </w:rPr>
      </w:pPr>
      <w:r w:rsidRPr="00773E72">
        <w:rPr>
          <w:u w:val="single"/>
        </w:rPr>
        <w:t>п) перечень мероприятий по обеспечению безопасного функционирования объектов системы газоснабжения, в том числе описание и обоснование проектируемых инженерных систем по контролю и предупреждению возникновения потенциальных аварий, систем оповещения и связи;</w:t>
      </w:r>
    </w:p>
    <w:p w:rsidR="00773E72" w:rsidRPr="00773E72" w:rsidRDefault="00773E72" w:rsidP="00773E72">
      <w:pPr>
        <w:pStyle w:val="Mp"/>
        <w:rPr>
          <w:u w:val="single"/>
        </w:rPr>
      </w:pPr>
    </w:p>
    <w:p w:rsidR="00E02793" w:rsidRDefault="00773E72" w:rsidP="00773E72">
      <w:pPr>
        <w:pStyle w:val="Mp"/>
        <w:rPr>
          <w:u w:val="single"/>
        </w:rPr>
      </w:pPr>
      <w:r w:rsidRPr="00773E72">
        <w:rPr>
          <w:u w:val="single"/>
        </w:rPr>
        <w:t>р) перечень мероприятий по созданию аварийной спасательной службы и мероприятий по охране систем газоснабжения - для объектов производственного назначения;</w:t>
      </w:r>
    </w:p>
    <w:p w:rsidR="00773E72" w:rsidRPr="00773E72" w:rsidRDefault="00773E72" w:rsidP="00773E72">
      <w:pPr>
        <w:pStyle w:val="Mp"/>
      </w:pPr>
    </w:p>
    <w:sectPr w:rsidR="00773E72" w:rsidRPr="00773E72" w:rsidSect="00E07215">
      <w:footerReference w:type="default" r:id="rId11"/>
      <w:footerReference w:type="first" r:id="rId12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F38" w:rsidRDefault="00905F38" w:rsidP="00A3571B">
      <w:pPr>
        <w:spacing w:after="0" w:line="240" w:lineRule="auto"/>
      </w:pPr>
      <w:r>
        <w:separator/>
      </w:r>
    </w:p>
  </w:endnote>
  <w:endnote w:type="continuationSeparator" w:id="0">
    <w:p w:rsidR="00905F38" w:rsidRDefault="00905F38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6"/>
      <w:gridCol w:w="625"/>
      <w:gridCol w:w="567"/>
      <w:gridCol w:w="565"/>
      <w:gridCol w:w="837"/>
      <w:gridCol w:w="572"/>
      <w:gridCol w:w="3844"/>
      <w:gridCol w:w="933"/>
      <w:gridCol w:w="849"/>
      <w:gridCol w:w="1132"/>
    </w:tblGrid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ascii="ISOCPEUR" w:eastAsia="Times New Roman" w:hAnsi="ISOCPEUR" w:cs="Times New Roman"/>
              <w:sz w:val="28"/>
              <w:szCs w:val="28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&gt;-</w:t>
          </w:r>
          <w:r w:rsidRPr="00370198">
            <w:rPr>
              <w:rFonts w:ascii="ISOCPEUR" w:eastAsia="Times New Roman" w:hAnsi="ISOCPEUR" w:cs="Times New Roman"/>
              <w:sz w:val="28"/>
              <w:szCs w:val="28"/>
            </w:rPr>
            <w:t>СП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5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63"/>
            <w:jc w:val="both"/>
            <w:rPr>
              <w:rFonts w:ascii="ISOCPEUR" w:eastAsia="Times New Roman" w:hAnsi="ISOCPEUR" w:cs="Times New Roman"/>
              <w:sz w:val="20"/>
              <w:szCs w:val="20"/>
            </w:rPr>
          </w:pPr>
          <w:proofErr w:type="spellStart"/>
          <w:r w:rsidRPr="00370198">
            <w:rPr>
              <w:rFonts w:ascii="ISOCPEUR" w:eastAsia="Times New Roman" w:hAnsi="ISOCPEUR" w:cs="Times New Roman"/>
              <w:sz w:val="20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122"/>
            <w:jc w:val="both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70198">
            <w:rPr>
              <w:rFonts w:ascii="ISOCPEUR" w:eastAsia="Times New Roman" w:hAnsi="ISOCPEUR" w:cs="Times New Roman"/>
              <w:sz w:val="20"/>
            </w:rPr>
            <w:t>Разраб</w:t>
          </w:r>
          <w:proofErr w:type="spellEnd"/>
          <w:r w:rsidRPr="00370198">
            <w:rPr>
              <w:rFonts w:ascii="ISOCPEUR" w:eastAsia="Times New Roman" w:hAnsi="ISOCPEUR" w:cs="Times New Roman"/>
              <w:sz w:val="20"/>
            </w:rPr>
            <w:t>.</w:t>
          </w:r>
        </w:p>
      </w:tc>
      <w:tc>
        <w:tcPr>
          <w:tcW w:w="1133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370198">
            <w:rPr>
              <w:rFonts w:ascii="ISOCPEUR" w:eastAsia="Times New Roman" w:hAnsi="ISOCPEUR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Листов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1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1</w:t>
          </w:r>
        </w:p>
      </w:tc>
    </w:tr>
    <w:tr w:rsidR="00370198" w:rsidRPr="00370198" w:rsidTr="00144767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:rsidR="00370198" w:rsidRPr="00370198" w:rsidRDefault="00144767" w:rsidP="00144767">
          <w:pPr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144767">
            <w:rPr>
              <w:rFonts w:ascii="ISOCPEUR" w:eastAsia="Times New Roman" w:hAnsi="ISOCPEUR" w:cs="Times New Roman"/>
              <w:sz w:val="20"/>
            </w:rPr>
            <w:t>&lt;</w:t>
          </w:r>
          <w:proofErr w:type="spellStart"/>
          <w:r w:rsidRPr="00144767">
            <w:rPr>
              <w:rFonts w:ascii="ISOCPEUR" w:eastAsia="Times New Roman" w:hAnsi="ISOCPEUR" w:cs="Times New Roman"/>
              <w:sz w:val="20"/>
            </w:rPr>
            <w:t>Organization</w:t>
          </w:r>
          <w:proofErr w:type="spellEnd"/>
          <w:r w:rsidRPr="00144767">
            <w:rPr>
              <w:rFonts w:ascii="ISOCPEUR" w:eastAsia="Times New Roman" w:hAnsi="ISOCPEUR" w:cs="Times New Roman"/>
              <w:sz w:val="20"/>
            </w:rPr>
            <w:t>&gt;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Н. контр.</w:t>
          </w: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3" w:right="-122"/>
            <w:jc w:val="both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0927CA" w:rsidRDefault="000927C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215" w:rsidRDefault="00E0721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773E72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</w:t>
          </w:r>
          <w:r w:rsidRPr="00381AAA">
            <w:rPr>
              <w:rFonts w:ascii="ISOCPEUR" w:eastAsia="Times New Roman" w:hAnsi="ISOCPEUR" w:cs="Times New Roman"/>
              <w:sz w:val="40"/>
              <w:szCs w:val="28"/>
              <w:lang w:val="en-US"/>
            </w:rPr>
            <w:t>-</w:t>
          </w:r>
          <w:r w:rsidR="00773E72">
            <w:rPr>
              <w:rFonts w:ascii="ISOCPEUR" w:eastAsia="Times New Roman" w:hAnsi="ISOCPEUR" w:cs="Times New Roman"/>
              <w:sz w:val="28"/>
            </w:rPr>
            <w:t>ГС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Лист</w:t>
          </w:r>
        </w:p>
      </w:tc>
    </w:tr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E02793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>
            <w:rPr>
              <w:rFonts w:ascii="ISOCPEUR" w:eastAsia="Times New Roman" w:hAnsi="ISOCPEUR" w:cs="Times New Roman"/>
              <w:sz w:val="20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=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 xml:space="preserve"> PAGE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separate"/>
          </w:r>
          <w:r w:rsidR="00773E72">
            <w:rPr>
              <w:rFonts w:ascii="ISOCPEUR" w:eastAsia="Times New Roman" w:hAnsi="ISOCPEUR" w:cs="Times New Roman"/>
              <w:noProof/>
              <w:sz w:val="20"/>
              <w:lang w:val="en-US"/>
            </w:rPr>
            <w:instrText>4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end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-2</w:instrText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773E72">
            <w:rPr>
              <w:rFonts w:ascii="ISOCPEUR" w:eastAsia="Times New Roman" w:hAnsi="ISOCPEUR" w:cs="Times New Roman"/>
              <w:noProof/>
              <w:sz w:val="20"/>
            </w:rPr>
            <w:t>2</w:t>
          </w:r>
          <w:r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</w:tr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81AAA">
            <w:rPr>
              <w:rFonts w:ascii="ISOCPEUR" w:eastAsia="Times New Roman" w:hAnsi="ISOCPEUR" w:cs="Times New Roman"/>
              <w:sz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0D2541" w:rsidRDefault="000D2541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625"/>
      <w:gridCol w:w="567"/>
      <w:gridCol w:w="564"/>
      <w:gridCol w:w="837"/>
      <w:gridCol w:w="572"/>
      <w:gridCol w:w="3846"/>
      <w:gridCol w:w="933"/>
      <w:gridCol w:w="848"/>
      <w:gridCol w:w="1131"/>
    </w:tblGrid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773E72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&gt;-</w:t>
          </w:r>
          <w:r w:rsidR="00773E72">
            <w:rPr>
              <w:rFonts w:ascii="ISOCPEUR" w:eastAsia="Times New Roman" w:hAnsi="ISOCPEUR" w:cs="Times New Roman"/>
              <w:sz w:val="28"/>
              <w:szCs w:val="28"/>
            </w:rPr>
            <w:t>ГС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63"/>
            <w:jc w:val="both"/>
            <w:rPr>
              <w:rFonts w:ascii="ISOCPEUR" w:eastAsia="Times New Roman" w:hAnsi="ISOCPEUR" w:cs="Times New Roman"/>
              <w:sz w:val="20"/>
              <w:szCs w:val="20"/>
            </w:rPr>
          </w:pPr>
          <w:proofErr w:type="spellStart"/>
          <w:r w:rsidRPr="003964FD">
            <w:rPr>
              <w:rFonts w:ascii="ISOCPEUR" w:eastAsia="Times New Roman" w:hAnsi="ISOCPEUR" w:cs="Times New Roman"/>
              <w:sz w:val="20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122"/>
            <w:jc w:val="both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964FD">
            <w:rPr>
              <w:rFonts w:ascii="ISOCPEUR" w:eastAsia="Times New Roman" w:hAnsi="ISOCPEUR" w:cs="Times New Roman"/>
              <w:sz w:val="20"/>
            </w:rPr>
            <w:t>Разраб</w:t>
          </w:r>
          <w:proofErr w:type="spellEnd"/>
          <w:r w:rsidRPr="003964FD">
            <w:rPr>
              <w:rFonts w:ascii="ISOCPEUR" w:eastAsia="Times New Roman" w:hAnsi="ISOCPEUR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773E72" w:rsidRPr="00773E72" w:rsidRDefault="00773E72" w:rsidP="00773E72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773E72">
            <w:rPr>
              <w:rFonts w:ascii="ISOCPEUR" w:eastAsia="Times New Roman" w:hAnsi="ISOCPEUR" w:cs="Times New Roman"/>
              <w:sz w:val="28"/>
              <w:szCs w:val="28"/>
            </w:rPr>
            <w:t>Раздел 5.</w:t>
          </w:r>
        </w:p>
        <w:p w:rsidR="00773E72" w:rsidRPr="00773E72" w:rsidRDefault="00773E72" w:rsidP="00773E72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773E72">
            <w:rPr>
              <w:rFonts w:ascii="ISOCPEUR" w:eastAsia="Times New Roman" w:hAnsi="ISOCPEUR" w:cs="Times New Roman"/>
              <w:sz w:val="28"/>
              <w:szCs w:val="28"/>
            </w:rPr>
            <w:t>Подраздел 6.</w:t>
          </w:r>
        </w:p>
        <w:p w:rsidR="00E07215" w:rsidRPr="003964FD" w:rsidRDefault="00773E72" w:rsidP="00773E72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773E72">
            <w:rPr>
              <w:rFonts w:ascii="ISOCPEUR" w:eastAsia="Times New Roman" w:hAnsi="ISOCPEUR" w:cs="Times New Roman"/>
              <w:sz w:val="28"/>
              <w:szCs w:val="28"/>
            </w:rPr>
            <w:t>Система газоснабжения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Листов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>
            <w:rPr>
              <w:rFonts w:ascii="ISOCPEUR" w:eastAsia="Times New Roman" w:hAnsi="ISOCPEUR" w:cs="Times New Roman"/>
              <w:sz w:val="20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=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 xml:space="preserve"> PAGE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separate"/>
          </w:r>
          <w:r w:rsidR="00773E72">
            <w:rPr>
              <w:rFonts w:ascii="ISOCPEUR" w:eastAsia="Times New Roman" w:hAnsi="ISOCPEUR" w:cs="Times New Roman"/>
              <w:noProof/>
              <w:sz w:val="20"/>
              <w:lang w:val="en-US"/>
            </w:rPr>
            <w:instrText>3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end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-2</w:instrText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773E72">
            <w:rPr>
              <w:rFonts w:ascii="ISOCPEUR" w:eastAsia="Times New Roman" w:hAnsi="ISOCPEUR" w:cs="Times New Roman"/>
              <w:noProof/>
              <w:sz w:val="20"/>
            </w:rPr>
            <w:t>1</w:t>
          </w:r>
          <w:r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fldChar w:fldCharType="begin"/>
          </w:r>
          <w:r w:rsidRPr="003964FD">
            <w:rPr>
              <w:rFonts w:ascii="ISOCPEUR" w:eastAsia="Times New Roman" w:hAnsi="ISOCPEUR" w:cs="Times New Roman"/>
              <w:sz w:val="20"/>
            </w:rPr>
            <w:instrText xml:space="preserve"> SECTIONPAGES  \* Arabic  \* MERGEFORMAT </w:instrText>
          </w:r>
          <w:r w:rsidRPr="003964FD"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773E72">
            <w:rPr>
              <w:rFonts w:ascii="ISOCPEUR" w:eastAsia="Times New Roman" w:hAnsi="ISOCPEUR" w:cs="Times New Roman"/>
              <w:noProof/>
              <w:sz w:val="20"/>
            </w:rPr>
            <w:t>2</w:t>
          </w:r>
          <w:r w:rsidRPr="003964FD"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</w:tr>
    <w:tr w:rsidR="00E07215" w:rsidRPr="003964FD" w:rsidTr="00144767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144767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:rsidR="00E07215" w:rsidRPr="003964FD" w:rsidRDefault="00144767" w:rsidP="00144767">
          <w:pPr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144767">
            <w:rPr>
              <w:rFonts w:ascii="ISOCPEUR" w:eastAsia="Times New Roman" w:hAnsi="ISOCPEUR" w:cs="Times New Roman"/>
              <w:sz w:val="20"/>
            </w:rPr>
            <w:t>&lt;</w:t>
          </w:r>
          <w:proofErr w:type="spellStart"/>
          <w:r w:rsidRPr="00144767">
            <w:rPr>
              <w:rFonts w:ascii="ISOCPEUR" w:eastAsia="Times New Roman" w:hAnsi="ISOCPEUR" w:cs="Times New Roman"/>
              <w:sz w:val="20"/>
            </w:rPr>
            <w:t>Organization</w:t>
          </w:r>
          <w:proofErr w:type="spellEnd"/>
          <w:r w:rsidRPr="00144767">
            <w:rPr>
              <w:rFonts w:ascii="ISOCPEUR" w:eastAsia="Times New Roman" w:hAnsi="ISOCPEUR" w:cs="Times New Roman"/>
              <w:sz w:val="20"/>
            </w:rPr>
            <w:t>&gt;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3" w:right="-122"/>
            <w:jc w:val="both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E07215" w:rsidRDefault="00E0721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F38" w:rsidRDefault="00905F38" w:rsidP="00A3571B">
      <w:pPr>
        <w:spacing w:after="0" w:line="240" w:lineRule="auto"/>
      </w:pPr>
      <w:r>
        <w:separator/>
      </w:r>
    </w:p>
  </w:footnote>
  <w:footnote w:type="continuationSeparator" w:id="0">
    <w:p w:rsidR="00905F38" w:rsidRDefault="00905F38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71B" w:rsidRDefault="00A3571B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70D3CF" id="Прямоугольник 1" o:spid="_x0000_s1026" style="position:absolute;margin-left:56.7pt;margin-top:14.2pt;width:524.4pt;height:81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j8pgIAAFw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" filled="f" strokecolor="black [1600]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E07215" w:rsidTr="00CF38C5">
      <w:trPr>
        <w:trHeight w:val="397"/>
      </w:trPr>
      <w:tc>
        <w:tcPr>
          <w:tcW w:w="567" w:type="dxa"/>
          <w:vAlign w:val="center"/>
        </w:tcPr>
        <w:p w:rsidR="00E07215" w:rsidRPr="00370198" w:rsidRDefault="00E07215" w:rsidP="00E07215">
          <w:pPr>
            <w:pStyle w:val="a3"/>
            <w:jc w:val="center"/>
            <w:rPr>
              <w:rFonts w:ascii="ISOCPEUR" w:hAnsi="ISOCPEUR"/>
              <w:sz w:val="24"/>
            </w:rPr>
          </w:pPr>
          <w:r w:rsidRPr="00370198">
            <w:rPr>
              <w:rFonts w:ascii="ISOCPEUR" w:hAnsi="ISOCPEUR"/>
              <w:sz w:val="28"/>
            </w:rPr>
            <w:fldChar w:fldCharType="begin"/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  <w:lang w:val="en-US"/>
            </w:rPr>
            <w:instrText>PAGE</w:instrText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</w:rPr>
            <w:fldChar w:fldCharType="separate"/>
          </w:r>
          <w:r w:rsidR="00773E72">
            <w:rPr>
              <w:rFonts w:ascii="ISOCPEUR" w:hAnsi="ISOCPEUR"/>
              <w:noProof/>
              <w:sz w:val="28"/>
              <w:lang w:val="en-US"/>
            </w:rPr>
            <w:t>3</w:t>
          </w:r>
          <w:r w:rsidRPr="00370198">
            <w:rPr>
              <w:rFonts w:ascii="ISOCPEUR" w:hAnsi="ISOCPEUR"/>
              <w:sz w:val="28"/>
            </w:rPr>
            <w:fldChar w:fldCharType="end"/>
          </w:r>
        </w:p>
      </w:tc>
    </w:tr>
  </w:tbl>
  <w:p w:rsidR="00E07215" w:rsidRDefault="00E0721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0EFD278" wp14:editId="0B69F4E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0927CA" w:rsidTr="003964FD">
      <w:trPr>
        <w:trHeight w:val="397"/>
      </w:trPr>
      <w:tc>
        <w:tcPr>
          <w:tcW w:w="567" w:type="dxa"/>
          <w:vAlign w:val="center"/>
        </w:tcPr>
        <w:p w:rsidR="000927CA" w:rsidRPr="00370198" w:rsidRDefault="00370198" w:rsidP="003964FD">
          <w:pPr>
            <w:pStyle w:val="a3"/>
            <w:jc w:val="center"/>
            <w:rPr>
              <w:rFonts w:ascii="ISOCPEUR" w:hAnsi="ISOCPEUR"/>
              <w:sz w:val="24"/>
            </w:rPr>
          </w:pPr>
          <w:r w:rsidRPr="00370198">
            <w:rPr>
              <w:rFonts w:ascii="ISOCPEUR" w:hAnsi="ISOCPEUR"/>
              <w:sz w:val="28"/>
            </w:rPr>
            <w:fldChar w:fldCharType="begin"/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  <w:lang w:val="en-US"/>
            </w:rPr>
            <w:instrText>PAGE</w:instrText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</w:rPr>
            <w:fldChar w:fldCharType="separate"/>
          </w:r>
          <w:r w:rsidR="00773E72">
            <w:rPr>
              <w:rFonts w:ascii="ISOCPEUR" w:hAnsi="ISOCPEUR"/>
              <w:noProof/>
              <w:sz w:val="28"/>
              <w:lang w:val="en-US"/>
            </w:rPr>
            <w:t>2</w:t>
          </w:r>
          <w:r w:rsidRPr="00370198">
            <w:rPr>
              <w:rFonts w:ascii="ISOCPEUR" w:hAnsi="ISOCPEUR"/>
              <w:sz w:val="28"/>
            </w:rPr>
            <w:fldChar w:fldCharType="end"/>
          </w:r>
        </w:p>
      </w:tc>
    </w:tr>
  </w:tbl>
  <w:p w:rsidR="000927CA" w:rsidRDefault="000927CA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26974B2" wp14:editId="52AED549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82D1C"/>
    <w:rsid w:val="000927CA"/>
    <w:rsid w:val="000A3206"/>
    <w:rsid w:val="000D2541"/>
    <w:rsid w:val="00144767"/>
    <w:rsid w:val="001B1B2F"/>
    <w:rsid w:val="001E4F69"/>
    <w:rsid w:val="002F204D"/>
    <w:rsid w:val="0030419E"/>
    <w:rsid w:val="00370198"/>
    <w:rsid w:val="00381AAA"/>
    <w:rsid w:val="003964FD"/>
    <w:rsid w:val="003A4D9B"/>
    <w:rsid w:val="004136A3"/>
    <w:rsid w:val="005A0001"/>
    <w:rsid w:val="005A6817"/>
    <w:rsid w:val="006659F3"/>
    <w:rsid w:val="006B067D"/>
    <w:rsid w:val="00756BE4"/>
    <w:rsid w:val="00773E72"/>
    <w:rsid w:val="00905F38"/>
    <w:rsid w:val="00A3571B"/>
    <w:rsid w:val="00A67E7F"/>
    <w:rsid w:val="00B00095"/>
    <w:rsid w:val="00BD7051"/>
    <w:rsid w:val="00C7290F"/>
    <w:rsid w:val="00CB75CC"/>
    <w:rsid w:val="00CF0086"/>
    <w:rsid w:val="00DC557B"/>
    <w:rsid w:val="00E02793"/>
    <w:rsid w:val="00E07215"/>
    <w:rsid w:val="00E35EAA"/>
    <w:rsid w:val="00E56A22"/>
    <w:rsid w:val="00F2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6659F3"/>
    <w:pPr>
      <w:spacing w:after="0" w:line="276" w:lineRule="auto"/>
      <w:ind w:firstLine="397"/>
      <w:jc w:val="both"/>
    </w:pPr>
    <w:rPr>
      <w:rFonts w:ascii="ISOCPEUR" w:eastAsia="Times New Roman" w:hAnsi="ISOCPEUR" w:cs="Times New Roman"/>
      <w:sz w:val="24"/>
    </w:rPr>
  </w:style>
  <w:style w:type="character" w:customStyle="1" w:styleId="Mp0">
    <w:name w:val="Mp_Основной Знак"/>
    <w:basedOn w:val="a0"/>
    <w:link w:val="Mp"/>
    <w:locked/>
    <w:rsid w:val="006659F3"/>
    <w:rPr>
      <w:rFonts w:ascii="ISOCPEUR" w:eastAsia="Times New Roman" w:hAnsi="ISOCPEUR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oter" Target="foot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21</cp:revision>
  <cp:lastPrinted>2015-09-05T15:41:00Z</cp:lastPrinted>
  <dcterms:created xsi:type="dcterms:W3CDTF">2015-09-05T10:54:00Z</dcterms:created>
  <dcterms:modified xsi:type="dcterms:W3CDTF">2015-09-05T19:09:00Z</dcterms:modified>
</cp:coreProperties>
</file>