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E7F" w:rsidRPr="00370198" w:rsidRDefault="006B067D">
      <w:pPr>
        <w:rPr>
          <w:rFonts w:ascii="ISOCPEUR" w:hAnsi="ISOCPEUR" w:cs="Times New Roman"/>
        </w:r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B0F60" wp14:editId="7C49ABD0">
                <wp:simplePos x="0" y="0"/>
                <wp:positionH relativeFrom="page">
                  <wp:posOffset>1080135</wp:posOffset>
                </wp:positionH>
                <wp:positionV relativeFrom="page">
                  <wp:posOffset>360045</wp:posOffset>
                </wp:positionV>
                <wp:extent cx="5940000" cy="1080000"/>
                <wp:effectExtent l="0" t="0" r="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5A0001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&lt;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Organization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B0F60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85.05pt;margin-top:28.35pt;width:467.7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" filled="f" stroked="f" strokeweight=".5pt">
                <v:textbox>
                  <w:txbxContent>
                    <w:p w:rsidR="006B067D" w:rsidRPr="005A0001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  <w:bookmarkStart w:id="1" w:name="_GoBack"/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&lt;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  <w:t>Organization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&gt;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67E7F" w:rsidRPr="00370198" w:rsidRDefault="006B067D">
      <w:pPr>
        <w:rPr>
          <w:rFonts w:ascii="ISOCPEUR" w:hAnsi="ISOCPEUR" w:cs="Times New Roman"/>
        </w:rPr>
        <w:sectPr w:rsidR="00A67E7F" w:rsidRPr="00370198">
          <w:headerReference w:type="default" r:id="rId6"/>
          <w:headerReference w:type="firs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787D2" wp14:editId="4552763B">
                <wp:simplePos x="0" y="0"/>
                <wp:positionH relativeFrom="page">
                  <wp:posOffset>1080135</wp:posOffset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370198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787D2" id="Надпись 3" o:spid="_x0000_s1027" type="#_x0000_t202" style="position:absolute;margin-left:85.05pt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" filled="f" stroked="f" strokeweight=".5pt">
                <v:textbox>
                  <w:txbxContent>
                    <w:p w:rsidR="006B067D" w:rsidRPr="00370198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6"/>
                          <w:lang w:val="en-US"/>
                        </w:rPr>
                      </w:pPr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EA066" wp14:editId="26AC3782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6B067D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</w:pPr>
                            <w:r w:rsidRPr="006B067D"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  <w:t>ПРОЕКТНАЯ ДОКУМЕНТАЦИЯ</w:t>
                            </w:r>
                          </w:p>
                          <w:p w:rsidR="00755F57" w:rsidRPr="00755F57" w:rsidRDefault="00755F57" w:rsidP="00755F57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755F57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 xml:space="preserve">Раздел 2. Схема планировочной организации </w:t>
                            </w:r>
                          </w:p>
                          <w:p w:rsidR="00755F57" w:rsidRPr="00755F57" w:rsidRDefault="00755F57" w:rsidP="00755F57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755F57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земельного участка.</w:t>
                            </w:r>
                          </w:p>
                          <w:p w:rsidR="00755F57" w:rsidRPr="00755F57" w:rsidRDefault="00755F57" w:rsidP="00755F57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755F57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755F57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755F57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&gt;-ПЗУ</w:t>
                            </w:r>
                          </w:p>
                          <w:p w:rsidR="006B067D" w:rsidRPr="00370198" w:rsidRDefault="00755F57" w:rsidP="00755F57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755F57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Том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EA066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8" type="#_x0000_t202" style="position:absolute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gO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A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CpCSgO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:rsidR="006B067D" w:rsidRPr="006B067D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i/>
                          <w:sz w:val="24"/>
                        </w:rPr>
                      </w:pPr>
                      <w:r w:rsidRPr="006B067D">
                        <w:rPr>
                          <w:rFonts w:ascii="ISOCPEUR" w:hAnsi="ISOCPEUR" w:cs="Times New Roman"/>
                          <w:i/>
                          <w:sz w:val="24"/>
                        </w:rPr>
                        <w:t>ПРОЕКТНАЯ ДОКУМЕНТАЦИЯ</w:t>
                      </w:r>
                    </w:p>
                    <w:p w:rsidR="00755F57" w:rsidRPr="00755F57" w:rsidRDefault="00755F57" w:rsidP="00755F57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755F57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 xml:space="preserve">Раздел 2. Схема планировочной организации </w:t>
                      </w:r>
                    </w:p>
                    <w:p w:rsidR="00755F57" w:rsidRPr="00755F57" w:rsidRDefault="00755F57" w:rsidP="00755F57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755F57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земельного участка.</w:t>
                      </w:r>
                    </w:p>
                    <w:p w:rsidR="00755F57" w:rsidRPr="00755F57" w:rsidRDefault="00755F57" w:rsidP="00755F57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755F57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755F57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755F57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&gt;-ПЗУ</w:t>
                      </w:r>
                    </w:p>
                    <w:p w:rsidR="006B067D" w:rsidRPr="00370198" w:rsidRDefault="00755F57" w:rsidP="00755F57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755F57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Том 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1EFD19" wp14:editId="7EE0855D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6B067D" w:rsidTr="005259B4">
                              <w:tc>
                                <w:tcPr>
                                  <w:tcW w:w="6804" w:type="dxa"/>
                                </w:tcPr>
                                <w:p w:rsidR="006B067D" w:rsidRPr="005259B4" w:rsidRDefault="006B067D" w:rsidP="005259B4">
                                  <w:pP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6B067D" w:rsidRDefault="006B067D" w:rsidP="005259B4">
                                  <w:pPr>
                                    <w:jc w:val="right"/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:rsidR="006B067D" w:rsidRPr="005A0001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EFD19" id="Надпись 8" o:spid="_x0000_s1029" type="#_x0000_t202" style="position:absolute;margin-left:85.05pt;margin-top:623.7pt;width:467.7pt;height:85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6B067D" w:rsidTr="005259B4">
                        <w:tc>
                          <w:tcPr>
                            <w:tcW w:w="6804" w:type="dxa"/>
                          </w:tcPr>
                          <w:p w:rsidR="006B067D" w:rsidRPr="005259B4" w:rsidRDefault="006B067D" w:rsidP="005259B4">
                            <w:pPr>
                              <w:rPr>
                                <w:rFonts w:ascii="ISOCPEUR" w:hAnsi="ISOCPEUR" w:cs="Times New Roman"/>
                                <w:sz w:val="28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6B067D" w:rsidRDefault="006B067D" w:rsidP="005259B4">
                            <w:pPr>
                              <w:jc w:val="right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:rsidR="006B067D" w:rsidRPr="005A0001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703B37" wp14:editId="6C9C4C0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CB75CC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</w:pPr>
                            <w:r w:rsidRPr="00CB75CC"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3B37" id="Надпись 4" o:spid="_x0000_s1030" type="#_x0000_t202" style="position:absolute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" fillcolor="window" stroked="f" strokeweight=".5pt">
                <v:textbox>
                  <w:txbxContent>
                    <w:p w:rsidR="006B067D" w:rsidRPr="00CB75CC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</w:pPr>
                      <w:r w:rsidRPr="00CB75CC"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70198" w:rsidRPr="00370198" w:rsidRDefault="00370198">
      <w:pPr>
        <w:rPr>
          <w:rFonts w:ascii="ISOCPEUR" w:hAnsi="ISOCPEUR" w:cs="Times New Roman"/>
        </w:rPr>
      </w:pPr>
    </w:p>
    <w:p w:rsidR="00370198" w:rsidRPr="000D2541" w:rsidRDefault="00370198" w:rsidP="00370198">
      <w:pPr>
        <w:jc w:val="center"/>
        <w:rPr>
          <w:rFonts w:ascii="ISOCPEUR" w:hAnsi="ISOCPEUR" w:cs="Times New Roman"/>
          <w:b/>
          <w:sz w:val="28"/>
        </w:rPr>
      </w:pPr>
      <w:r w:rsidRPr="000D2541">
        <w:rPr>
          <w:rFonts w:ascii="ISOCPEUR" w:hAnsi="ISOCPEUR" w:cs="Times New Roman"/>
          <w:b/>
          <w:sz w:val="28"/>
        </w:rPr>
        <w:t>Состав проектной документации</w:t>
      </w:r>
    </w:p>
    <w:p w:rsidR="000D2541" w:rsidRPr="00370198" w:rsidRDefault="000D2541" w:rsidP="00370198">
      <w:pPr>
        <w:jc w:val="center"/>
        <w:rPr>
          <w:rFonts w:ascii="ISOCPEUR" w:hAnsi="ISOCPEUR" w:cs="Times New Roman"/>
        </w:rPr>
      </w:pPr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3364"/>
        <w:gridCol w:w="5130"/>
        <w:gridCol w:w="1425"/>
      </w:tblGrid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№</w:t>
            </w:r>
          </w:p>
          <w:p w:rsidR="00370198" w:rsidRPr="00370198" w:rsidRDefault="00370198" w:rsidP="00370198">
            <w:pPr>
              <w:spacing w:after="0" w:line="240" w:lineRule="auto"/>
              <w:ind w:left="-142" w:right="-74"/>
              <w:jc w:val="right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тома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Обозначение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Наименование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Примечания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&gt;-ПЗ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b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&gt;-ПЗУ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&gt;-АР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&gt;-КР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&gt;-ИОС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7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&gt;-ПОД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&gt;-ООС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9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&gt;-ПБ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&gt;-ОДИ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&gt;-ЭЭ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10.1.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&gt;-СД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13</w:t>
            </w:r>
          </w:p>
        </w:tc>
        <w:tc>
          <w:tcPr>
            <w:tcW w:w="33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</w:t>
            </w:r>
          </w:p>
        </w:tc>
        <w:tc>
          <w:tcPr>
            <w:tcW w:w="51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12. Иная документация в случаях, предусмотренных Федеральными законами</w:t>
            </w:r>
          </w:p>
        </w:tc>
        <w:tc>
          <w:tcPr>
            <w:tcW w:w="1425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</w:tbl>
    <w:p w:rsidR="000D2541" w:rsidRDefault="000D2541" w:rsidP="00370198">
      <w:pPr>
        <w:rPr>
          <w:rFonts w:ascii="ISOCPEUR" w:hAnsi="ISOCPEUR" w:cs="Times New Roman"/>
        </w:rPr>
        <w:sectPr w:rsidR="000D2541" w:rsidSect="00E07215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:rsidR="00BD7051" w:rsidRPr="006659F3" w:rsidRDefault="00BD7051" w:rsidP="006659F3">
      <w:pPr>
        <w:pStyle w:val="Mp"/>
        <w:ind w:right="-1"/>
        <w:jc w:val="center"/>
        <w:rPr>
          <w:b/>
          <w:sz w:val="28"/>
        </w:rPr>
      </w:pPr>
      <w:r w:rsidRPr="006659F3">
        <w:rPr>
          <w:b/>
          <w:sz w:val="28"/>
        </w:rPr>
        <w:lastRenderedPageBreak/>
        <w:t>Текстовая часть</w:t>
      </w:r>
    </w:p>
    <w:p w:rsidR="00BD7051" w:rsidRPr="006659F3" w:rsidRDefault="00BD7051" w:rsidP="006659F3">
      <w:pPr>
        <w:pStyle w:val="Mp"/>
      </w:pPr>
    </w:p>
    <w:p w:rsidR="00755F57" w:rsidRPr="00755F57" w:rsidRDefault="00755F57" w:rsidP="00755F57">
      <w:pPr>
        <w:pStyle w:val="Mp"/>
        <w:rPr>
          <w:u w:val="single"/>
        </w:rPr>
      </w:pPr>
      <w:r w:rsidRPr="00755F57">
        <w:rPr>
          <w:u w:val="single"/>
        </w:rPr>
        <w:t>а) характеристику земельного участка, предоставленного для размещения объекта капитального строительства;</w:t>
      </w:r>
    </w:p>
    <w:p w:rsidR="00755F57" w:rsidRPr="00755F57" w:rsidRDefault="00755F57" w:rsidP="00755F57">
      <w:pPr>
        <w:pStyle w:val="Mp"/>
        <w:rPr>
          <w:u w:val="single"/>
        </w:rPr>
      </w:pPr>
    </w:p>
    <w:p w:rsidR="00755F57" w:rsidRPr="00755F57" w:rsidRDefault="00755F57" w:rsidP="00755F57">
      <w:pPr>
        <w:pStyle w:val="Mp"/>
        <w:rPr>
          <w:u w:val="single"/>
        </w:rPr>
      </w:pPr>
      <w:r w:rsidRPr="00755F57">
        <w:rPr>
          <w:u w:val="single"/>
        </w:rPr>
        <w:t>б) обоснование границ санитарно-защитных зон объектов капитального строительства в пределах границ земельного участка - в случае необходимости определения указанных зон в соответствии с законодательством Российской Федерации;</w:t>
      </w:r>
    </w:p>
    <w:p w:rsidR="00755F57" w:rsidRPr="00755F57" w:rsidRDefault="00755F57" w:rsidP="00755F57">
      <w:pPr>
        <w:pStyle w:val="Mp"/>
        <w:rPr>
          <w:u w:val="single"/>
        </w:rPr>
      </w:pPr>
    </w:p>
    <w:p w:rsidR="00755F57" w:rsidRPr="00755F57" w:rsidRDefault="00755F57" w:rsidP="00755F57">
      <w:pPr>
        <w:pStyle w:val="Mp"/>
        <w:rPr>
          <w:u w:val="single"/>
        </w:rPr>
      </w:pPr>
      <w:r w:rsidRPr="00755F57">
        <w:rPr>
          <w:u w:val="single"/>
        </w:rPr>
        <w:t>в) обоснование планировочной организации земельного участка в соответствии с градостроительным и техническим регламентами либо документами об использовании земельного участка (если на земельный участок не распространяется действие градостроительного регламента или в отношении его не устанавливается градостроительный регламент);</w:t>
      </w:r>
    </w:p>
    <w:p w:rsidR="00755F57" w:rsidRPr="00755F57" w:rsidRDefault="00755F57" w:rsidP="00755F57">
      <w:pPr>
        <w:pStyle w:val="Mp"/>
        <w:rPr>
          <w:u w:val="single"/>
        </w:rPr>
      </w:pPr>
    </w:p>
    <w:p w:rsidR="00755F57" w:rsidRPr="00755F57" w:rsidRDefault="00755F57" w:rsidP="00755F57">
      <w:pPr>
        <w:pStyle w:val="Mp"/>
        <w:rPr>
          <w:u w:val="single"/>
        </w:rPr>
      </w:pPr>
      <w:r w:rsidRPr="00755F57">
        <w:rPr>
          <w:u w:val="single"/>
        </w:rPr>
        <w:t>г) технико-экономические показатели земельного участка, предоставленного для размещения объекта капитального строительства;</w:t>
      </w:r>
    </w:p>
    <w:p w:rsidR="00755F57" w:rsidRPr="00755F57" w:rsidRDefault="00755F57" w:rsidP="00755F57">
      <w:pPr>
        <w:pStyle w:val="Mp"/>
        <w:rPr>
          <w:u w:val="single"/>
        </w:rPr>
      </w:pPr>
    </w:p>
    <w:p w:rsidR="00755F57" w:rsidRPr="00755F57" w:rsidRDefault="00755F57" w:rsidP="00755F57">
      <w:pPr>
        <w:pStyle w:val="Mp"/>
        <w:rPr>
          <w:u w:val="single"/>
        </w:rPr>
      </w:pPr>
      <w:r w:rsidRPr="00755F57">
        <w:rPr>
          <w:u w:val="single"/>
        </w:rPr>
        <w:t>д) обоснование решений по инженерной подготовке территории, в том числе решений по инженерной защите территории и объектов капитального строительства от последствий опасных геологических процессов, паводковых, поверхностных и грунтовых вод;</w:t>
      </w:r>
    </w:p>
    <w:p w:rsidR="00755F57" w:rsidRPr="00755F57" w:rsidRDefault="00755F57" w:rsidP="00755F57">
      <w:pPr>
        <w:pStyle w:val="Mp"/>
        <w:rPr>
          <w:u w:val="single"/>
        </w:rPr>
      </w:pPr>
    </w:p>
    <w:p w:rsidR="00755F57" w:rsidRPr="00755F57" w:rsidRDefault="00755F57" w:rsidP="00755F57">
      <w:pPr>
        <w:pStyle w:val="Mp"/>
        <w:rPr>
          <w:u w:val="single"/>
        </w:rPr>
      </w:pPr>
      <w:r w:rsidRPr="00755F57">
        <w:rPr>
          <w:u w:val="single"/>
        </w:rPr>
        <w:t>е) описание организации рельефа вертикальной планировкой;</w:t>
      </w:r>
    </w:p>
    <w:p w:rsidR="00755F57" w:rsidRPr="00755F57" w:rsidRDefault="00755F57" w:rsidP="00755F57">
      <w:pPr>
        <w:pStyle w:val="Mp"/>
        <w:rPr>
          <w:u w:val="single"/>
        </w:rPr>
      </w:pPr>
    </w:p>
    <w:p w:rsidR="00755F57" w:rsidRPr="00755F57" w:rsidRDefault="00755F57" w:rsidP="00755F57">
      <w:pPr>
        <w:pStyle w:val="Mp"/>
        <w:rPr>
          <w:u w:val="single"/>
        </w:rPr>
      </w:pPr>
      <w:r w:rsidRPr="00755F57">
        <w:rPr>
          <w:u w:val="single"/>
        </w:rPr>
        <w:t>ж) описание решений по благоустройству территории;</w:t>
      </w:r>
    </w:p>
    <w:p w:rsidR="00755F57" w:rsidRPr="00755F57" w:rsidRDefault="00755F57" w:rsidP="00755F57">
      <w:pPr>
        <w:pStyle w:val="Mp"/>
        <w:rPr>
          <w:u w:val="single"/>
        </w:rPr>
      </w:pPr>
    </w:p>
    <w:p w:rsidR="00755F57" w:rsidRPr="00755F57" w:rsidRDefault="00755F57" w:rsidP="00755F57">
      <w:pPr>
        <w:pStyle w:val="Mp"/>
        <w:rPr>
          <w:u w:val="single"/>
        </w:rPr>
      </w:pPr>
      <w:r w:rsidRPr="00755F57">
        <w:rPr>
          <w:u w:val="single"/>
        </w:rPr>
        <w:t>з) зонирование территории земельного участка, предоставленного для размещения объекта капитального строительства, обоснование функционального назначения и принципиальной схемы размещения зон, обоснование размещения зданий и сооружений (основного, вспомогательного, подсобного, складского и обслуживающего назначения) объектов капитального строительства - для объектов производственного назначения;</w:t>
      </w:r>
    </w:p>
    <w:p w:rsidR="00755F57" w:rsidRPr="00755F57" w:rsidRDefault="00755F57" w:rsidP="00755F57">
      <w:pPr>
        <w:pStyle w:val="Mp"/>
        <w:rPr>
          <w:u w:val="single"/>
        </w:rPr>
      </w:pPr>
    </w:p>
    <w:p w:rsidR="00755F57" w:rsidRPr="00755F57" w:rsidRDefault="00755F57" w:rsidP="00755F57">
      <w:pPr>
        <w:pStyle w:val="Mp"/>
        <w:rPr>
          <w:u w:val="single"/>
        </w:rPr>
      </w:pPr>
      <w:r w:rsidRPr="00755F57">
        <w:rPr>
          <w:u w:val="single"/>
        </w:rPr>
        <w:t>и) обоснование схем транспортных коммуникаций, обеспечивающих внешние и внутренние (в том числе межцеховые) грузоперевозки, - для объектов производственного назначения;</w:t>
      </w:r>
    </w:p>
    <w:p w:rsidR="00755F57" w:rsidRPr="00755F57" w:rsidRDefault="00755F57" w:rsidP="00755F57">
      <w:pPr>
        <w:pStyle w:val="Mp"/>
        <w:rPr>
          <w:u w:val="single"/>
        </w:rPr>
      </w:pPr>
    </w:p>
    <w:p w:rsidR="00755F57" w:rsidRPr="00755F57" w:rsidRDefault="00755F57" w:rsidP="00755F57">
      <w:pPr>
        <w:pStyle w:val="Mp"/>
        <w:rPr>
          <w:u w:val="single"/>
        </w:rPr>
      </w:pPr>
      <w:r w:rsidRPr="00755F57">
        <w:rPr>
          <w:u w:val="single"/>
        </w:rPr>
        <w:t>к) характеристику и технические показатели транспортных коммуникаций (при наличии таких коммуникаций) - для объектов производственного назначения;</w:t>
      </w:r>
    </w:p>
    <w:p w:rsidR="00755F57" w:rsidRPr="00755F57" w:rsidRDefault="00755F57" w:rsidP="00755F57">
      <w:pPr>
        <w:pStyle w:val="Mp"/>
        <w:rPr>
          <w:u w:val="single"/>
        </w:rPr>
      </w:pPr>
      <w:bookmarkStart w:id="0" w:name="_GoBack"/>
      <w:bookmarkEnd w:id="0"/>
    </w:p>
    <w:p w:rsidR="00F20EC0" w:rsidRPr="00F20EC0" w:rsidRDefault="00755F57" w:rsidP="00755F57">
      <w:pPr>
        <w:pStyle w:val="Mp"/>
      </w:pPr>
      <w:r w:rsidRPr="00755F57">
        <w:rPr>
          <w:u w:val="single"/>
        </w:rPr>
        <w:lastRenderedPageBreak/>
        <w:t>л) обоснование схем транспортных коммуникаций, обеспечивающих внешний и внутренний подъезд к объекту капитального строительства, - для объектов непроизводственного назначения;</w:t>
      </w:r>
    </w:p>
    <w:p w:rsidR="00F20EC0" w:rsidRDefault="00F20EC0" w:rsidP="00F20EC0">
      <w:pPr>
        <w:pStyle w:val="Mp"/>
      </w:pPr>
    </w:p>
    <w:p w:rsidR="00755F57" w:rsidRDefault="00755F57" w:rsidP="00F20EC0">
      <w:pPr>
        <w:pStyle w:val="Mp"/>
      </w:pPr>
    </w:p>
    <w:sectPr w:rsidR="00755F57" w:rsidSect="00E07215">
      <w:footerReference w:type="default" r:id="rId11"/>
      <w:footerReference w:type="first" r:id="rId12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9F1" w:rsidRDefault="00B069F1" w:rsidP="00A3571B">
      <w:pPr>
        <w:spacing w:after="0" w:line="240" w:lineRule="auto"/>
      </w:pPr>
      <w:r>
        <w:separator/>
      </w:r>
    </w:p>
  </w:endnote>
  <w:endnote w:type="continuationSeparator" w:id="0">
    <w:p w:rsidR="00B069F1" w:rsidRDefault="00B069F1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5"/>
      <w:gridCol w:w="837"/>
      <w:gridCol w:w="572"/>
      <w:gridCol w:w="3844"/>
      <w:gridCol w:w="933"/>
      <w:gridCol w:w="849"/>
      <w:gridCol w:w="1132"/>
    </w:tblGrid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СП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70198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3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</w:tr>
    <w:tr w:rsidR="00370198" w:rsidRPr="00370198" w:rsidTr="00144767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370198" w:rsidRPr="00370198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927CA" w:rsidRDefault="000927C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215" w:rsidRDefault="00E0721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755F5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</w:t>
          </w:r>
          <w:r w:rsidRPr="00381AAA">
            <w:rPr>
              <w:rFonts w:ascii="ISOCPEUR" w:eastAsia="Times New Roman" w:hAnsi="ISOCPEUR" w:cs="Times New Roman"/>
              <w:sz w:val="40"/>
              <w:szCs w:val="28"/>
              <w:lang w:val="en-US"/>
            </w:rPr>
            <w:t>-</w:t>
          </w:r>
          <w:r w:rsidR="00755F57">
            <w:rPr>
              <w:rFonts w:ascii="ISOCPEUR" w:eastAsia="Times New Roman" w:hAnsi="ISOCPEUR" w:cs="Times New Roman"/>
              <w:sz w:val="28"/>
            </w:rPr>
            <w:t>ПЗУ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E02793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755F57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4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755F57">
            <w:rPr>
              <w:rFonts w:ascii="ISOCPEUR" w:eastAsia="Times New Roman" w:hAnsi="ISOCPEUR" w:cs="Times New Roman"/>
              <w:noProof/>
              <w:sz w:val="20"/>
            </w:rPr>
            <w:t>2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81AAA">
            <w:rPr>
              <w:rFonts w:ascii="ISOCPEUR" w:eastAsia="Times New Roman" w:hAnsi="ISOCPEUR" w:cs="Times New Roman"/>
              <w:sz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D2541" w:rsidRDefault="000D2541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25"/>
      <w:gridCol w:w="567"/>
      <w:gridCol w:w="564"/>
      <w:gridCol w:w="837"/>
      <w:gridCol w:w="572"/>
      <w:gridCol w:w="3846"/>
      <w:gridCol w:w="933"/>
      <w:gridCol w:w="848"/>
      <w:gridCol w:w="1131"/>
    </w:tblGrid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755F57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="00755F57">
            <w:rPr>
              <w:rFonts w:ascii="ISOCPEUR" w:eastAsia="Times New Roman" w:hAnsi="ISOCPEUR" w:cs="Times New Roman"/>
              <w:sz w:val="28"/>
              <w:szCs w:val="28"/>
            </w:rPr>
            <w:t>ПЗУ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964FD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755F57" w:rsidRPr="00755F57" w:rsidRDefault="00755F57" w:rsidP="00755F57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8"/>
              <w:szCs w:val="20"/>
            </w:rPr>
          </w:pPr>
          <w:r w:rsidRPr="00755F57">
            <w:rPr>
              <w:rFonts w:ascii="ISOCPEUR" w:eastAsia="Times New Roman" w:hAnsi="ISOCPEUR" w:cs="Times New Roman"/>
              <w:sz w:val="28"/>
              <w:szCs w:val="20"/>
            </w:rPr>
            <w:t>Раздел 2.</w:t>
          </w:r>
        </w:p>
        <w:p w:rsidR="00755F57" w:rsidRPr="00755F57" w:rsidRDefault="00755F57" w:rsidP="00755F57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8"/>
              <w:szCs w:val="20"/>
            </w:rPr>
          </w:pPr>
          <w:r w:rsidRPr="00755F57">
            <w:rPr>
              <w:rFonts w:ascii="ISOCPEUR" w:eastAsia="Times New Roman" w:hAnsi="ISOCPEUR" w:cs="Times New Roman"/>
              <w:sz w:val="28"/>
              <w:szCs w:val="20"/>
            </w:rPr>
            <w:t xml:space="preserve">Схема планировочной организации </w:t>
          </w:r>
        </w:p>
        <w:p w:rsidR="00E07215" w:rsidRPr="000610E9" w:rsidRDefault="00755F57" w:rsidP="00755F57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Cs w:val="20"/>
            </w:rPr>
          </w:pPr>
          <w:r w:rsidRPr="00755F57">
            <w:rPr>
              <w:rFonts w:ascii="ISOCPEUR" w:eastAsia="Times New Roman" w:hAnsi="ISOCPEUR" w:cs="Times New Roman"/>
              <w:sz w:val="28"/>
              <w:szCs w:val="20"/>
            </w:rPr>
            <w:t>земельного участка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0610E9" w:rsidRDefault="00E07215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755F57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3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755F57">
            <w:rPr>
              <w:rFonts w:ascii="ISOCPEUR" w:eastAsia="Times New Roman" w:hAnsi="ISOCPEUR" w:cs="Times New Roman"/>
              <w:noProof/>
              <w:sz w:val="20"/>
            </w:rPr>
            <w:t>1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fldChar w:fldCharType="begin"/>
          </w:r>
          <w:r w:rsidRPr="003964FD">
            <w:rPr>
              <w:rFonts w:ascii="ISOCPEUR" w:eastAsia="Times New Roman" w:hAnsi="ISOCPEUR" w:cs="Times New Roman"/>
              <w:sz w:val="20"/>
            </w:rPr>
            <w:instrText xml:space="preserve"> SECTIONPAGES  \* Arabic  \* MERGEFORMAT </w:instrTex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755F57">
            <w:rPr>
              <w:rFonts w:ascii="ISOCPEUR" w:eastAsia="Times New Roman" w:hAnsi="ISOCPEUR" w:cs="Times New Roman"/>
              <w:noProof/>
              <w:sz w:val="20"/>
            </w:rPr>
            <w:t>2</w: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E07215" w:rsidRPr="003964FD" w:rsidTr="00144767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0610E9" w:rsidRDefault="00E07215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E07215" w:rsidRPr="003964FD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E07215" w:rsidRDefault="00E072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9F1" w:rsidRDefault="00B069F1" w:rsidP="00A3571B">
      <w:pPr>
        <w:spacing w:after="0" w:line="240" w:lineRule="auto"/>
      </w:pPr>
      <w:r>
        <w:separator/>
      </w:r>
    </w:p>
  </w:footnote>
  <w:footnote w:type="continuationSeparator" w:id="0">
    <w:p w:rsidR="00B069F1" w:rsidRDefault="00B069F1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1B" w:rsidRDefault="00A3571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70D3CF" id="Прямоугольник 1" o:spid="_x0000_s1026" style="position:absolute;margin-left:56.7pt;margin-top:14.2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E07215" w:rsidTr="00CF38C5">
      <w:trPr>
        <w:trHeight w:val="397"/>
      </w:trPr>
      <w:tc>
        <w:tcPr>
          <w:tcW w:w="567" w:type="dxa"/>
          <w:vAlign w:val="center"/>
        </w:tcPr>
        <w:p w:rsidR="00E07215" w:rsidRPr="00370198" w:rsidRDefault="00E07215" w:rsidP="00E07215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755F57">
            <w:rPr>
              <w:rFonts w:ascii="ISOCPEUR" w:hAnsi="ISOCPEUR"/>
              <w:noProof/>
              <w:sz w:val="28"/>
              <w:lang w:val="en-US"/>
            </w:rPr>
            <w:t>3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E07215" w:rsidRDefault="00E0721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0EFD278" wp14:editId="0B69F4E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0927CA" w:rsidTr="003964FD">
      <w:trPr>
        <w:trHeight w:val="397"/>
      </w:trPr>
      <w:tc>
        <w:tcPr>
          <w:tcW w:w="567" w:type="dxa"/>
          <w:vAlign w:val="center"/>
        </w:tcPr>
        <w:p w:rsidR="000927CA" w:rsidRPr="00370198" w:rsidRDefault="00370198" w:rsidP="003964FD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755F57">
            <w:rPr>
              <w:rFonts w:ascii="ISOCPEUR" w:hAnsi="ISOCPEUR"/>
              <w:noProof/>
              <w:sz w:val="28"/>
              <w:lang w:val="en-US"/>
            </w:rPr>
            <w:t>4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0927CA" w:rsidRDefault="000927C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6974B2" wp14:editId="52AED549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D2541"/>
    <w:rsid w:val="00144767"/>
    <w:rsid w:val="00166478"/>
    <w:rsid w:val="001B1B2F"/>
    <w:rsid w:val="001C4BC4"/>
    <w:rsid w:val="001E4F69"/>
    <w:rsid w:val="002F204D"/>
    <w:rsid w:val="0030419E"/>
    <w:rsid w:val="00370198"/>
    <w:rsid w:val="00381AAA"/>
    <w:rsid w:val="003964FD"/>
    <w:rsid w:val="003A4D9B"/>
    <w:rsid w:val="004136A3"/>
    <w:rsid w:val="005A0001"/>
    <w:rsid w:val="005A6817"/>
    <w:rsid w:val="006372B9"/>
    <w:rsid w:val="006659F3"/>
    <w:rsid w:val="006B067D"/>
    <w:rsid w:val="00755F57"/>
    <w:rsid w:val="00756BE4"/>
    <w:rsid w:val="008B24C4"/>
    <w:rsid w:val="009C0BE7"/>
    <w:rsid w:val="00A3571B"/>
    <w:rsid w:val="00A67E7F"/>
    <w:rsid w:val="00AB0037"/>
    <w:rsid w:val="00AC5D20"/>
    <w:rsid w:val="00B00095"/>
    <w:rsid w:val="00B069F1"/>
    <w:rsid w:val="00B55F7B"/>
    <w:rsid w:val="00BD7051"/>
    <w:rsid w:val="00C04BB8"/>
    <w:rsid w:val="00C7290F"/>
    <w:rsid w:val="00CB75CC"/>
    <w:rsid w:val="00CF0086"/>
    <w:rsid w:val="00D1034F"/>
    <w:rsid w:val="00D63272"/>
    <w:rsid w:val="00D73223"/>
    <w:rsid w:val="00D9738C"/>
    <w:rsid w:val="00DC557B"/>
    <w:rsid w:val="00DF7BF3"/>
    <w:rsid w:val="00E02793"/>
    <w:rsid w:val="00E07215"/>
    <w:rsid w:val="00E35EAA"/>
    <w:rsid w:val="00E56A22"/>
    <w:rsid w:val="00E57F3C"/>
    <w:rsid w:val="00F20EC0"/>
    <w:rsid w:val="00F2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6659F3"/>
    <w:pPr>
      <w:spacing w:after="0" w:line="276" w:lineRule="auto"/>
      <w:ind w:firstLine="397"/>
      <w:jc w:val="both"/>
    </w:pPr>
    <w:rPr>
      <w:rFonts w:ascii="ISOCPEUR" w:eastAsia="Times New Roman" w:hAnsi="ISOCPEUR" w:cs="Times New Roman"/>
      <w:sz w:val="24"/>
    </w:rPr>
  </w:style>
  <w:style w:type="character" w:customStyle="1" w:styleId="Mp0">
    <w:name w:val="Mp_Основной Знак"/>
    <w:basedOn w:val="a0"/>
    <w:link w:val="Mp"/>
    <w:locked/>
    <w:rsid w:val="006659F3"/>
    <w:rPr>
      <w:rFonts w:ascii="ISOCPEUR" w:eastAsia="Times New Roman" w:hAnsi="ISOCPEUR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34</cp:revision>
  <cp:lastPrinted>2015-09-05T15:41:00Z</cp:lastPrinted>
  <dcterms:created xsi:type="dcterms:W3CDTF">2015-09-05T10:54:00Z</dcterms:created>
  <dcterms:modified xsi:type="dcterms:W3CDTF">2015-09-05T19:46:00Z</dcterms:modified>
</cp:coreProperties>
</file>