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231F3D" w:rsidRPr="00231F3D" w:rsidRDefault="00231F3D" w:rsidP="00231F3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31F3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:rsidR="00231F3D" w:rsidRPr="00231F3D" w:rsidRDefault="00231F3D" w:rsidP="00231F3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31F3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Подраздел 5. Сети связи</w:t>
                            </w:r>
                          </w:p>
                          <w:p w:rsidR="00231F3D" w:rsidRPr="00231F3D" w:rsidRDefault="00231F3D" w:rsidP="00231F3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31F3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231F3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231F3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&gt;-СС</w:t>
                            </w:r>
                          </w:p>
                          <w:p w:rsidR="006B067D" w:rsidRPr="00370198" w:rsidRDefault="00231F3D" w:rsidP="00231F3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31F3D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231F3D" w:rsidRPr="00231F3D" w:rsidRDefault="00231F3D" w:rsidP="00231F3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231F3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:rsidR="00231F3D" w:rsidRPr="00231F3D" w:rsidRDefault="00231F3D" w:rsidP="00231F3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231F3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Подраздел 5. Сети связи</w:t>
                      </w:r>
                    </w:p>
                    <w:p w:rsidR="00231F3D" w:rsidRPr="00231F3D" w:rsidRDefault="00231F3D" w:rsidP="00231F3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231F3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231F3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231F3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&gt;-СС</w:t>
                      </w:r>
                    </w:p>
                    <w:p w:rsidR="006B067D" w:rsidRPr="00370198" w:rsidRDefault="00231F3D" w:rsidP="00231F3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231F3D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5.5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а) сведения о емкости присоединяемой сети связи объекта капитального строительства к сети связи общего пользования;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б) характеристику проектируемых сооружений и линий связи, в том числе линейно-кабельных, - для объектов производственного назначения;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в) характеристику состава и структуры сооружений и линий связи;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г) сведения о технических, экономических и информационных условиях присоединения к сети связи общего пользования;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 xml:space="preserve">д) обоснование способа, с помощью которого устанавливаются соединения сетей связи (на местном, </w:t>
      </w:r>
      <w:proofErr w:type="spellStart"/>
      <w:r w:rsidRPr="00231F3D">
        <w:rPr>
          <w:u w:val="single"/>
        </w:rPr>
        <w:t>внутризонном</w:t>
      </w:r>
      <w:proofErr w:type="spellEnd"/>
      <w:r w:rsidRPr="00231F3D">
        <w:rPr>
          <w:u w:val="single"/>
        </w:rPr>
        <w:t xml:space="preserve"> и междугородном уровнях);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е) местоположения точек присоединения и технические параметры в точках присоединения сетей связи;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ж) обоснование способов учета трафика;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з) перечень мероприятий по обеспечению взаимодействия систем управления и технической эксплуатации, в том числе обоснование способа организации взаимодействия между центрами управления присоединяемой сети связи и сети связи общего пользования, взаимодействия систем синхронизации;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и) перечень мероприятий по обеспечению устойчивого функционирования сетей связи, в том числе в чрезвычайных ситуациях;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к) описание технических решений по защите информации (при необходимости);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 xml:space="preserve">л) характеристику и обоснование принятых технических решений в отношении технологических сетей связи, предназначенных для обеспечения производственной деятельности на объекте капитального строительства, управления технологическими процессами производства (систему внутренней связи, </w:t>
      </w:r>
      <w:proofErr w:type="spellStart"/>
      <w:r w:rsidRPr="00231F3D">
        <w:rPr>
          <w:u w:val="single"/>
        </w:rPr>
        <w:t>часофикацию</w:t>
      </w:r>
      <w:proofErr w:type="spellEnd"/>
      <w:r w:rsidRPr="00231F3D">
        <w:rPr>
          <w:u w:val="single"/>
        </w:rPr>
        <w:t>, радиофикацию (включая локальные системы оповещения в районах размещения потенциально опасных объектов), системы телевизионного мониторинга технологических процессов и охранного теленаблюдения), - для объектов производственного назначения;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 xml:space="preserve">м) описание системы внутренней связи, </w:t>
      </w:r>
      <w:proofErr w:type="spellStart"/>
      <w:r w:rsidRPr="00231F3D">
        <w:rPr>
          <w:u w:val="single"/>
        </w:rPr>
        <w:t>часофикации</w:t>
      </w:r>
      <w:proofErr w:type="spellEnd"/>
      <w:r w:rsidRPr="00231F3D">
        <w:rPr>
          <w:u w:val="single"/>
        </w:rPr>
        <w:t>, радиофикации, телевидения - для объектов непроизводственного назначения;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н) обоснование применяемого коммутационного оборудования, позволяющего производить учет исходящего трафика на всех уровнях присоединения;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231F3D" w:rsidRPr="00231F3D" w:rsidRDefault="00231F3D" w:rsidP="00231F3D">
      <w:pPr>
        <w:pStyle w:val="Mp"/>
        <w:rPr>
          <w:u w:val="single"/>
        </w:rPr>
      </w:pPr>
      <w:r w:rsidRPr="00231F3D">
        <w:rPr>
          <w:u w:val="single"/>
        </w:rPr>
        <w:t>о) характеристику принятой локальной вычислительной сети (при наличии) - для объектов производственного назначения;</w:t>
      </w:r>
    </w:p>
    <w:p w:rsidR="00231F3D" w:rsidRPr="00231F3D" w:rsidRDefault="00231F3D" w:rsidP="00231F3D">
      <w:pPr>
        <w:pStyle w:val="Mp"/>
        <w:rPr>
          <w:u w:val="single"/>
        </w:rPr>
      </w:pPr>
    </w:p>
    <w:p w:rsidR="00917809" w:rsidRDefault="00231F3D" w:rsidP="00231F3D">
      <w:pPr>
        <w:pStyle w:val="Mp"/>
      </w:pPr>
      <w:r w:rsidRPr="00231F3D">
        <w:rPr>
          <w:u w:val="single"/>
        </w:rPr>
        <w:t>п) обоснование выбранной трассы линии связи к установленной техническими условиями точке присоединения, в том числе воздушных и подземных участков. Определение границ охранных зон линий связи исходя из особых условий пользования;</w:t>
      </w:r>
    </w:p>
    <w:p w:rsidR="001330AF" w:rsidRDefault="001330AF" w:rsidP="00F20EC0">
      <w:pPr>
        <w:pStyle w:val="Mp"/>
      </w:pPr>
    </w:p>
    <w:p w:rsidR="00231F3D" w:rsidRDefault="00231F3D" w:rsidP="00F20EC0">
      <w:pPr>
        <w:pStyle w:val="Mp"/>
      </w:pPr>
      <w:bookmarkStart w:id="0" w:name="_GoBack"/>
      <w:bookmarkEnd w:id="0"/>
    </w:p>
    <w:sectPr w:rsidR="00231F3D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947" w:rsidRDefault="005F4947" w:rsidP="00A3571B">
      <w:pPr>
        <w:spacing w:after="0" w:line="240" w:lineRule="auto"/>
      </w:pPr>
      <w:r>
        <w:separator/>
      </w:r>
    </w:p>
  </w:endnote>
  <w:endnote w:type="continuationSeparator" w:id="0">
    <w:p w:rsidR="005F4947" w:rsidRDefault="005F4947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231F3D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231F3D">
            <w:rPr>
              <w:rFonts w:ascii="ISOCPEUR" w:eastAsia="Times New Roman" w:hAnsi="ISOCPEUR" w:cs="Times New Roman"/>
              <w:sz w:val="28"/>
            </w:rPr>
            <w:t>СС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231F3D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231F3D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25"/>
      <w:gridCol w:w="567"/>
      <w:gridCol w:w="565"/>
      <w:gridCol w:w="839"/>
      <w:gridCol w:w="572"/>
      <w:gridCol w:w="3843"/>
      <w:gridCol w:w="933"/>
      <w:gridCol w:w="849"/>
      <w:gridCol w:w="1132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231F3D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231F3D">
            <w:rPr>
              <w:rFonts w:ascii="ISOCPEUR" w:eastAsia="Times New Roman" w:hAnsi="ISOCPEUR" w:cs="Times New Roman"/>
              <w:sz w:val="28"/>
              <w:szCs w:val="28"/>
            </w:rPr>
            <w:t>СС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231F3D" w:rsidRPr="00231F3D" w:rsidRDefault="00231F3D" w:rsidP="00231F3D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231F3D">
            <w:rPr>
              <w:rFonts w:ascii="ISOCPEUR" w:eastAsia="Times New Roman" w:hAnsi="ISOCPEUR" w:cs="Times New Roman"/>
              <w:sz w:val="28"/>
              <w:szCs w:val="20"/>
            </w:rPr>
            <w:t>Раздел 5.</w:t>
          </w:r>
        </w:p>
        <w:p w:rsidR="00231F3D" w:rsidRPr="00231F3D" w:rsidRDefault="00231F3D" w:rsidP="00231F3D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231F3D">
            <w:rPr>
              <w:rFonts w:ascii="ISOCPEUR" w:eastAsia="Times New Roman" w:hAnsi="ISOCPEUR" w:cs="Times New Roman"/>
              <w:sz w:val="28"/>
              <w:szCs w:val="20"/>
            </w:rPr>
            <w:t>Подраздел 5.</w:t>
          </w:r>
        </w:p>
        <w:p w:rsidR="00E07215" w:rsidRPr="000610E9" w:rsidRDefault="00231F3D" w:rsidP="00231F3D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231F3D">
            <w:rPr>
              <w:rFonts w:ascii="ISOCPEUR" w:eastAsia="Times New Roman" w:hAnsi="ISOCPEUR" w:cs="Times New Roman"/>
              <w:sz w:val="28"/>
              <w:szCs w:val="20"/>
            </w:rPr>
            <w:t>Сети связи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231F3D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231F3D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231F3D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947" w:rsidRDefault="005F4947" w:rsidP="00A3571B">
      <w:pPr>
        <w:spacing w:after="0" w:line="240" w:lineRule="auto"/>
      </w:pPr>
      <w:r>
        <w:separator/>
      </w:r>
    </w:p>
  </w:footnote>
  <w:footnote w:type="continuationSeparator" w:id="0">
    <w:p w:rsidR="005F4947" w:rsidRDefault="005F4947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231F3D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231F3D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330AF"/>
    <w:rsid w:val="00144767"/>
    <w:rsid w:val="00166478"/>
    <w:rsid w:val="001B1B2F"/>
    <w:rsid w:val="001C4BC4"/>
    <w:rsid w:val="001E4F69"/>
    <w:rsid w:val="00231F3D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5F4947"/>
    <w:rsid w:val="006372B9"/>
    <w:rsid w:val="006659F3"/>
    <w:rsid w:val="006B067D"/>
    <w:rsid w:val="00755F57"/>
    <w:rsid w:val="00756BE4"/>
    <w:rsid w:val="0087400A"/>
    <w:rsid w:val="008B24C4"/>
    <w:rsid w:val="00917809"/>
    <w:rsid w:val="009C0BE7"/>
    <w:rsid w:val="00A3571B"/>
    <w:rsid w:val="00A6358E"/>
    <w:rsid w:val="00A67E7F"/>
    <w:rsid w:val="00AB0037"/>
    <w:rsid w:val="00AC5D20"/>
    <w:rsid w:val="00B00095"/>
    <w:rsid w:val="00B04344"/>
    <w:rsid w:val="00B069F1"/>
    <w:rsid w:val="00B55F7B"/>
    <w:rsid w:val="00BD7051"/>
    <w:rsid w:val="00C04BB8"/>
    <w:rsid w:val="00C7290F"/>
    <w:rsid w:val="00CB75CC"/>
    <w:rsid w:val="00CF0086"/>
    <w:rsid w:val="00D1034F"/>
    <w:rsid w:val="00D63272"/>
    <w:rsid w:val="00D73223"/>
    <w:rsid w:val="00D9738C"/>
    <w:rsid w:val="00DC557B"/>
    <w:rsid w:val="00DF7BF3"/>
    <w:rsid w:val="00E02793"/>
    <w:rsid w:val="00E07215"/>
    <w:rsid w:val="00E35EAA"/>
    <w:rsid w:val="00E56A22"/>
    <w:rsid w:val="00E57F3C"/>
    <w:rsid w:val="00F03CC8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40</cp:revision>
  <cp:lastPrinted>2015-09-05T15:41:00Z</cp:lastPrinted>
  <dcterms:created xsi:type="dcterms:W3CDTF">2015-09-05T10:54:00Z</dcterms:created>
  <dcterms:modified xsi:type="dcterms:W3CDTF">2015-09-05T19:58:00Z</dcterms:modified>
</cp:coreProperties>
</file>