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D7253B" w:rsidRPr="00D7253B" w:rsidRDefault="00D7253B" w:rsidP="00D7253B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7253B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2. Проект полосы отвода</w:t>
                            </w:r>
                          </w:p>
                          <w:p w:rsidR="00D7253B" w:rsidRPr="00D7253B" w:rsidRDefault="00D7253B" w:rsidP="00D7253B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7253B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D7253B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D7253B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&gt;-ППО</w:t>
                            </w:r>
                          </w:p>
                          <w:p w:rsidR="00A5541C" w:rsidRPr="00370198" w:rsidRDefault="00D7253B" w:rsidP="00D7253B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7253B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D7253B" w:rsidRPr="00D7253B" w:rsidRDefault="00D7253B" w:rsidP="00D7253B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7253B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2. Проект полосы отвода</w:t>
                      </w:r>
                    </w:p>
                    <w:p w:rsidR="00D7253B" w:rsidRPr="00D7253B" w:rsidRDefault="00D7253B" w:rsidP="00D7253B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7253B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D7253B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D7253B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&gt;-ППО</w:t>
                      </w:r>
                    </w:p>
                    <w:p w:rsidR="00A5541C" w:rsidRPr="00370198" w:rsidRDefault="00D7253B" w:rsidP="00D7253B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7253B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а) характеристику трассы линейного объекта (описание рельефа местности, климатических и инженерно-геологических условий, опасных природных процессов, растительного покрова, естественных и искусственных преград, существующих, реконструируемых, проектируемых, сносимых зданий и сооружений, а также для автомобильных дорог - определение зоны избыточного транспортного загрязнения);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б) расчет размеров земельных участков, предоставленных для размещения линейного объекта (далее - полоса отвода);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в) перечни искусственных сооружений, пересечений, примыканий, включая их характеристику, перечень инженерных коммуникаций, подлежащих переустройству;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г) описание решений по организации рельефа трассы и инженерной подготовке территории;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д) сведения о радиусах и углах поворота, длине прямых и криволинейных участков, продольных и поперечных уклонах, преодолеваемых высотах;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е) обоснование необходимости размещения объекта и его инфраструктуры на землях сельскохозяйственного назначения, лесного, водного фондов, землях особо охраняемых природных территорий;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D7253B" w:rsidRPr="00D7253B" w:rsidRDefault="00D7253B" w:rsidP="00D7253B">
      <w:pPr>
        <w:pStyle w:val="Mp"/>
        <w:rPr>
          <w:u w:val="single"/>
        </w:rPr>
      </w:pPr>
      <w:r w:rsidRPr="00D7253B">
        <w:rPr>
          <w:u w:val="single"/>
        </w:rPr>
        <w:t>ж) сведения о путепроводах, эстакадах, пешеходных переходах и развязках - для автомобильных и железных дорог;</w:t>
      </w:r>
    </w:p>
    <w:p w:rsidR="00D7253B" w:rsidRPr="00D7253B" w:rsidRDefault="00D7253B" w:rsidP="00D7253B">
      <w:pPr>
        <w:pStyle w:val="Mp"/>
        <w:rPr>
          <w:u w:val="single"/>
        </w:rPr>
      </w:pPr>
    </w:p>
    <w:p w:rsidR="00054163" w:rsidRDefault="00D7253B" w:rsidP="00D7253B">
      <w:pPr>
        <w:pStyle w:val="Mp"/>
      </w:pPr>
      <w:r w:rsidRPr="00D7253B">
        <w:rPr>
          <w:u w:val="single"/>
        </w:rPr>
        <w:t>з) сведения о необходимости проектирования постов дорожно-патрульной службы, пунктов весового контроля, постов учета движения, постов метеорологического наблюдения, остановок общественного транспорта и мест размещения объектов дорожного сервиса - для автомобильных дорог;</w:t>
      </w:r>
    </w:p>
    <w:p w:rsidR="00421F0F" w:rsidRDefault="00421F0F" w:rsidP="00640CC9">
      <w:pPr>
        <w:pStyle w:val="Mp"/>
      </w:pPr>
    </w:p>
    <w:p w:rsidR="00D7253B" w:rsidRDefault="00D7253B" w:rsidP="00640CC9">
      <w:pPr>
        <w:pStyle w:val="Mp"/>
      </w:pPr>
    </w:p>
    <w:p w:rsidR="00D7253B" w:rsidRPr="00640CC9" w:rsidRDefault="00D7253B" w:rsidP="00640CC9">
      <w:pPr>
        <w:pStyle w:val="Mp"/>
      </w:pPr>
      <w:bookmarkStart w:id="0" w:name="_GoBack"/>
      <w:bookmarkEnd w:id="0"/>
    </w:p>
    <w:sectPr w:rsidR="00D7253B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D3D" w:rsidRDefault="00FA3D3D" w:rsidP="00A3571B">
      <w:pPr>
        <w:spacing w:after="0" w:line="240" w:lineRule="auto"/>
      </w:pPr>
      <w:r>
        <w:separator/>
      </w:r>
    </w:p>
  </w:endnote>
  <w:endnote w:type="continuationSeparator" w:id="0">
    <w:p w:rsidR="00FA3D3D" w:rsidRDefault="00FA3D3D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D7253B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D7253B">
            <w:rPr>
              <w:rFonts w:ascii="ISOCPEUR" w:eastAsia="Times New Roman" w:hAnsi="ISOCPEUR" w:cs="Times New Roman"/>
              <w:sz w:val="28"/>
            </w:rPr>
            <w:t>ППО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7253B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7253B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40"/>
      <w:gridCol w:w="572"/>
      <w:gridCol w:w="3841"/>
      <w:gridCol w:w="933"/>
      <w:gridCol w:w="849"/>
      <w:gridCol w:w="1132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D7253B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D7253B">
            <w:rPr>
              <w:rFonts w:ascii="ISOCPEUR" w:eastAsia="Times New Roman" w:hAnsi="ISOCPEUR" w:cs="Times New Roman"/>
              <w:sz w:val="28"/>
              <w:szCs w:val="28"/>
            </w:rPr>
            <w:t>ППО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D7253B" w:rsidRPr="00D7253B" w:rsidRDefault="00D7253B" w:rsidP="00D7253B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D7253B">
            <w:rPr>
              <w:rFonts w:ascii="ISOCPEUR" w:eastAsia="Times New Roman" w:hAnsi="ISOCPEUR" w:cs="Times New Roman"/>
              <w:sz w:val="28"/>
              <w:szCs w:val="26"/>
            </w:rPr>
            <w:t>Раздел 2.</w:t>
          </w:r>
        </w:p>
        <w:p w:rsidR="00E07215" w:rsidRPr="003964FD" w:rsidRDefault="00D7253B" w:rsidP="00D7253B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D7253B">
            <w:rPr>
              <w:rFonts w:ascii="ISOCPEUR" w:eastAsia="Times New Roman" w:hAnsi="ISOCPEUR" w:cs="Times New Roman"/>
              <w:sz w:val="28"/>
              <w:szCs w:val="26"/>
            </w:rPr>
            <w:t>Проект полосы отвода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7253B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7253B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7253B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D3D" w:rsidRDefault="00FA3D3D" w:rsidP="00A3571B">
      <w:pPr>
        <w:spacing w:after="0" w:line="240" w:lineRule="auto"/>
      </w:pPr>
      <w:r>
        <w:separator/>
      </w:r>
    </w:p>
  </w:footnote>
  <w:footnote w:type="continuationSeparator" w:id="0">
    <w:p w:rsidR="00FA3D3D" w:rsidRDefault="00FA3D3D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7253B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7253B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54163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30419E"/>
    <w:rsid w:val="00370198"/>
    <w:rsid w:val="00381AAA"/>
    <w:rsid w:val="003964FD"/>
    <w:rsid w:val="003A4D9B"/>
    <w:rsid w:val="003E690B"/>
    <w:rsid w:val="00421F0F"/>
    <w:rsid w:val="00426883"/>
    <w:rsid w:val="004317BE"/>
    <w:rsid w:val="005A0001"/>
    <w:rsid w:val="005A6817"/>
    <w:rsid w:val="00640CC9"/>
    <w:rsid w:val="006659F3"/>
    <w:rsid w:val="006E55A7"/>
    <w:rsid w:val="00741759"/>
    <w:rsid w:val="00756BE4"/>
    <w:rsid w:val="00931CCC"/>
    <w:rsid w:val="00A3571B"/>
    <w:rsid w:val="00A5541C"/>
    <w:rsid w:val="00A67E7F"/>
    <w:rsid w:val="00B00095"/>
    <w:rsid w:val="00BD7051"/>
    <w:rsid w:val="00C7290F"/>
    <w:rsid w:val="00CB75CC"/>
    <w:rsid w:val="00D70A66"/>
    <w:rsid w:val="00D7253B"/>
    <w:rsid w:val="00DC557B"/>
    <w:rsid w:val="00E02793"/>
    <w:rsid w:val="00E07215"/>
    <w:rsid w:val="00E35EAA"/>
    <w:rsid w:val="00E374F1"/>
    <w:rsid w:val="00E56A22"/>
    <w:rsid w:val="00EE6105"/>
    <w:rsid w:val="00EF3862"/>
    <w:rsid w:val="00F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28</cp:revision>
  <cp:lastPrinted>2015-09-05T15:41:00Z</cp:lastPrinted>
  <dcterms:created xsi:type="dcterms:W3CDTF">2015-09-05T10:54:00Z</dcterms:created>
  <dcterms:modified xsi:type="dcterms:W3CDTF">2015-09-05T20:35:00Z</dcterms:modified>
</cp:coreProperties>
</file>