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51BA6" w14:textId="77777777" w:rsidR="004124AF" w:rsidRDefault="004124AF" w:rsidP="0042227D">
      <w:pPr>
        <w:jc w:val="center"/>
      </w:pPr>
    </w:p>
    <w:p w14:paraId="3BD2AD42" w14:textId="77777777" w:rsidR="0042227D" w:rsidRDefault="0042227D" w:rsidP="0042227D">
      <w:pPr>
        <w:jc w:val="center"/>
      </w:pPr>
    </w:p>
    <w:p w14:paraId="1C4DA3C8" w14:textId="77777777" w:rsidR="0042227D" w:rsidRDefault="0042227D" w:rsidP="0042227D">
      <w:pPr>
        <w:jc w:val="center"/>
      </w:pPr>
    </w:p>
    <w:p w14:paraId="6990EB39" w14:textId="77777777" w:rsidR="0042227D" w:rsidRDefault="0042227D" w:rsidP="0042227D">
      <w:pPr>
        <w:jc w:val="center"/>
      </w:pPr>
    </w:p>
    <w:p w14:paraId="779CD30E" w14:textId="77777777" w:rsidR="0042227D" w:rsidRDefault="0042227D" w:rsidP="0042227D">
      <w:pPr>
        <w:jc w:val="center"/>
      </w:pPr>
    </w:p>
    <w:p w14:paraId="5659A8C2" w14:textId="77777777" w:rsidR="0042227D" w:rsidRDefault="0042227D" w:rsidP="0042227D">
      <w:pPr>
        <w:jc w:val="center"/>
      </w:pPr>
    </w:p>
    <w:p w14:paraId="48AC113D" w14:textId="77777777" w:rsidR="0042227D" w:rsidRDefault="0042227D" w:rsidP="0042227D">
      <w:pPr>
        <w:jc w:val="center"/>
      </w:pPr>
    </w:p>
    <w:p w14:paraId="0C1E272E" w14:textId="77777777" w:rsidR="0042227D" w:rsidRDefault="0042227D" w:rsidP="0042227D">
      <w:pPr>
        <w:jc w:val="center"/>
      </w:pPr>
    </w:p>
    <w:p w14:paraId="7BD1D744" w14:textId="77777777" w:rsidR="0042227D" w:rsidRDefault="0042227D" w:rsidP="0042227D">
      <w:pPr>
        <w:jc w:val="center"/>
      </w:pPr>
    </w:p>
    <w:p w14:paraId="3C3C3773" w14:textId="77777777" w:rsidR="0042227D" w:rsidRDefault="0042227D" w:rsidP="0042227D">
      <w:pPr>
        <w:jc w:val="center"/>
      </w:pPr>
    </w:p>
    <w:p w14:paraId="6D281868" w14:textId="77777777" w:rsidR="0042227D" w:rsidRDefault="0042227D" w:rsidP="0042227D">
      <w:pPr>
        <w:jc w:val="center"/>
      </w:pPr>
    </w:p>
    <w:p w14:paraId="363D419F" w14:textId="77777777" w:rsidR="0042227D" w:rsidRDefault="0042227D" w:rsidP="0042227D">
      <w:pPr>
        <w:jc w:val="center"/>
      </w:pPr>
    </w:p>
    <w:p w14:paraId="670B43B5" w14:textId="77777777" w:rsidR="0042227D" w:rsidRDefault="0042227D" w:rsidP="0042227D">
      <w:pPr>
        <w:jc w:val="center"/>
      </w:pPr>
    </w:p>
    <w:p w14:paraId="36315384" w14:textId="77777777" w:rsidR="0042227D" w:rsidRDefault="0042227D" w:rsidP="0042227D">
      <w:pPr>
        <w:jc w:val="center"/>
      </w:pPr>
    </w:p>
    <w:p w14:paraId="1D5DC3D9" w14:textId="77777777" w:rsidR="0042227D" w:rsidRDefault="0042227D" w:rsidP="0042227D">
      <w:pPr>
        <w:jc w:val="center"/>
      </w:pPr>
    </w:p>
    <w:p w14:paraId="312F2DF4" w14:textId="77777777" w:rsidR="0042227D" w:rsidRDefault="0042227D" w:rsidP="0042227D">
      <w:pPr>
        <w:jc w:val="center"/>
      </w:pPr>
    </w:p>
    <w:p w14:paraId="7A02C679" w14:textId="77777777" w:rsidR="0042227D" w:rsidRPr="0042227D" w:rsidRDefault="0042227D" w:rsidP="0042227D">
      <w:pPr>
        <w:jc w:val="center"/>
        <w:rPr>
          <w:sz w:val="72"/>
          <w:szCs w:val="72"/>
          <w:u w:val="single"/>
        </w:rPr>
      </w:pPr>
      <w:r w:rsidRPr="0042227D">
        <w:rPr>
          <w:sz w:val="72"/>
          <w:szCs w:val="72"/>
          <w:u w:val="single"/>
        </w:rPr>
        <w:t>Pressure Transducer</w:t>
      </w:r>
    </w:p>
    <w:p w14:paraId="5785122E" w14:textId="77777777" w:rsidR="0042227D" w:rsidRPr="0042227D" w:rsidRDefault="0042227D" w:rsidP="0042227D">
      <w:pPr>
        <w:jc w:val="center"/>
        <w:rPr>
          <w:sz w:val="48"/>
          <w:szCs w:val="48"/>
        </w:rPr>
      </w:pPr>
      <w:r w:rsidRPr="0042227D">
        <w:rPr>
          <w:sz w:val="48"/>
          <w:szCs w:val="48"/>
        </w:rPr>
        <w:t>Triton Rocket Club</w:t>
      </w:r>
    </w:p>
    <w:p w14:paraId="2717633A" w14:textId="77777777" w:rsidR="0042227D" w:rsidRPr="0042227D" w:rsidRDefault="0042227D" w:rsidP="0042227D">
      <w:pPr>
        <w:jc w:val="center"/>
        <w:rPr>
          <w:i/>
          <w:sz w:val="48"/>
          <w:szCs w:val="48"/>
        </w:rPr>
      </w:pPr>
      <w:r w:rsidRPr="0042227D">
        <w:rPr>
          <w:i/>
          <w:sz w:val="48"/>
          <w:szCs w:val="48"/>
        </w:rPr>
        <w:t xml:space="preserve">Avionics </w:t>
      </w:r>
    </w:p>
    <w:p w14:paraId="47466CDB" w14:textId="77777777" w:rsidR="0042227D" w:rsidRDefault="0042227D" w:rsidP="0042227D">
      <w:pPr>
        <w:jc w:val="center"/>
        <w:rPr>
          <w:sz w:val="36"/>
          <w:szCs w:val="36"/>
        </w:rPr>
      </w:pPr>
      <w:r>
        <w:rPr>
          <w:noProof/>
          <w:sz w:val="36"/>
          <w:szCs w:val="36"/>
        </w:rPr>
        <w:drawing>
          <wp:inline distT="0" distB="0" distL="0" distR="0" wp14:anchorId="3C52BAEA" wp14:editId="4CD96A30">
            <wp:extent cx="1968500" cy="174378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8500" cy="1743785"/>
                    </a:xfrm>
                    <a:prstGeom prst="rect">
                      <a:avLst/>
                    </a:prstGeom>
                    <a:noFill/>
                    <a:ln>
                      <a:noFill/>
                    </a:ln>
                  </pic:spPr>
                </pic:pic>
              </a:graphicData>
            </a:graphic>
          </wp:inline>
        </w:drawing>
      </w:r>
    </w:p>
    <w:p w14:paraId="73CADDA7" w14:textId="77777777" w:rsidR="0042227D" w:rsidRDefault="0042227D">
      <w:pPr>
        <w:rPr>
          <w:sz w:val="36"/>
          <w:szCs w:val="36"/>
        </w:rPr>
      </w:pPr>
      <w:r>
        <w:rPr>
          <w:sz w:val="36"/>
          <w:szCs w:val="36"/>
        </w:rPr>
        <w:br w:type="page"/>
      </w:r>
    </w:p>
    <w:sdt>
      <w:sdtPr>
        <w:rPr>
          <w:rFonts w:asciiTheme="minorHAnsi" w:eastAsiaTheme="minorEastAsia" w:hAnsiTheme="minorHAnsi" w:cstheme="minorBidi"/>
          <w:b w:val="0"/>
          <w:bCs w:val="0"/>
          <w:color w:val="auto"/>
          <w:sz w:val="24"/>
          <w:szCs w:val="24"/>
        </w:rPr>
        <w:id w:val="-1103184148"/>
        <w:docPartObj>
          <w:docPartGallery w:val="Table of Contents"/>
          <w:docPartUnique/>
        </w:docPartObj>
      </w:sdtPr>
      <w:sdtEndPr>
        <w:rPr>
          <w:noProof/>
        </w:rPr>
      </w:sdtEndPr>
      <w:sdtContent>
        <w:p w14:paraId="48A6568A" w14:textId="77777777" w:rsidR="00C00907" w:rsidRDefault="00C00907">
          <w:pPr>
            <w:pStyle w:val="TOCHeading"/>
          </w:pPr>
          <w:r>
            <w:t>Table of Contents</w:t>
          </w:r>
        </w:p>
        <w:p w14:paraId="4D536C1A" w14:textId="77777777" w:rsidR="00FD4EB7" w:rsidRDefault="00C00907" w:rsidP="00FD4EB7">
          <w:pPr>
            <w:pStyle w:val="TOC2"/>
            <w:rPr>
              <w:noProof/>
              <w:sz w:val="24"/>
              <w:szCs w:val="24"/>
              <w:lang w:eastAsia="ja-JP"/>
            </w:rPr>
          </w:pPr>
          <w:r>
            <w:fldChar w:fldCharType="begin"/>
          </w:r>
          <w:r>
            <w:instrText xml:space="preserve"> TOC \o "1-3" \h \z \u </w:instrText>
          </w:r>
          <w:r>
            <w:fldChar w:fldCharType="separate"/>
          </w:r>
          <w:r w:rsidR="00FD4EB7">
            <w:rPr>
              <w:noProof/>
            </w:rPr>
            <w:t>1.1</w:t>
          </w:r>
          <w:r w:rsidR="00FD4EB7">
            <w:rPr>
              <w:noProof/>
              <w:sz w:val="24"/>
              <w:szCs w:val="24"/>
              <w:lang w:eastAsia="ja-JP"/>
            </w:rPr>
            <w:tab/>
          </w:r>
          <w:r w:rsidR="00FD4EB7">
            <w:rPr>
              <w:noProof/>
            </w:rPr>
            <w:t>Introduction</w:t>
          </w:r>
          <w:r w:rsidR="00FD4EB7">
            <w:rPr>
              <w:noProof/>
            </w:rPr>
            <w:tab/>
          </w:r>
          <w:r w:rsidR="00FD4EB7">
            <w:rPr>
              <w:noProof/>
            </w:rPr>
            <w:fldChar w:fldCharType="begin"/>
          </w:r>
          <w:r w:rsidR="00FD4EB7">
            <w:rPr>
              <w:noProof/>
            </w:rPr>
            <w:instrText xml:space="preserve"> PAGEREF _Toc340693844 \h </w:instrText>
          </w:r>
          <w:r w:rsidR="00FD4EB7">
            <w:rPr>
              <w:noProof/>
            </w:rPr>
          </w:r>
          <w:r w:rsidR="00FD4EB7">
            <w:rPr>
              <w:noProof/>
            </w:rPr>
            <w:fldChar w:fldCharType="separate"/>
          </w:r>
          <w:r w:rsidR="00FD4EB7">
            <w:rPr>
              <w:noProof/>
            </w:rPr>
            <w:t>3</w:t>
          </w:r>
          <w:r w:rsidR="00FD4EB7">
            <w:rPr>
              <w:noProof/>
            </w:rPr>
            <w:fldChar w:fldCharType="end"/>
          </w:r>
        </w:p>
        <w:p w14:paraId="1466F837" w14:textId="77777777" w:rsidR="00FD4EB7" w:rsidRDefault="00FD4EB7" w:rsidP="00FD4EB7">
          <w:pPr>
            <w:pStyle w:val="TOC2"/>
            <w:rPr>
              <w:noProof/>
              <w:sz w:val="24"/>
              <w:szCs w:val="24"/>
              <w:lang w:eastAsia="ja-JP"/>
            </w:rPr>
          </w:pPr>
          <w:r>
            <w:rPr>
              <w:noProof/>
            </w:rPr>
            <w:t>1.2</w:t>
          </w:r>
          <w:r>
            <w:rPr>
              <w:noProof/>
              <w:sz w:val="24"/>
              <w:szCs w:val="24"/>
              <w:lang w:eastAsia="ja-JP"/>
            </w:rPr>
            <w:tab/>
          </w:r>
          <w:r>
            <w:rPr>
              <w:noProof/>
            </w:rPr>
            <w:t>System Architecture</w:t>
          </w:r>
          <w:r>
            <w:rPr>
              <w:noProof/>
            </w:rPr>
            <w:tab/>
          </w:r>
          <w:r>
            <w:rPr>
              <w:noProof/>
            </w:rPr>
            <w:fldChar w:fldCharType="begin"/>
          </w:r>
          <w:r>
            <w:rPr>
              <w:noProof/>
            </w:rPr>
            <w:instrText xml:space="preserve"> PAGEREF _Toc340693845 \h </w:instrText>
          </w:r>
          <w:r>
            <w:rPr>
              <w:noProof/>
            </w:rPr>
          </w:r>
          <w:r>
            <w:rPr>
              <w:noProof/>
            </w:rPr>
            <w:fldChar w:fldCharType="separate"/>
          </w:r>
          <w:r>
            <w:rPr>
              <w:noProof/>
            </w:rPr>
            <w:t>3</w:t>
          </w:r>
          <w:r>
            <w:rPr>
              <w:noProof/>
            </w:rPr>
            <w:fldChar w:fldCharType="end"/>
          </w:r>
        </w:p>
        <w:p w14:paraId="4D4D167E" w14:textId="6024BB8B" w:rsidR="00FD4EB7" w:rsidRDefault="00FD4EB7" w:rsidP="00FD4EB7">
          <w:pPr>
            <w:pStyle w:val="TOC2"/>
            <w:rPr>
              <w:noProof/>
              <w:sz w:val="24"/>
              <w:szCs w:val="24"/>
              <w:lang w:eastAsia="ja-JP"/>
            </w:rPr>
          </w:pPr>
          <w:r>
            <w:rPr>
              <w:noProof/>
            </w:rPr>
            <w:t>1.2.1 High-Level System Overview</w:t>
          </w:r>
          <w:r>
            <w:rPr>
              <w:noProof/>
              <w:sz w:val="24"/>
              <w:szCs w:val="24"/>
              <w:lang w:eastAsia="ja-JP"/>
            </w:rPr>
            <w:tab/>
          </w:r>
          <w:r>
            <w:rPr>
              <w:noProof/>
            </w:rPr>
            <w:t xml:space="preserve">               </w:t>
          </w:r>
          <w:r>
            <w:rPr>
              <w:noProof/>
            </w:rPr>
            <w:fldChar w:fldCharType="begin"/>
          </w:r>
          <w:r>
            <w:rPr>
              <w:noProof/>
            </w:rPr>
            <w:instrText xml:space="preserve"> PAGEREF _Toc340693846 \h </w:instrText>
          </w:r>
          <w:r>
            <w:rPr>
              <w:noProof/>
            </w:rPr>
          </w:r>
          <w:r>
            <w:rPr>
              <w:noProof/>
            </w:rPr>
            <w:fldChar w:fldCharType="separate"/>
          </w:r>
          <w:r>
            <w:rPr>
              <w:noProof/>
            </w:rPr>
            <w:t>3</w:t>
          </w:r>
          <w:r>
            <w:rPr>
              <w:noProof/>
            </w:rPr>
            <w:fldChar w:fldCharType="end"/>
          </w:r>
        </w:p>
        <w:p w14:paraId="2164C8AD" w14:textId="77777777" w:rsidR="00FD4EB7" w:rsidRDefault="00FD4EB7" w:rsidP="00FD4EB7">
          <w:pPr>
            <w:pStyle w:val="TOC2"/>
            <w:rPr>
              <w:noProof/>
              <w:sz w:val="24"/>
              <w:szCs w:val="24"/>
              <w:lang w:eastAsia="ja-JP"/>
            </w:rPr>
          </w:pPr>
          <w:r>
            <w:rPr>
              <w:noProof/>
            </w:rPr>
            <w:t>1.2.2 Component Overview</w:t>
          </w:r>
          <w:r>
            <w:rPr>
              <w:noProof/>
            </w:rPr>
            <w:tab/>
          </w:r>
          <w:r>
            <w:rPr>
              <w:noProof/>
            </w:rPr>
            <w:fldChar w:fldCharType="begin"/>
          </w:r>
          <w:r>
            <w:rPr>
              <w:noProof/>
            </w:rPr>
            <w:instrText xml:space="preserve"> PAGEREF _Toc340693847 \h </w:instrText>
          </w:r>
          <w:r>
            <w:rPr>
              <w:noProof/>
            </w:rPr>
          </w:r>
          <w:r>
            <w:rPr>
              <w:noProof/>
            </w:rPr>
            <w:fldChar w:fldCharType="separate"/>
          </w:r>
          <w:r>
            <w:rPr>
              <w:noProof/>
            </w:rPr>
            <w:t>4</w:t>
          </w:r>
          <w:r>
            <w:rPr>
              <w:noProof/>
            </w:rPr>
            <w:fldChar w:fldCharType="end"/>
          </w:r>
        </w:p>
        <w:p w14:paraId="327353B7" w14:textId="77777777" w:rsidR="00FD4EB7" w:rsidRDefault="00FD4EB7" w:rsidP="00FD4EB7">
          <w:pPr>
            <w:pStyle w:val="TOC2"/>
            <w:rPr>
              <w:noProof/>
              <w:sz w:val="24"/>
              <w:szCs w:val="24"/>
              <w:lang w:eastAsia="ja-JP"/>
            </w:rPr>
          </w:pPr>
          <w:r>
            <w:rPr>
              <w:noProof/>
            </w:rPr>
            <w:t>1.2.3 Functional Circuit</w:t>
          </w:r>
          <w:r>
            <w:rPr>
              <w:noProof/>
            </w:rPr>
            <w:tab/>
          </w:r>
          <w:r>
            <w:rPr>
              <w:noProof/>
            </w:rPr>
            <w:fldChar w:fldCharType="begin"/>
          </w:r>
          <w:r>
            <w:rPr>
              <w:noProof/>
            </w:rPr>
            <w:instrText xml:space="preserve"> PAGEREF _Toc340693848 \h </w:instrText>
          </w:r>
          <w:r>
            <w:rPr>
              <w:noProof/>
            </w:rPr>
          </w:r>
          <w:r>
            <w:rPr>
              <w:noProof/>
            </w:rPr>
            <w:fldChar w:fldCharType="separate"/>
          </w:r>
          <w:r>
            <w:rPr>
              <w:noProof/>
            </w:rPr>
            <w:t>4</w:t>
          </w:r>
          <w:r>
            <w:rPr>
              <w:noProof/>
            </w:rPr>
            <w:fldChar w:fldCharType="end"/>
          </w:r>
        </w:p>
        <w:p w14:paraId="0D5F562C" w14:textId="77777777" w:rsidR="00FD4EB7" w:rsidRDefault="00FD4EB7" w:rsidP="00FD4EB7">
          <w:pPr>
            <w:pStyle w:val="TOC2"/>
            <w:rPr>
              <w:noProof/>
              <w:sz w:val="24"/>
              <w:szCs w:val="24"/>
              <w:lang w:eastAsia="ja-JP"/>
            </w:rPr>
          </w:pPr>
          <w:r>
            <w:rPr>
              <w:noProof/>
            </w:rPr>
            <w:t>1.2.4 Pin Configuration</w:t>
          </w:r>
          <w:r>
            <w:rPr>
              <w:noProof/>
            </w:rPr>
            <w:tab/>
          </w:r>
          <w:r>
            <w:rPr>
              <w:noProof/>
            </w:rPr>
            <w:fldChar w:fldCharType="begin"/>
          </w:r>
          <w:r>
            <w:rPr>
              <w:noProof/>
            </w:rPr>
            <w:instrText xml:space="preserve"> PAGEREF _Toc340693849 \h </w:instrText>
          </w:r>
          <w:r>
            <w:rPr>
              <w:noProof/>
            </w:rPr>
          </w:r>
          <w:r>
            <w:rPr>
              <w:noProof/>
            </w:rPr>
            <w:fldChar w:fldCharType="separate"/>
          </w:r>
          <w:r>
            <w:rPr>
              <w:noProof/>
            </w:rPr>
            <w:t>5</w:t>
          </w:r>
          <w:r>
            <w:rPr>
              <w:noProof/>
            </w:rPr>
            <w:fldChar w:fldCharType="end"/>
          </w:r>
        </w:p>
        <w:p w14:paraId="1D797C6D" w14:textId="77777777" w:rsidR="00FD4EB7" w:rsidRDefault="00FD4EB7" w:rsidP="00FD4EB7">
          <w:pPr>
            <w:pStyle w:val="TOC2"/>
            <w:rPr>
              <w:noProof/>
              <w:sz w:val="24"/>
              <w:szCs w:val="24"/>
              <w:lang w:eastAsia="ja-JP"/>
            </w:rPr>
          </w:pPr>
          <w:r>
            <w:rPr>
              <w:noProof/>
            </w:rPr>
            <w:t>1.3 Component Requirements</w:t>
          </w:r>
          <w:r>
            <w:rPr>
              <w:noProof/>
            </w:rPr>
            <w:tab/>
          </w:r>
          <w:r>
            <w:rPr>
              <w:noProof/>
            </w:rPr>
            <w:fldChar w:fldCharType="begin"/>
          </w:r>
          <w:r>
            <w:rPr>
              <w:noProof/>
            </w:rPr>
            <w:instrText xml:space="preserve"> PAGEREF _Toc340693850 \h </w:instrText>
          </w:r>
          <w:r>
            <w:rPr>
              <w:noProof/>
            </w:rPr>
          </w:r>
          <w:r>
            <w:rPr>
              <w:noProof/>
            </w:rPr>
            <w:fldChar w:fldCharType="separate"/>
          </w:r>
          <w:r>
            <w:rPr>
              <w:noProof/>
            </w:rPr>
            <w:t>5</w:t>
          </w:r>
          <w:r>
            <w:rPr>
              <w:noProof/>
            </w:rPr>
            <w:fldChar w:fldCharType="end"/>
          </w:r>
        </w:p>
        <w:p w14:paraId="58A71C0A" w14:textId="77777777" w:rsidR="00FD4EB7" w:rsidRDefault="00FD4EB7" w:rsidP="00FD4EB7">
          <w:pPr>
            <w:pStyle w:val="TOC2"/>
            <w:rPr>
              <w:noProof/>
              <w:sz w:val="24"/>
              <w:szCs w:val="24"/>
              <w:lang w:eastAsia="ja-JP"/>
            </w:rPr>
          </w:pPr>
          <w:r>
            <w:rPr>
              <w:noProof/>
            </w:rPr>
            <w:t>1.4 Component Specifications</w:t>
          </w:r>
          <w:r>
            <w:rPr>
              <w:noProof/>
            </w:rPr>
            <w:tab/>
          </w:r>
          <w:r>
            <w:rPr>
              <w:noProof/>
            </w:rPr>
            <w:fldChar w:fldCharType="begin"/>
          </w:r>
          <w:r>
            <w:rPr>
              <w:noProof/>
            </w:rPr>
            <w:instrText xml:space="preserve"> PAGEREF _Toc340693851 \h </w:instrText>
          </w:r>
          <w:r>
            <w:rPr>
              <w:noProof/>
            </w:rPr>
          </w:r>
          <w:r>
            <w:rPr>
              <w:noProof/>
            </w:rPr>
            <w:fldChar w:fldCharType="separate"/>
          </w:r>
          <w:r>
            <w:rPr>
              <w:noProof/>
            </w:rPr>
            <w:t>5</w:t>
          </w:r>
          <w:r>
            <w:rPr>
              <w:noProof/>
            </w:rPr>
            <w:fldChar w:fldCharType="end"/>
          </w:r>
        </w:p>
        <w:p w14:paraId="1DEB9F8D" w14:textId="77777777" w:rsidR="00FD4EB7" w:rsidRDefault="00FD4EB7" w:rsidP="00FD4EB7">
          <w:pPr>
            <w:pStyle w:val="TOC2"/>
            <w:rPr>
              <w:noProof/>
              <w:sz w:val="24"/>
              <w:szCs w:val="24"/>
              <w:lang w:eastAsia="ja-JP"/>
            </w:rPr>
          </w:pPr>
          <w:r>
            <w:rPr>
              <w:noProof/>
            </w:rPr>
            <w:t>1.5 PCB Design</w:t>
          </w:r>
          <w:r>
            <w:rPr>
              <w:noProof/>
            </w:rPr>
            <w:tab/>
          </w:r>
          <w:r>
            <w:rPr>
              <w:noProof/>
            </w:rPr>
            <w:fldChar w:fldCharType="begin"/>
          </w:r>
          <w:r>
            <w:rPr>
              <w:noProof/>
            </w:rPr>
            <w:instrText xml:space="preserve"> PAGEREF _Toc340693852 \h </w:instrText>
          </w:r>
          <w:r>
            <w:rPr>
              <w:noProof/>
            </w:rPr>
          </w:r>
          <w:r>
            <w:rPr>
              <w:noProof/>
            </w:rPr>
            <w:fldChar w:fldCharType="separate"/>
          </w:r>
          <w:r>
            <w:rPr>
              <w:noProof/>
            </w:rPr>
            <w:t>5</w:t>
          </w:r>
          <w:r>
            <w:rPr>
              <w:noProof/>
            </w:rPr>
            <w:fldChar w:fldCharType="end"/>
          </w:r>
        </w:p>
        <w:p w14:paraId="7354979F" w14:textId="77777777" w:rsidR="00FD4EB7" w:rsidRDefault="00FD4EB7" w:rsidP="00FD4EB7">
          <w:pPr>
            <w:pStyle w:val="TOC2"/>
            <w:rPr>
              <w:noProof/>
              <w:sz w:val="24"/>
              <w:szCs w:val="24"/>
              <w:lang w:eastAsia="ja-JP"/>
            </w:rPr>
          </w:pPr>
          <w:r>
            <w:rPr>
              <w:noProof/>
            </w:rPr>
            <w:t>1.5.1 Device Dimensions</w:t>
          </w:r>
          <w:r>
            <w:rPr>
              <w:noProof/>
            </w:rPr>
            <w:tab/>
          </w:r>
          <w:r>
            <w:rPr>
              <w:noProof/>
            </w:rPr>
            <w:fldChar w:fldCharType="begin"/>
          </w:r>
          <w:r>
            <w:rPr>
              <w:noProof/>
            </w:rPr>
            <w:instrText xml:space="preserve"> PAGEREF _Toc340693853 \h </w:instrText>
          </w:r>
          <w:r>
            <w:rPr>
              <w:noProof/>
            </w:rPr>
          </w:r>
          <w:r>
            <w:rPr>
              <w:noProof/>
            </w:rPr>
            <w:fldChar w:fldCharType="separate"/>
          </w:r>
          <w:r>
            <w:rPr>
              <w:noProof/>
            </w:rPr>
            <w:t>6</w:t>
          </w:r>
          <w:r>
            <w:rPr>
              <w:noProof/>
            </w:rPr>
            <w:fldChar w:fldCharType="end"/>
          </w:r>
        </w:p>
        <w:p w14:paraId="0F499FD5" w14:textId="77777777" w:rsidR="00FD4EB7" w:rsidRDefault="00FD4EB7" w:rsidP="00FD4EB7">
          <w:pPr>
            <w:pStyle w:val="TOC2"/>
            <w:rPr>
              <w:noProof/>
              <w:sz w:val="24"/>
              <w:szCs w:val="24"/>
              <w:lang w:eastAsia="ja-JP"/>
            </w:rPr>
          </w:pPr>
          <w:r>
            <w:rPr>
              <w:noProof/>
            </w:rPr>
            <w:t>1.5.2 Pad Layout</w:t>
          </w:r>
          <w:r>
            <w:rPr>
              <w:noProof/>
            </w:rPr>
            <w:tab/>
          </w:r>
          <w:r>
            <w:rPr>
              <w:noProof/>
            </w:rPr>
            <w:fldChar w:fldCharType="begin"/>
          </w:r>
          <w:r>
            <w:rPr>
              <w:noProof/>
            </w:rPr>
            <w:instrText xml:space="preserve"> PAGEREF _Toc340693854 \h </w:instrText>
          </w:r>
          <w:r>
            <w:rPr>
              <w:noProof/>
            </w:rPr>
          </w:r>
          <w:r>
            <w:rPr>
              <w:noProof/>
            </w:rPr>
            <w:fldChar w:fldCharType="separate"/>
          </w:r>
          <w:r>
            <w:rPr>
              <w:noProof/>
            </w:rPr>
            <w:t>6</w:t>
          </w:r>
          <w:r>
            <w:rPr>
              <w:noProof/>
            </w:rPr>
            <w:fldChar w:fldCharType="end"/>
          </w:r>
        </w:p>
        <w:p w14:paraId="1685659B" w14:textId="77777777" w:rsidR="00FD4EB7" w:rsidRDefault="00FD4EB7" w:rsidP="00FD4EB7">
          <w:pPr>
            <w:pStyle w:val="TOC2"/>
            <w:rPr>
              <w:noProof/>
              <w:sz w:val="24"/>
              <w:szCs w:val="24"/>
              <w:lang w:eastAsia="ja-JP"/>
            </w:rPr>
          </w:pPr>
          <w:r>
            <w:rPr>
              <w:noProof/>
            </w:rPr>
            <w:t>1.5.3 EagleCAD Package and Schematic</w:t>
          </w:r>
          <w:r>
            <w:rPr>
              <w:noProof/>
            </w:rPr>
            <w:tab/>
          </w:r>
          <w:r>
            <w:rPr>
              <w:noProof/>
            </w:rPr>
            <w:fldChar w:fldCharType="begin"/>
          </w:r>
          <w:r>
            <w:rPr>
              <w:noProof/>
            </w:rPr>
            <w:instrText xml:space="preserve"> PAGEREF _Toc340693855 \h </w:instrText>
          </w:r>
          <w:r>
            <w:rPr>
              <w:noProof/>
            </w:rPr>
          </w:r>
          <w:r>
            <w:rPr>
              <w:noProof/>
            </w:rPr>
            <w:fldChar w:fldCharType="separate"/>
          </w:r>
          <w:r>
            <w:rPr>
              <w:noProof/>
            </w:rPr>
            <w:t>7</w:t>
          </w:r>
          <w:r>
            <w:rPr>
              <w:noProof/>
            </w:rPr>
            <w:fldChar w:fldCharType="end"/>
          </w:r>
        </w:p>
        <w:p w14:paraId="169799C4" w14:textId="77777777" w:rsidR="00FD4EB7" w:rsidRDefault="00FD4EB7" w:rsidP="00FD4EB7">
          <w:pPr>
            <w:pStyle w:val="TOC2"/>
            <w:rPr>
              <w:noProof/>
              <w:sz w:val="24"/>
              <w:szCs w:val="24"/>
              <w:lang w:eastAsia="ja-JP"/>
            </w:rPr>
          </w:pPr>
          <w:r>
            <w:rPr>
              <w:noProof/>
            </w:rPr>
            <w:t>1.6 Pressure Sensing Functionality</w:t>
          </w:r>
          <w:r>
            <w:rPr>
              <w:noProof/>
            </w:rPr>
            <w:tab/>
          </w:r>
          <w:r>
            <w:rPr>
              <w:noProof/>
            </w:rPr>
            <w:fldChar w:fldCharType="begin"/>
          </w:r>
          <w:r>
            <w:rPr>
              <w:noProof/>
            </w:rPr>
            <w:instrText xml:space="preserve"> PAGEREF _Toc340693856 \h </w:instrText>
          </w:r>
          <w:r>
            <w:rPr>
              <w:noProof/>
            </w:rPr>
          </w:r>
          <w:r>
            <w:rPr>
              <w:noProof/>
            </w:rPr>
            <w:fldChar w:fldCharType="separate"/>
          </w:r>
          <w:r>
            <w:rPr>
              <w:noProof/>
            </w:rPr>
            <w:t>7</w:t>
          </w:r>
          <w:r>
            <w:rPr>
              <w:noProof/>
            </w:rPr>
            <w:fldChar w:fldCharType="end"/>
          </w:r>
        </w:p>
        <w:p w14:paraId="50F2BF5B" w14:textId="77777777" w:rsidR="00FD4EB7" w:rsidRDefault="00FD4EB7" w:rsidP="00FD4EB7">
          <w:pPr>
            <w:pStyle w:val="TOC2"/>
            <w:rPr>
              <w:noProof/>
              <w:sz w:val="24"/>
              <w:szCs w:val="24"/>
              <w:lang w:eastAsia="ja-JP"/>
            </w:rPr>
          </w:pPr>
          <w:r>
            <w:rPr>
              <w:noProof/>
            </w:rPr>
            <w:t>1.7 Pressure and Temperature Calculation</w:t>
          </w:r>
          <w:r>
            <w:rPr>
              <w:noProof/>
            </w:rPr>
            <w:tab/>
          </w:r>
          <w:r>
            <w:rPr>
              <w:noProof/>
            </w:rPr>
            <w:fldChar w:fldCharType="begin"/>
          </w:r>
          <w:r>
            <w:rPr>
              <w:noProof/>
            </w:rPr>
            <w:instrText xml:space="preserve"> PAGEREF _Toc340693857 \h </w:instrText>
          </w:r>
          <w:r>
            <w:rPr>
              <w:noProof/>
            </w:rPr>
          </w:r>
          <w:r>
            <w:rPr>
              <w:noProof/>
            </w:rPr>
            <w:fldChar w:fldCharType="separate"/>
          </w:r>
          <w:r>
            <w:rPr>
              <w:noProof/>
            </w:rPr>
            <w:t>8</w:t>
          </w:r>
          <w:r>
            <w:rPr>
              <w:noProof/>
            </w:rPr>
            <w:fldChar w:fldCharType="end"/>
          </w:r>
        </w:p>
        <w:p w14:paraId="0BA3E705" w14:textId="77777777" w:rsidR="00FD4EB7" w:rsidRDefault="00FD4EB7" w:rsidP="00FD4EB7">
          <w:pPr>
            <w:pStyle w:val="TOC2"/>
            <w:rPr>
              <w:noProof/>
              <w:sz w:val="24"/>
              <w:szCs w:val="24"/>
              <w:lang w:eastAsia="ja-JP"/>
            </w:rPr>
          </w:pPr>
          <w:r>
            <w:rPr>
              <w:noProof/>
            </w:rPr>
            <w:t>1.7.1 Second Order Temperature Compensation</w:t>
          </w:r>
          <w:r>
            <w:rPr>
              <w:noProof/>
            </w:rPr>
            <w:tab/>
          </w:r>
          <w:r>
            <w:rPr>
              <w:noProof/>
            </w:rPr>
            <w:fldChar w:fldCharType="begin"/>
          </w:r>
          <w:r>
            <w:rPr>
              <w:noProof/>
            </w:rPr>
            <w:instrText xml:space="preserve"> PAGEREF _Toc340693858 \h </w:instrText>
          </w:r>
          <w:r>
            <w:rPr>
              <w:noProof/>
            </w:rPr>
          </w:r>
          <w:r>
            <w:rPr>
              <w:noProof/>
            </w:rPr>
            <w:fldChar w:fldCharType="separate"/>
          </w:r>
          <w:r>
            <w:rPr>
              <w:noProof/>
            </w:rPr>
            <w:t>9</w:t>
          </w:r>
          <w:r>
            <w:rPr>
              <w:noProof/>
            </w:rPr>
            <w:fldChar w:fldCharType="end"/>
          </w:r>
        </w:p>
        <w:p w14:paraId="29E25FF1" w14:textId="77777777" w:rsidR="00FD4EB7" w:rsidRDefault="00FD4EB7" w:rsidP="00FD4EB7">
          <w:pPr>
            <w:pStyle w:val="TOC2"/>
            <w:rPr>
              <w:noProof/>
              <w:sz w:val="24"/>
              <w:szCs w:val="24"/>
              <w:lang w:eastAsia="ja-JP"/>
            </w:rPr>
          </w:pPr>
          <w:r>
            <w:rPr>
              <w:noProof/>
            </w:rPr>
            <w:t>1.8 Interfacing via I2C Protocol</w:t>
          </w:r>
          <w:r>
            <w:rPr>
              <w:noProof/>
            </w:rPr>
            <w:tab/>
          </w:r>
          <w:r>
            <w:rPr>
              <w:noProof/>
            </w:rPr>
            <w:fldChar w:fldCharType="begin"/>
          </w:r>
          <w:r>
            <w:rPr>
              <w:noProof/>
            </w:rPr>
            <w:instrText xml:space="preserve"> PAGEREF _Toc340693859 \h </w:instrText>
          </w:r>
          <w:r>
            <w:rPr>
              <w:noProof/>
            </w:rPr>
          </w:r>
          <w:r>
            <w:rPr>
              <w:noProof/>
            </w:rPr>
            <w:fldChar w:fldCharType="separate"/>
          </w:r>
          <w:r>
            <w:rPr>
              <w:noProof/>
            </w:rPr>
            <w:t>9</w:t>
          </w:r>
          <w:r>
            <w:rPr>
              <w:noProof/>
            </w:rPr>
            <w:fldChar w:fldCharType="end"/>
          </w:r>
        </w:p>
        <w:p w14:paraId="6C877212" w14:textId="77777777" w:rsidR="00FD4EB7" w:rsidRDefault="00FD4EB7" w:rsidP="00FD4EB7">
          <w:pPr>
            <w:pStyle w:val="TOC2"/>
            <w:rPr>
              <w:noProof/>
              <w:sz w:val="24"/>
              <w:szCs w:val="24"/>
              <w:lang w:eastAsia="ja-JP"/>
            </w:rPr>
          </w:pPr>
          <w:r>
            <w:rPr>
              <w:noProof/>
            </w:rPr>
            <w:t>1.8.1 I2C Commands</w:t>
          </w:r>
          <w:r>
            <w:rPr>
              <w:noProof/>
            </w:rPr>
            <w:tab/>
          </w:r>
          <w:r>
            <w:rPr>
              <w:noProof/>
            </w:rPr>
            <w:fldChar w:fldCharType="begin"/>
          </w:r>
          <w:r>
            <w:rPr>
              <w:noProof/>
            </w:rPr>
            <w:instrText xml:space="preserve"> PAGEREF _Toc340693860 \h </w:instrText>
          </w:r>
          <w:r>
            <w:rPr>
              <w:noProof/>
            </w:rPr>
          </w:r>
          <w:r>
            <w:rPr>
              <w:noProof/>
            </w:rPr>
            <w:fldChar w:fldCharType="separate"/>
          </w:r>
          <w:r>
            <w:rPr>
              <w:noProof/>
            </w:rPr>
            <w:t>9</w:t>
          </w:r>
          <w:r>
            <w:rPr>
              <w:noProof/>
            </w:rPr>
            <w:fldChar w:fldCharType="end"/>
          </w:r>
        </w:p>
        <w:p w14:paraId="23300E5B" w14:textId="77777777" w:rsidR="00FD4EB7" w:rsidRDefault="00FD4EB7" w:rsidP="00FD4EB7">
          <w:pPr>
            <w:pStyle w:val="TOC2"/>
            <w:rPr>
              <w:noProof/>
              <w:sz w:val="24"/>
              <w:szCs w:val="24"/>
              <w:lang w:eastAsia="ja-JP"/>
            </w:rPr>
          </w:pPr>
          <w:r>
            <w:rPr>
              <w:noProof/>
            </w:rPr>
            <w:t>1.8.2 Start and Stop Conditions</w:t>
          </w:r>
          <w:r>
            <w:rPr>
              <w:noProof/>
            </w:rPr>
            <w:tab/>
          </w:r>
          <w:r>
            <w:rPr>
              <w:noProof/>
            </w:rPr>
            <w:fldChar w:fldCharType="begin"/>
          </w:r>
          <w:r>
            <w:rPr>
              <w:noProof/>
            </w:rPr>
            <w:instrText xml:space="preserve"> PAGEREF _Toc340693861 \h </w:instrText>
          </w:r>
          <w:r>
            <w:rPr>
              <w:noProof/>
            </w:rPr>
          </w:r>
          <w:r>
            <w:rPr>
              <w:noProof/>
            </w:rPr>
            <w:fldChar w:fldCharType="separate"/>
          </w:r>
          <w:r>
            <w:rPr>
              <w:noProof/>
            </w:rPr>
            <w:t>10</w:t>
          </w:r>
          <w:r>
            <w:rPr>
              <w:noProof/>
            </w:rPr>
            <w:fldChar w:fldCharType="end"/>
          </w:r>
        </w:p>
        <w:p w14:paraId="05A38F9B" w14:textId="77777777" w:rsidR="00FD4EB7" w:rsidRDefault="00FD4EB7" w:rsidP="00FD4EB7">
          <w:pPr>
            <w:pStyle w:val="TOC2"/>
            <w:rPr>
              <w:noProof/>
              <w:sz w:val="24"/>
              <w:szCs w:val="24"/>
              <w:lang w:eastAsia="ja-JP"/>
            </w:rPr>
          </w:pPr>
          <w:r>
            <w:rPr>
              <w:noProof/>
            </w:rPr>
            <w:t>1.8.3 Reset Sequence</w:t>
          </w:r>
          <w:r>
            <w:rPr>
              <w:noProof/>
            </w:rPr>
            <w:tab/>
          </w:r>
          <w:r>
            <w:rPr>
              <w:noProof/>
            </w:rPr>
            <w:fldChar w:fldCharType="begin"/>
          </w:r>
          <w:r>
            <w:rPr>
              <w:noProof/>
            </w:rPr>
            <w:instrText xml:space="preserve"> PAGEREF _Toc340693862 \h </w:instrText>
          </w:r>
          <w:r>
            <w:rPr>
              <w:noProof/>
            </w:rPr>
          </w:r>
          <w:r>
            <w:rPr>
              <w:noProof/>
            </w:rPr>
            <w:fldChar w:fldCharType="separate"/>
          </w:r>
          <w:r>
            <w:rPr>
              <w:noProof/>
            </w:rPr>
            <w:t>10</w:t>
          </w:r>
          <w:r>
            <w:rPr>
              <w:noProof/>
            </w:rPr>
            <w:fldChar w:fldCharType="end"/>
          </w:r>
        </w:p>
        <w:p w14:paraId="6EC8D8EA" w14:textId="77777777" w:rsidR="00FD4EB7" w:rsidRDefault="00FD4EB7" w:rsidP="00FD4EB7">
          <w:pPr>
            <w:pStyle w:val="TOC2"/>
            <w:rPr>
              <w:noProof/>
              <w:sz w:val="24"/>
              <w:szCs w:val="24"/>
              <w:lang w:eastAsia="ja-JP"/>
            </w:rPr>
          </w:pPr>
          <w:r>
            <w:rPr>
              <w:noProof/>
            </w:rPr>
            <w:t>1.8.4 PROM Read Sequence</w:t>
          </w:r>
          <w:r>
            <w:rPr>
              <w:noProof/>
            </w:rPr>
            <w:tab/>
          </w:r>
          <w:r>
            <w:rPr>
              <w:noProof/>
            </w:rPr>
            <w:fldChar w:fldCharType="begin"/>
          </w:r>
          <w:r>
            <w:rPr>
              <w:noProof/>
            </w:rPr>
            <w:instrText xml:space="preserve"> PAGEREF _Toc340693863 \h </w:instrText>
          </w:r>
          <w:r>
            <w:rPr>
              <w:noProof/>
            </w:rPr>
          </w:r>
          <w:r>
            <w:rPr>
              <w:noProof/>
            </w:rPr>
            <w:fldChar w:fldCharType="separate"/>
          </w:r>
          <w:r>
            <w:rPr>
              <w:noProof/>
            </w:rPr>
            <w:t>10</w:t>
          </w:r>
          <w:r>
            <w:rPr>
              <w:noProof/>
            </w:rPr>
            <w:fldChar w:fldCharType="end"/>
          </w:r>
        </w:p>
        <w:p w14:paraId="2A367E46" w14:textId="77777777" w:rsidR="00FD4EB7" w:rsidRDefault="00FD4EB7" w:rsidP="00FD4EB7">
          <w:pPr>
            <w:pStyle w:val="TOC2"/>
            <w:rPr>
              <w:noProof/>
              <w:sz w:val="24"/>
              <w:szCs w:val="24"/>
              <w:lang w:eastAsia="ja-JP"/>
            </w:rPr>
          </w:pPr>
          <w:r>
            <w:rPr>
              <w:noProof/>
            </w:rPr>
            <w:t>1.8.5 Conversion Sequence</w:t>
          </w:r>
          <w:r>
            <w:rPr>
              <w:noProof/>
            </w:rPr>
            <w:tab/>
          </w:r>
          <w:r>
            <w:rPr>
              <w:noProof/>
            </w:rPr>
            <w:fldChar w:fldCharType="begin"/>
          </w:r>
          <w:r>
            <w:rPr>
              <w:noProof/>
            </w:rPr>
            <w:instrText xml:space="preserve"> PAGEREF _Toc340693864 \h </w:instrText>
          </w:r>
          <w:r>
            <w:rPr>
              <w:noProof/>
            </w:rPr>
          </w:r>
          <w:r>
            <w:rPr>
              <w:noProof/>
            </w:rPr>
            <w:fldChar w:fldCharType="separate"/>
          </w:r>
          <w:r>
            <w:rPr>
              <w:noProof/>
            </w:rPr>
            <w:t>11</w:t>
          </w:r>
          <w:r>
            <w:rPr>
              <w:noProof/>
            </w:rPr>
            <w:fldChar w:fldCharType="end"/>
          </w:r>
        </w:p>
        <w:p w14:paraId="07970140" w14:textId="77777777" w:rsidR="00FD4EB7" w:rsidRDefault="00FD4EB7" w:rsidP="00FD4EB7">
          <w:pPr>
            <w:pStyle w:val="TOC2"/>
            <w:rPr>
              <w:noProof/>
              <w:sz w:val="24"/>
              <w:szCs w:val="24"/>
              <w:lang w:eastAsia="ja-JP"/>
            </w:rPr>
          </w:pPr>
          <w:r>
            <w:rPr>
              <w:noProof/>
            </w:rPr>
            <w:t>1.8.6 Cyclic Redundancy Check (CRC)</w:t>
          </w:r>
          <w:r>
            <w:rPr>
              <w:noProof/>
            </w:rPr>
            <w:tab/>
          </w:r>
          <w:r>
            <w:rPr>
              <w:noProof/>
            </w:rPr>
            <w:fldChar w:fldCharType="begin"/>
          </w:r>
          <w:r>
            <w:rPr>
              <w:noProof/>
            </w:rPr>
            <w:instrText xml:space="preserve"> PAGEREF _Toc340693865 \h </w:instrText>
          </w:r>
          <w:r>
            <w:rPr>
              <w:noProof/>
            </w:rPr>
          </w:r>
          <w:r>
            <w:rPr>
              <w:noProof/>
            </w:rPr>
            <w:fldChar w:fldCharType="separate"/>
          </w:r>
          <w:r>
            <w:rPr>
              <w:noProof/>
            </w:rPr>
            <w:t>11</w:t>
          </w:r>
          <w:r>
            <w:rPr>
              <w:noProof/>
            </w:rPr>
            <w:fldChar w:fldCharType="end"/>
          </w:r>
        </w:p>
        <w:p w14:paraId="367AE30C" w14:textId="77777777" w:rsidR="00C00907" w:rsidRDefault="00C00907">
          <w:r>
            <w:rPr>
              <w:b/>
              <w:bCs/>
              <w:noProof/>
            </w:rPr>
            <w:fldChar w:fldCharType="end"/>
          </w:r>
        </w:p>
      </w:sdtContent>
    </w:sdt>
    <w:p w14:paraId="236515C8" w14:textId="77777777" w:rsidR="0042227D" w:rsidRDefault="0042227D">
      <w:pPr>
        <w:rPr>
          <w:sz w:val="36"/>
          <w:szCs w:val="36"/>
        </w:rPr>
      </w:pPr>
      <w:r>
        <w:rPr>
          <w:sz w:val="36"/>
          <w:szCs w:val="36"/>
        </w:rPr>
        <w:br w:type="page"/>
      </w:r>
    </w:p>
    <w:p w14:paraId="78016C00" w14:textId="77777777" w:rsidR="0042227D" w:rsidRDefault="0042227D" w:rsidP="00C00907">
      <w:pPr>
        <w:pStyle w:val="Heading2"/>
        <w:numPr>
          <w:ilvl w:val="1"/>
          <w:numId w:val="1"/>
        </w:numPr>
      </w:pPr>
      <w:bookmarkStart w:id="0" w:name="_Toc340693844"/>
      <w:r>
        <w:t>Introduction</w:t>
      </w:r>
      <w:bookmarkEnd w:id="0"/>
    </w:p>
    <w:p w14:paraId="69992DBD" w14:textId="77777777" w:rsidR="00C00907" w:rsidRDefault="00C00907" w:rsidP="00C00907">
      <w:pPr>
        <w:rPr>
          <w:bCs/>
          <w:lang w:val="fi-FI"/>
        </w:rPr>
      </w:pPr>
      <w:r>
        <w:t xml:space="preserve">This document covers all the information regarding the </w:t>
      </w:r>
      <w:r w:rsidRPr="00C00907">
        <w:rPr>
          <w:bCs/>
          <w:lang w:val="fi-FI"/>
        </w:rPr>
        <w:t>MS5611-01BA03</w:t>
      </w:r>
      <w:r>
        <w:rPr>
          <w:bCs/>
          <w:lang w:val="fi-FI"/>
        </w:rPr>
        <w:t xml:space="preserve"> pressure transducer and its applicability to the avionics bay of our current rocket build: </w:t>
      </w:r>
      <w:r w:rsidRPr="00C00907">
        <w:rPr>
          <w:b/>
          <w:bCs/>
          <w:lang w:val="fi-FI"/>
        </w:rPr>
        <w:t>Intrepid</w:t>
      </w:r>
      <w:r>
        <w:rPr>
          <w:bCs/>
          <w:lang w:val="fi-FI"/>
        </w:rPr>
        <w:t xml:space="preserve">. </w:t>
      </w:r>
      <w:r>
        <w:rPr>
          <w:bCs/>
          <w:lang w:val="fi-FI"/>
        </w:rPr>
        <w:softHyphen/>
        <w:t xml:space="preserve">The main functionality of the MS5611 is  to perform as a secondary altimeter being primarily referenced while Intrepid is in within the Earth’s atmosphere. </w:t>
      </w:r>
      <w:r w:rsidR="000905A4">
        <w:rPr>
          <w:bCs/>
          <w:lang w:val="fi-FI"/>
        </w:rPr>
        <w:t xml:space="preserve">Its data would eventually be transmitted as part of our telemtry package being delivered to our ground control station. </w:t>
      </w:r>
    </w:p>
    <w:p w14:paraId="347CA1AC" w14:textId="77777777" w:rsidR="000905A4" w:rsidRDefault="000905A4" w:rsidP="00C00907">
      <w:pPr>
        <w:rPr>
          <w:bCs/>
          <w:lang w:val="fi-FI"/>
        </w:rPr>
      </w:pPr>
    </w:p>
    <w:p w14:paraId="2C53208C" w14:textId="77777777" w:rsidR="000905A4" w:rsidRDefault="000905A4" w:rsidP="000905A4">
      <w:pPr>
        <w:pStyle w:val="Heading2"/>
        <w:numPr>
          <w:ilvl w:val="1"/>
          <w:numId w:val="1"/>
        </w:numPr>
      </w:pPr>
      <w:bookmarkStart w:id="1" w:name="_Toc340693845"/>
      <w:r>
        <w:t>System Architecture</w:t>
      </w:r>
      <w:bookmarkEnd w:id="1"/>
    </w:p>
    <w:p w14:paraId="0C146544" w14:textId="77777777" w:rsidR="000905A4" w:rsidRDefault="000905A4" w:rsidP="000905A4">
      <w:pPr>
        <w:pStyle w:val="Heading2"/>
      </w:pPr>
      <w:r>
        <w:tab/>
      </w:r>
      <w:bookmarkStart w:id="2" w:name="_Toc340693846"/>
      <w:r>
        <w:t>1</w:t>
      </w:r>
      <w:r w:rsidR="00C87EE1">
        <w:t>.2.1 High-Level System Overview</w:t>
      </w:r>
      <w:r>
        <w:tab/>
      </w:r>
      <w:r>
        <w:tab/>
      </w:r>
      <w:r>
        <w:tab/>
      </w:r>
      <w:r>
        <w:tab/>
      </w:r>
      <w:r>
        <w:tab/>
      </w:r>
      <w:r>
        <w:tab/>
        <w:t xml:space="preserve">  </w:t>
      </w:r>
      <w:r>
        <w:tab/>
      </w:r>
      <w:r>
        <w:tab/>
      </w:r>
      <w:r>
        <w:tab/>
        <w:t xml:space="preserve">     </w:t>
      </w:r>
      <w:r w:rsidR="00522770">
        <w:rPr>
          <w:noProof/>
        </w:rPr>
        <w:drawing>
          <wp:inline distT="0" distB="0" distL="0" distR="0" wp14:anchorId="4BCBA2B5" wp14:editId="5E2DC97A">
            <wp:extent cx="5943600" cy="4232207"/>
            <wp:effectExtent l="0" t="0" r="0" b="1016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32207"/>
                    </a:xfrm>
                    <a:prstGeom prst="rect">
                      <a:avLst/>
                    </a:prstGeom>
                    <a:noFill/>
                    <a:ln>
                      <a:noFill/>
                    </a:ln>
                  </pic:spPr>
                </pic:pic>
              </a:graphicData>
            </a:graphic>
          </wp:inline>
        </w:drawing>
      </w:r>
      <w:bookmarkEnd w:id="2"/>
    </w:p>
    <w:p w14:paraId="057DA358" w14:textId="77777777" w:rsidR="000905A4" w:rsidRDefault="000905A4" w:rsidP="000905A4">
      <w:pPr>
        <w:pStyle w:val="Caption"/>
        <w:jc w:val="center"/>
        <w:rPr>
          <w:sz w:val="24"/>
          <w:szCs w:val="24"/>
        </w:rPr>
      </w:pPr>
      <w:r w:rsidRPr="000905A4">
        <w:rPr>
          <w:sz w:val="24"/>
          <w:szCs w:val="24"/>
        </w:rPr>
        <w:t xml:space="preserve">Figure </w:t>
      </w:r>
      <w:r w:rsidRPr="000905A4">
        <w:rPr>
          <w:sz w:val="24"/>
          <w:szCs w:val="24"/>
        </w:rPr>
        <w:fldChar w:fldCharType="begin"/>
      </w:r>
      <w:r w:rsidRPr="000905A4">
        <w:rPr>
          <w:sz w:val="24"/>
          <w:szCs w:val="24"/>
        </w:rPr>
        <w:instrText xml:space="preserve"> SEQ Figure \* ARABIC </w:instrText>
      </w:r>
      <w:r w:rsidRPr="000905A4">
        <w:rPr>
          <w:sz w:val="24"/>
          <w:szCs w:val="24"/>
        </w:rPr>
        <w:fldChar w:fldCharType="separate"/>
      </w:r>
      <w:r w:rsidR="00FD4EB7">
        <w:rPr>
          <w:noProof/>
          <w:sz w:val="24"/>
          <w:szCs w:val="24"/>
        </w:rPr>
        <w:t>1</w:t>
      </w:r>
      <w:r w:rsidRPr="000905A4">
        <w:rPr>
          <w:sz w:val="24"/>
          <w:szCs w:val="24"/>
        </w:rPr>
        <w:fldChar w:fldCharType="end"/>
      </w:r>
      <w:r w:rsidRPr="000905A4">
        <w:rPr>
          <w:sz w:val="24"/>
          <w:szCs w:val="24"/>
        </w:rPr>
        <w:t>: Avionics Bay System Overview</w:t>
      </w:r>
    </w:p>
    <w:p w14:paraId="3FF01EF1" w14:textId="77777777" w:rsidR="00522770" w:rsidRDefault="00522770" w:rsidP="00522770">
      <w:pPr>
        <w:pStyle w:val="Heading2"/>
      </w:pPr>
      <w:r>
        <w:tab/>
      </w:r>
      <w:bookmarkStart w:id="3" w:name="_Toc340693847"/>
      <w:r>
        <w:t>1.2.2 Component Overview</w:t>
      </w:r>
      <w:bookmarkEnd w:id="3"/>
      <w:r>
        <w:t xml:space="preserve"> </w:t>
      </w:r>
    </w:p>
    <w:p w14:paraId="79DFD153" w14:textId="77777777" w:rsidR="00522770" w:rsidRDefault="00522770" w:rsidP="00522770">
      <w:pPr>
        <w:keepNext/>
      </w:pPr>
      <w:r>
        <w:tab/>
      </w:r>
      <w:r>
        <w:rPr>
          <w:noProof/>
        </w:rPr>
        <w:drawing>
          <wp:inline distT="0" distB="0" distL="0" distR="0" wp14:anchorId="1D97315A" wp14:editId="4C4D0FFA">
            <wp:extent cx="5943600" cy="2799079"/>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99079"/>
                    </a:xfrm>
                    <a:prstGeom prst="rect">
                      <a:avLst/>
                    </a:prstGeom>
                    <a:noFill/>
                    <a:ln>
                      <a:noFill/>
                    </a:ln>
                  </pic:spPr>
                </pic:pic>
              </a:graphicData>
            </a:graphic>
          </wp:inline>
        </w:drawing>
      </w:r>
    </w:p>
    <w:p w14:paraId="1A6E4BD3" w14:textId="77777777" w:rsidR="00522770" w:rsidRPr="00522770" w:rsidRDefault="00522770" w:rsidP="00522770">
      <w:pPr>
        <w:pStyle w:val="Caption"/>
        <w:jc w:val="center"/>
        <w:rPr>
          <w:sz w:val="24"/>
          <w:szCs w:val="24"/>
        </w:rPr>
      </w:pPr>
      <w:r w:rsidRPr="00522770">
        <w:rPr>
          <w:sz w:val="24"/>
          <w:szCs w:val="24"/>
        </w:rPr>
        <w:t xml:space="preserve">Figure </w:t>
      </w:r>
      <w:r w:rsidRPr="00522770">
        <w:rPr>
          <w:sz w:val="24"/>
          <w:szCs w:val="24"/>
        </w:rPr>
        <w:fldChar w:fldCharType="begin"/>
      </w:r>
      <w:r w:rsidRPr="00522770">
        <w:rPr>
          <w:sz w:val="24"/>
          <w:szCs w:val="24"/>
        </w:rPr>
        <w:instrText xml:space="preserve"> SEQ Figure \* ARABIC </w:instrText>
      </w:r>
      <w:r w:rsidRPr="00522770">
        <w:rPr>
          <w:sz w:val="24"/>
          <w:szCs w:val="24"/>
        </w:rPr>
        <w:fldChar w:fldCharType="separate"/>
      </w:r>
      <w:r w:rsidR="00FD4EB7">
        <w:rPr>
          <w:noProof/>
          <w:sz w:val="24"/>
          <w:szCs w:val="24"/>
        </w:rPr>
        <w:t>2</w:t>
      </w:r>
      <w:r w:rsidRPr="00522770">
        <w:rPr>
          <w:sz w:val="24"/>
          <w:szCs w:val="24"/>
        </w:rPr>
        <w:fldChar w:fldCharType="end"/>
      </w:r>
      <w:r w:rsidRPr="00522770">
        <w:rPr>
          <w:sz w:val="24"/>
          <w:szCs w:val="24"/>
        </w:rPr>
        <w:t>: Block diagram of MS5611</w:t>
      </w:r>
    </w:p>
    <w:p w14:paraId="145F9C12" w14:textId="77777777" w:rsidR="000905A4" w:rsidRDefault="00CB3B2D" w:rsidP="00CB3B2D">
      <w:pPr>
        <w:pStyle w:val="Heading2"/>
      </w:pPr>
      <w:r>
        <w:tab/>
      </w:r>
      <w:bookmarkStart w:id="4" w:name="_Toc340693848"/>
      <w:r>
        <w:t>1.2.3 Functional Circuit</w:t>
      </w:r>
      <w:bookmarkEnd w:id="4"/>
      <w:r>
        <w:t xml:space="preserve"> </w:t>
      </w:r>
    </w:p>
    <w:p w14:paraId="32F31DC8" w14:textId="77777777" w:rsidR="00CB3B2D" w:rsidRPr="00CB3B2D" w:rsidRDefault="00CB3B2D" w:rsidP="00CB3B2D"/>
    <w:p w14:paraId="33CA40D2" w14:textId="77777777" w:rsidR="00CB3B2D" w:rsidRDefault="000905A4" w:rsidP="00CB3B2D">
      <w:pPr>
        <w:keepNext/>
      </w:pPr>
      <w:r>
        <w:tab/>
      </w:r>
      <w:r w:rsidR="00CB3B2D">
        <w:rPr>
          <w:noProof/>
        </w:rPr>
        <w:drawing>
          <wp:inline distT="0" distB="0" distL="0" distR="0" wp14:anchorId="436AD232" wp14:editId="740EA2F9">
            <wp:extent cx="5653734" cy="2695682"/>
            <wp:effectExtent l="0" t="0" r="1079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4770" cy="2696176"/>
                    </a:xfrm>
                    <a:prstGeom prst="rect">
                      <a:avLst/>
                    </a:prstGeom>
                    <a:noFill/>
                    <a:ln>
                      <a:noFill/>
                    </a:ln>
                  </pic:spPr>
                </pic:pic>
              </a:graphicData>
            </a:graphic>
          </wp:inline>
        </w:drawing>
      </w:r>
    </w:p>
    <w:p w14:paraId="712596D9" w14:textId="77777777" w:rsidR="000905A4" w:rsidRPr="00CB3B2D" w:rsidRDefault="00CB3B2D" w:rsidP="00CB3B2D">
      <w:pPr>
        <w:pStyle w:val="Caption"/>
        <w:jc w:val="center"/>
        <w:rPr>
          <w:sz w:val="24"/>
          <w:szCs w:val="24"/>
        </w:rPr>
      </w:pPr>
      <w:r w:rsidRPr="00CB3B2D">
        <w:rPr>
          <w:sz w:val="24"/>
          <w:szCs w:val="24"/>
        </w:rPr>
        <w:t xml:space="preserve">Figure </w:t>
      </w:r>
      <w:r w:rsidRPr="00CB3B2D">
        <w:rPr>
          <w:sz w:val="24"/>
          <w:szCs w:val="24"/>
        </w:rPr>
        <w:fldChar w:fldCharType="begin"/>
      </w:r>
      <w:r w:rsidRPr="00CB3B2D">
        <w:rPr>
          <w:sz w:val="24"/>
          <w:szCs w:val="24"/>
        </w:rPr>
        <w:instrText xml:space="preserve"> SEQ Figure \* ARABIC </w:instrText>
      </w:r>
      <w:r w:rsidRPr="00CB3B2D">
        <w:rPr>
          <w:sz w:val="24"/>
          <w:szCs w:val="24"/>
        </w:rPr>
        <w:fldChar w:fldCharType="separate"/>
      </w:r>
      <w:r w:rsidR="00FD4EB7">
        <w:rPr>
          <w:noProof/>
          <w:sz w:val="24"/>
          <w:szCs w:val="24"/>
        </w:rPr>
        <w:t>3</w:t>
      </w:r>
      <w:r w:rsidRPr="00CB3B2D">
        <w:rPr>
          <w:sz w:val="24"/>
          <w:szCs w:val="24"/>
        </w:rPr>
        <w:fldChar w:fldCharType="end"/>
      </w:r>
      <w:r w:rsidRPr="00CB3B2D">
        <w:rPr>
          <w:sz w:val="24"/>
          <w:szCs w:val="24"/>
        </w:rPr>
        <w:t>: MS5611 Functional Circuit</w:t>
      </w:r>
    </w:p>
    <w:p w14:paraId="4A18E583" w14:textId="77777777" w:rsidR="000905A4" w:rsidRDefault="000905A4" w:rsidP="000905A4"/>
    <w:p w14:paraId="3829B4F9" w14:textId="77777777" w:rsidR="00C87EE1" w:rsidRDefault="00C87EE1" w:rsidP="00C87EE1">
      <w:pPr>
        <w:pStyle w:val="Heading2"/>
      </w:pPr>
      <w:r>
        <w:tab/>
      </w:r>
      <w:bookmarkStart w:id="5" w:name="_Toc340693849"/>
      <w:r>
        <w:t>1.2.4 Pin Configuration</w:t>
      </w:r>
      <w:bookmarkEnd w:id="5"/>
      <w:r>
        <w:t xml:space="preserve"> </w:t>
      </w:r>
    </w:p>
    <w:p w14:paraId="33107AE4" w14:textId="77777777" w:rsidR="00C87EE1" w:rsidRDefault="00C87EE1" w:rsidP="00C87EE1">
      <w:pPr>
        <w:keepNext/>
      </w:pPr>
      <w:r>
        <w:tab/>
      </w:r>
      <w:r>
        <w:rPr>
          <w:noProof/>
        </w:rPr>
        <w:drawing>
          <wp:inline distT="0" distB="0" distL="0" distR="0" wp14:anchorId="708F305A" wp14:editId="403EDD50">
            <wp:extent cx="5724396" cy="2016539"/>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842" cy="2016696"/>
                    </a:xfrm>
                    <a:prstGeom prst="rect">
                      <a:avLst/>
                    </a:prstGeom>
                    <a:noFill/>
                    <a:ln>
                      <a:noFill/>
                    </a:ln>
                  </pic:spPr>
                </pic:pic>
              </a:graphicData>
            </a:graphic>
          </wp:inline>
        </w:drawing>
      </w:r>
    </w:p>
    <w:p w14:paraId="1A474CC7" w14:textId="77777777" w:rsidR="00C87EE1" w:rsidRPr="00C87EE1" w:rsidRDefault="00C87EE1" w:rsidP="00C87EE1">
      <w:pPr>
        <w:pStyle w:val="Caption"/>
        <w:jc w:val="center"/>
        <w:rPr>
          <w:sz w:val="24"/>
          <w:szCs w:val="24"/>
        </w:rPr>
      </w:pPr>
      <w:r w:rsidRPr="00C87EE1">
        <w:rPr>
          <w:sz w:val="24"/>
          <w:szCs w:val="24"/>
        </w:rPr>
        <w:t xml:space="preserve">Figure </w:t>
      </w:r>
      <w:r w:rsidRPr="00C87EE1">
        <w:rPr>
          <w:sz w:val="24"/>
          <w:szCs w:val="24"/>
        </w:rPr>
        <w:fldChar w:fldCharType="begin"/>
      </w:r>
      <w:r w:rsidRPr="00C87EE1">
        <w:rPr>
          <w:sz w:val="24"/>
          <w:szCs w:val="24"/>
        </w:rPr>
        <w:instrText xml:space="preserve"> SEQ Figure \* ARABIC </w:instrText>
      </w:r>
      <w:r w:rsidRPr="00C87EE1">
        <w:rPr>
          <w:sz w:val="24"/>
          <w:szCs w:val="24"/>
        </w:rPr>
        <w:fldChar w:fldCharType="separate"/>
      </w:r>
      <w:r w:rsidR="00FD4EB7">
        <w:rPr>
          <w:noProof/>
          <w:sz w:val="24"/>
          <w:szCs w:val="24"/>
        </w:rPr>
        <w:t>4</w:t>
      </w:r>
      <w:r w:rsidRPr="00C87EE1">
        <w:rPr>
          <w:sz w:val="24"/>
          <w:szCs w:val="24"/>
        </w:rPr>
        <w:fldChar w:fldCharType="end"/>
      </w:r>
      <w:r w:rsidRPr="00C87EE1">
        <w:rPr>
          <w:sz w:val="24"/>
          <w:szCs w:val="24"/>
        </w:rPr>
        <w:t>: MS5611 Pin Configuration</w:t>
      </w:r>
    </w:p>
    <w:p w14:paraId="3C5940DD" w14:textId="2AA5859A" w:rsidR="00CB3B2D" w:rsidRDefault="00A80E11" w:rsidP="00CB3B2D">
      <w:pPr>
        <w:pStyle w:val="Heading2"/>
      </w:pPr>
      <w:bookmarkStart w:id="6" w:name="_Toc340693850"/>
      <w:r>
        <w:t>1.3</w:t>
      </w:r>
      <w:r w:rsidR="00CB3B2D">
        <w:t xml:space="preserve"> Component Requirements</w:t>
      </w:r>
      <w:bookmarkEnd w:id="6"/>
      <w:r w:rsidR="00CB3B2D">
        <w:t xml:space="preserve"> </w:t>
      </w:r>
    </w:p>
    <w:p w14:paraId="471A3E91" w14:textId="77777777" w:rsidR="00CB3B2D" w:rsidRDefault="00B132DE" w:rsidP="00CB3B2D">
      <w:pPr>
        <w:numPr>
          <w:ilvl w:val="0"/>
          <w:numId w:val="3"/>
        </w:numPr>
      </w:pPr>
      <w:r>
        <w:t>H</w:t>
      </w:r>
      <w:r w:rsidR="00CB3B2D" w:rsidRPr="00CB3B2D">
        <w:t xml:space="preserve">igh accuracy </w:t>
      </w:r>
      <w:r>
        <w:t xml:space="preserve">absolute </w:t>
      </w:r>
      <w:r w:rsidR="00CB3B2D" w:rsidRPr="00CB3B2D">
        <w:t>low pressure sensing on order of ~ 0.2 psia</w:t>
      </w:r>
    </w:p>
    <w:p w14:paraId="54DF2A2D" w14:textId="77777777" w:rsidR="00B132DE" w:rsidRPr="00CB3B2D" w:rsidRDefault="00B132DE" w:rsidP="00CB3B2D">
      <w:pPr>
        <w:numPr>
          <w:ilvl w:val="0"/>
          <w:numId w:val="3"/>
        </w:numPr>
      </w:pPr>
      <w:r>
        <w:t xml:space="preserve">Temperature compensation </w:t>
      </w:r>
    </w:p>
    <w:p w14:paraId="1061D099" w14:textId="77777777" w:rsidR="00CB3B2D" w:rsidRPr="00CB3B2D" w:rsidRDefault="00CB3B2D" w:rsidP="00CB3B2D">
      <w:pPr>
        <w:numPr>
          <w:ilvl w:val="0"/>
          <w:numId w:val="3"/>
        </w:numPr>
      </w:pPr>
      <w:r w:rsidRPr="00CB3B2D">
        <w:t>IC breakout board available for prototyping/testing</w:t>
      </w:r>
    </w:p>
    <w:p w14:paraId="138C45AB" w14:textId="77777777" w:rsidR="00CB3B2D" w:rsidRPr="00CB3B2D" w:rsidRDefault="00B132DE" w:rsidP="00CB3B2D">
      <w:pPr>
        <w:numPr>
          <w:ilvl w:val="0"/>
          <w:numId w:val="3"/>
        </w:numPr>
      </w:pPr>
      <w:r>
        <w:t>T</w:t>
      </w:r>
      <w:r w:rsidR="00CB3B2D" w:rsidRPr="00CB3B2D">
        <w:t>ermination style compatible with PCB</w:t>
      </w:r>
      <w:r>
        <w:t xml:space="preserve"> (ideally SMD)</w:t>
      </w:r>
    </w:p>
    <w:p w14:paraId="07595A8F" w14:textId="77777777" w:rsidR="00CB3B2D" w:rsidRPr="00CB3B2D" w:rsidRDefault="00B132DE" w:rsidP="00CB3B2D">
      <w:pPr>
        <w:numPr>
          <w:ilvl w:val="0"/>
          <w:numId w:val="3"/>
        </w:numPr>
      </w:pPr>
      <w:r>
        <w:t>D</w:t>
      </w:r>
      <w:r w:rsidR="00CB3B2D" w:rsidRPr="00CB3B2D">
        <w:t>igital output</w:t>
      </w:r>
      <w:r w:rsidR="00CB3B2D">
        <w:t xml:space="preserve"> able to be</w:t>
      </w:r>
      <w:r>
        <w:t xml:space="preserve"> read by microcontroller (ideally I2C) </w:t>
      </w:r>
    </w:p>
    <w:p w14:paraId="09F3E496" w14:textId="77777777" w:rsidR="00CB3B2D" w:rsidRPr="00CB3B2D" w:rsidRDefault="00B132DE" w:rsidP="00CB3B2D">
      <w:pPr>
        <w:numPr>
          <w:ilvl w:val="0"/>
          <w:numId w:val="3"/>
        </w:numPr>
      </w:pPr>
      <w:r>
        <w:rPr>
          <w:lang w:val="pt-BR"/>
        </w:rPr>
        <w:t>C</w:t>
      </w:r>
      <w:r w:rsidR="00CB3B2D" w:rsidRPr="00CB3B2D">
        <w:rPr>
          <w:lang w:val="pt-BR"/>
        </w:rPr>
        <w:t>ost:  &lt; $20</w:t>
      </w:r>
    </w:p>
    <w:p w14:paraId="6C9510A7" w14:textId="77777777" w:rsidR="00B132DE" w:rsidRDefault="00B132DE" w:rsidP="00CB3B2D">
      <w:pPr>
        <w:numPr>
          <w:ilvl w:val="0"/>
          <w:numId w:val="3"/>
        </w:numPr>
      </w:pPr>
      <w:r>
        <w:rPr>
          <w:lang w:val="pt-BR"/>
        </w:rPr>
        <w:t xml:space="preserve">Power efficient: &lt;  ten </w:t>
      </w:r>
      <w:r w:rsidR="00CB3B2D" w:rsidRPr="00CB3B2D">
        <w:rPr>
          <w:lang w:val="pt-BR"/>
        </w:rPr>
        <w:t>mA</w:t>
      </w:r>
    </w:p>
    <w:p w14:paraId="2DACBF6B" w14:textId="77777777" w:rsidR="00B132DE" w:rsidRDefault="00B132DE" w:rsidP="00B132DE"/>
    <w:p w14:paraId="57384350" w14:textId="33AF77AC" w:rsidR="00B132DE" w:rsidRDefault="00A80E11" w:rsidP="00B132DE">
      <w:pPr>
        <w:pStyle w:val="Heading2"/>
      </w:pPr>
      <w:bookmarkStart w:id="7" w:name="_Toc340693851"/>
      <w:r>
        <w:t>1.4</w:t>
      </w:r>
      <w:r w:rsidR="00B132DE">
        <w:t xml:space="preserve"> Component Specifications</w:t>
      </w:r>
      <w:bookmarkEnd w:id="7"/>
      <w:r w:rsidR="00B132DE">
        <w:t xml:space="preserve"> </w:t>
      </w:r>
    </w:p>
    <w:p w14:paraId="247B2CEE" w14:textId="77777777" w:rsidR="00B132DE" w:rsidRDefault="00B132DE" w:rsidP="00B132DE">
      <w:pPr>
        <w:pStyle w:val="ListParagraph"/>
        <w:numPr>
          <w:ilvl w:val="0"/>
          <w:numId w:val="4"/>
        </w:numPr>
      </w:pPr>
      <w:r>
        <w:t>Operating pressure range: 0.15 ~ 17.4 PSIA</w:t>
      </w:r>
      <w:r w:rsidR="00C87EE1">
        <w:t xml:space="preserve"> with accuracy of +/- 0.022 PSIA </w:t>
      </w:r>
    </w:p>
    <w:p w14:paraId="24776A46" w14:textId="77777777" w:rsidR="00B132DE" w:rsidRDefault="00C87EE1" w:rsidP="00B132DE">
      <w:pPr>
        <w:pStyle w:val="ListParagraph"/>
        <w:numPr>
          <w:ilvl w:val="0"/>
          <w:numId w:val="4"/>
        </w:numPr>
      </w:pPr>
      <w:r>
        <w:t xml:space="preserve">Temperature compensated – Operating Temp range: -40 ~ 85 C </w:t>
      </w:r>
    </w:p>
    <w:p w14:paraId="1434C1AB" w14:textId="77777777" w:rsidR="00B132DE" w:rsidRDefault="00B132DE" w:rsidP="00B132DE">
      <w:pPr>
        <w:pStyle w:val="ListParagraph"/>
        <w:numPr>
          <w:ilvl w:val="0"/>
          <w:numId w:val="4"/>
        </w:numPr>
      </w:pPr>
      <w:r>
        <w:t xml:space="preserve">IC breakout board available </w:t>
      </w:r>
      <w:hyperlink r:id="rId14" w:history="1">
        <w:r w:rsidRPr="00FC6B5A">
          <w:rPr>
            <w:rStyle w:val="Hyperlink"/>
          </w:rPr>
          <w:t>https://drotek.com/shop/en/home/44-ms5611-pressure-barometric-board.html</w:t>
        </w:r>
      </w:hyperlink>
      <w:r>
        <w:t xml:space="preserve"> </w:t>
      </w:r>
    </w:p>
    <w:p w14:paraId="46F6867A" w14:textId="77777777" w:rsidR="00B132DE" w:rsidRDefault="00B132DE" w:rsidP="00B132DE">
      <w:pPr>
        <w:pStyle w:val="ListParagraph"/>
        <w:numPr>
          <w:ilvl w:val="0"/>
          <w:numId w:val="4"/>
        </w:numPr>
      </w:pPr>
      <w:r>
        <w:t>SMD – 8 solder pad pins available for PCB implementation</w:t>
      </w:r>
    </w:p>
    <w:p w14:paraId="7A91C97D" w14:textId="77777777" w:rsidR="00B132DE" w:rsidRDefault="00B132DE" w:rsidP="00B132DE">
      <w:pPr>
        <w:pStyle w:val="ListParagraph"/>
        <w:numPr>
          <w:ilvl w:val="0"/>
          <w:numId w:val="4"/>
        </w:numPr>
      </w:pPr>
      <w:r>
        <w:t xml:space="preserve">Both I2C and SPI protocol available </w:t>
      </w:r>
    </w:p>
    <w:p w14:paraId="45EBB214" w14:textId="77777777" w:rsidR="00B132DE" w:rsidRDefault="00C87EE1" w:rsidP="00B132DE">
      <w:pPr>
        <w:pStyle w:val="ListParagraph"/>
        <w:numPr>
          <w:ilvl w:val="0"/>
          <w:numId w:val="4"/>
        </w:numPr>
      </w:pPr>
      <w:r>
        <w:t>Cost $ 14.14</w:t>
      </w:r>
    </w:p>
    <w:p w14:paraId="7E1B71DE" w14:textId="77777777" w:rsidR="00C87EE1" w:rsidRDefault="00C87EE1" w:rsidP="00B132DE">
      <w:pPr>
        <w:pStyle w:val="ListParagraph"/>
        <w:numPr>
          <w:ilvl w:val="0"/>
          <w:numId w:val="4"/>
        </w:numPr>
      </w:pPr>
      <w:r>
        <w:t xml:space="preserve">Current draw ~ 1 uA </w:t>
      </w:r>
    </w:p>
    <w:p w14:paraId="7DEC5239" w14:textId="77777777" w:rsidR="00C87EE1" w:rsidRDefault="00C87EE1" w:rsidP="00C87EE1"/>
    <w:p w14:paraId="6E1B4938" w14:textId="18F199D3" w:rsidR="00C87EE1" w:rsidRDefault="00A80E11" w:rsidP="00C87EE1">
      <w:pPr>
        <w:pStyle w:val="Heading2"/>
      </w:pPr>
      <w:bookmarkStart w:id="8" w:name="_Toc340693852"/>
      <w:r>
        <w:t>1.5</w:t>
      </w:r>
      <w:r w:rsidR="00C87EE1">
        <w:t xml:space="preserve"> PCB Design</w:t>
      </w:r>
      <w:bookmarkEnd w:id="8"/>
      <w:r w:rsidR="00C87EE1">
        <w:t xml:space="preserve"> </w:t>
      </w:r>
    </w:p>
    <w:p w14:paraId="27D4D491" w14:textId="77777777" w:rsidR="00C87EE1" w:rsidRDefault="00C87EE1" w:rsidP="00C87EE1">
      <w:r>
        <w:t xml:space="preserve">The overall goal of the Avionics team is </w:t>
      </w:r>
      <w:r w:rsidR="00F244AF">
        <w:t>to place</w:t>
      </w:r>
      <w:r>
        <w:t xml:space="preserve"> all of the necessary ele</w:t>
      </w:r>
      <w:r w:rsidR="00F244AF">
        <w:t xml:space="preserve">ctronics into a main PCB. In order to integrate the MS5611 into this board, a CAD device file comprised of both a package (footprint) and a circuit schematic is required. </w:t>
      </w:r>
    </w:p>
    <w:p w14:paraId="2AEB95D2" w14:textId="77777777" w:rsidR="00F244AF" w:rsidRDefault="00F244AF" w:rsidP="00C87EE1"/>
    <w:p w14:paraId="2ADF5648" w14:textId="77777777" w:rsidR="00F244AF" w:rsidRDefault="00F244AF" w:rsidP="00C87EE1"/>
    <w:p w14:paraId="54FDDC73" w14:textId="293CEBD1" w:rsidR="00F244AF" w:rsidRDefault="00A80E11" w:rsidP="00F244AF">
      <w:pPr>
        <w:pStyle w:val="Heading2"/>
      </w:pPr>
      <w:r>
        <w:tab/>
      </w:r>
      <w:bookmarkStart w:id="9" w:name="_Toc340693853"/>
      <w:r>
        <w:t>1.5.1</w:t>
      </w:r>
      <w:r w:rsidR="00F244AF">
        <w:t xml:space="preserve"> Device Dimensions</w:t>
      </w:r>
      <w:bookmarkEnd w:id="9"/>
      <w:r w:rsidR="00F244AF">
        <w:t xml:space="preserve"> </w:t>
      </w:r>
    </w:p>
    <w:p w14:paraId="29FF0EE1" w14:textId="77777777" w:rsidR="00F244AF" w:rsidRDefault="00F244AF" w:rsidP="00F244AF">
      <w:pPr>
        <w:keepNext/>
      </w:pPr>
      <w:r>
        <w:rPr>
          <w:noProof/>
        </w:rPr>
        <w:drawing>
          <wp:inline distT="0" distB="0" distL="0" distR="0" wp14:anchorId="46BD2033" wp14:editId="60893212">
            <wp:extent cx="5171675" cy="3909317"/>
            <wp:effectExtent l="0" t="0" r="10160" b="254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414" cy="3909875"/>
                    </a:xfrm>
                    <a:prstGeom prst="rect">
                      <a:avLst/>
                    </a:prstGeom>
                    <a:noFill/>
                    <a:ln>
                      <a:noFill/>
                    </a:ln>
                  </pic:spPr>
                </pic:pic>
              </a:graphicData>
            </a:graphic>
          </wp:inline>
        </w:drawing>
      </w:r>
    </w:p>
    <w:p w14:paraId="38EAA52E" w14:textId="77777777" w:rsidR="00F244AF" w:rsidRPr="00F244AF" w:rsidRDefault="00F244AF" w:rsidP="00F244AF">
      <w:pPr>
        <w:pStyle w:val="Caption"/>
        <w:jc w:val="center"/>
        <w:rPr>
          <w:sz w:val="24"/>
          <w:szCs w:val="24"/>
        </w:rPr>
      </w:pPr>
      <w:r w:rsidRPr="00F244AF">
        <w:rPr>
          <w:sz w:val="24"/>
          <w:szCs w:val="24"/>
        </w:rPr>
        <w:t xml:space="preserve">Figure </w:t>
      </w:r>
      <w:r w:rsidRPr="00F244AF">
        <w:rPr>
          <w:sz w:val="24"/>
          <w:szCs w:val="24"/>
        </w:rPr>
        <w:fldChar w:fldCharType="begin"/>
      </w:r>
      <w:r w:rsidRPr="00F244AF">
        <w:rPr>
          <w:sz w:val="24"/>
          <w:szCs w:val="24"/>
        </w:rPr>
        <w:instrText xml:space="preserve"> SEQ Figure \* ARABIC </w:instrText>
      </w:r>
      <w:r w:rsidRPr="00F244AF">
        <w:rPr>
          <w:sz w:val="24"/>
          <w:szCs w:val="24"/>
        </w:rPr>
        <w:fldChar w:fldCharType="separate"/>
      </w:r>
      <w:r w:rsidR="00FD4EB7">
        <w:rPr>
          <w:noProof/>
          <w:sz w:val="24"/>
          <w:szCs w:val="24"/>
        </w:rPr>
        <w:t>5</w:t>
      </w:r>
      <w:r w:rsidRPr="00F244AF">
        <w:rPr>
          <w:sz w:val="24"/>
          <w:szCs w:val="24"/>
        </w:rPr>
        <w:fldChar w:fldCharType="end"/>
      </w:r>
      <w:r w:rsidRPr="00F244AF">
        <w:rPr>
          <w:sz w:val="24"/>
          <w:szCs w:val="24"/>
        </w:rPr>
        <w:t>: Device dimensions in MM</w:t>
      </w:r>
    </w:p>
    <w:p w14:paraId="1CCFAE94" w14:textId="77777777" w:rsidR="00C87EE1" w:rsidRDefault="00F244AF" w:rsidP="00C87EE1">
      <w:r>
        <w:tab/>
      </w:r>
    </w:p>
    <w:p w14:paraId="66692793" w14:textId="35C36BB5" w:rsidR="00F244AF" w:rsidRPr="00C87EE1" w:rsidRDefault="00A80E11" w:rsidP="00F244AF">
      <w:pPr>
        <w:pStyle w:val="Heading2"/>
      </w:pPr>
      <w:r>
        <w:tab/>
      </w:r>
      <w:bookmarkStart w:id="10" w:name="_Toc340693854"/>
      <w:r>
        <w:t>1.5.2</w:t>
      </w:r>
      <w:r w:rsidR="00F244AF">
        <w:t xml:space="preserve"> Pad Layout</w:t>
      </w:r>
      <w:bookmarkEnd w:id="10"/>
      <w:r w:rsidR="00F244AF">
        <w:t xml:space="preserve"> </w:t>
      </w:r>
    </w:p>
    <w:p w14:paraId="6B201B00" w14:textId="77777777" w:rsidR="00F244AF" w:rsidRDefault="00F244AF" w:rsidP="00F244AF">
      <w:pPr>
        <w:keepNext/>
      </w:pPr>
      <w:r>
        <w:tab/>
      </w:r>
      <w:r w:rsidRPr="00F244AF">
        <w:rPr>
          <w:noProof/>
        </w:rPr>
        <w:drawing>
          <wp:inline distT="0" distB="0" distL="0" distR="0" wp14:anchorId="0A52CBD0" wp14:editId="256193ED">
            <wp:extent cx="3543355" cy="2383971"/>
            <wp:effectExtent l="0" t="0" r="0" b="381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3547200" cy="2386558"/>
                    </a:xfrm>
                    <a:prstGeom prst="rect">
                      <a:avLst/>
                    </a:prstGeom>
                  </pic:spPr>
                </pic:pic>
              </a:graphicData>
            </a:graphic>
          </wp:inline>
        </w:drawing>
      </w:r>
    </w:p>
    <w:p w14:paraId="49B8BEB8" w14:textId="77777777" w:rsidR="00B132DE" w:rsidRDefault="00F244AF" w:rsidP="00F244AF">
      <w:pPr>
        <w:pStyle w:val="Caption"/>
        <w:jc w:val="center"/>
        <w:rPr>
          <w:sz w:val="24"/>
          <w:szCs w:val="24"/>
        </w:rPr>
      </w:pPr>
      <w:r w:rsidRPr="00F244AF">
        <w:rPr>
          <w:sz w:val="24"/>
          <w:szCs w:val="24"/>
        </w:rPr>
        <w:t xml:space="preserve">Figure </w:t>
      </w:r>
      <w:r w:rsidRPr="00F244AF">
        <w:rPr>
          <w:sz w:val="24"/>
          <w:szCs w:val="24"/>
        </w:rPr>
        <w:fldChar w:fldCharType="begin"/>
      </w:r>
      <w:r w:rsidRPr="00F244AF">
        <w:rPr>
          <w:sz w:val="24"/>
          <w:szCs w:val="24"/>
        </w:rPr>
        <w:instrText xml:space="preserve"> SEQ Figure \* ARABIC </w:instrText>
      </w:r>
      <w:r w:rsidRPr="00F244AF">
        <w:rPr>
          <w:sz w:val="24"/>
          <w:szCs w:val="24"/>
        </w:rPr>
        <w:fldChar w:fldCharType="separate"/>
      </w:r>
      <w:r w:rsidR="00FD4EB7">
        <w:rPr>
          <w:noProof/>
          <w:sz w:val="24"/>
          <w:szCs w:val="24"/>
        </w:rPr>
        <w:t>6</w:t>
      </w:r>
      <w:r w:rsidRPr="00F244AF">
        <w:rPr>
          <w:sz w:val="24"/>
          <w:szCs w:val="24"/>
        </w:rPr>
        <w:fldChar w:fldCharType="end"/>
      </w:r>
      <w:r w:rsidRPr="00F244AF">
        <w:rPr>
          <w:sz w:val="24"/>
          <w:szCs w:val="24"/>
        </w:rPr>
        <w:t>: Pad Layout in MM</w:t>
      </w:r>
    </w:p>
    <w:p w14:paraId="4F796C17" w14:textId="77777777" w:rsidR="00F244AF" w:rsidRDefault="00F244AF" w:rsidP="00F244AF"/>
    <w:p w14:paraId="003480A2" w14:textId="36D3EA7F" w:rsidR="00F244AF" w:rsidRDefault="00A80E11" w:rsidP="00F244AF">
      <w:pPr>
        <w:pStyle w:val="Heading2"/>
      </w:pPr>
      <w:r>
        <w:tab/>
      </w:r>
      <w:bookmarkStart w:id="11" w:name="_Toc340693855"/>
      <w:r>
        <w:t>1.5.3</w:t>
      </w:r>
      <w:r w:rsidR="00F244AF">
        <w:t xml:space="preserve"> EagleCAD Package and Schematic</w:t>
      </w:r>
      <w:bookmarkEnd w:id="11"/>
      <w:r w:rsidR="00F244AF">
        <w:t xml:space="preserve"> </w:t>
      </w:r>
    </w:p>
    <w:p w14:paraId="793764E5" w14:textId="77777777" w:rsidR="004B30EA" w:rsidRDefault="00F244AF" w:rsidP="004B30EA">
      <w:pPr>
        <w:keepNext/>
      </w:pPr>
      <w:r>
        <w:tab/>
      </w:r>
      <w:r w:rsidR="004B30EA">
        <w:rPr>
          <w:noProof/>
        </w:rPr>
        <w:drawing>
          <wp:inline distT="0" distB="0" distL="0" distR="0" wp14:anchorId="2B74A8C4" wp14:editId="357B2D7D">
            <wp:extent cx="2286000" cy="2368771"/>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b="4432"/>
                    <a:stretch/>
                  </pic:blipFill>
                  <pic:spPr bwMode="auto">
                    <a:xfrm>
                      <a:off x="0" y="0"/>
                      <a:ext cx="2287715" cy="2370548"/>
                    </a:xfrm>
                    <a:prstGeom prst="rect">
                      <a:avLst/>
                    </a:prstGeom>
                    <a:noFill/>
                    <a:ln>
                      <a:noFill/>
                    </a:ln>
                    <a:extLst>
                      <a:ext uri="{53640926-AAD7-44d8-BBD7-CCE9431645EC}">
                        <a14:shadowObscured xmlns:a14="http://schemas.microsoft.com/office/drawing/2010/main"/>
                      </a:ext>
                    </a:extLst>
                  </pic:spPr>
                </pic:pic>
              </a:graphicData>
            </a:graphic>
          </wp:inline>
        </w:drawing>
      </w:r>
      <w:r w:rsidR="004B30EA">
        <w:tab/>
      </w:r>
      <w:r w:rsidR="004B30EA" w:rsidRPr="004B30EA">
        <w:rPr>
          <w:noProof/>
        </w:rPr>
        <w:drawing>
          <wp:inline distT="0" distB="0" distL="0" distR="0" wp14:anchorId="518CD66C" wp14:editId="230AC80D">
            <wp:extent cx="2392680" cy="2581154"/>
            <wp:effectExtent l="0" t="0" r="0" b="1016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b="996"/>
                    <a:stretch/>
                  </pic:blipFill>
                  <pic:spPr bwMode="auto">
                    <a:xfrm>
                      <a:off x="0" y="0"/>
                      <a:ext cx="2396457" cy="2585229"/>
                    </a:xfrm>
                    <a:prstGeom prst="rect">
                      <a:avLst/>
                    </a:prstGeom>
                    <a:noFill/>
                    <a:ln>
                      <a:noFill/>
                    </a:ln>
                    <a:extLst>
                      <a:ext uri="{53640926-AAD7-44d8-BBD7-CCE9431645EC}">
                        <a14:shadowObscured xmlns:a14="http://schemas.microsoft.com/office/drawing/2010/main"/>
                      </a:ext>
                    </a:extLst>
                  </pic:spPr>
                </pic:pic>
              </a:graphicData>
            </a:graphic>
          </wp:inline>
        </w:drawing>
      </w:r>
    </w:p>
    <w:p w14:paraId="5D269F2D" w14:textId="77777777" w:rsidR="00CB3B2D" w:rsidRDefault="004B30EA" w:rsidP="004B30EA">
      <w:pPr>
        <w:pStyle w:val="Caption"/>
        <w:rPr>
          <w:sz w:val="24"/>
          <w:szCs w:val="24"/>
        </w:rPr>
      </w:pPr>
      <w:r>
        <w:rPr>
          <w:sz w:val="24"/>
          <w:szCs w:val="24"/>
        </w:rPr>
        <w:tab/>
        <w:t xml:space="preserve">    </w:t>
      </w:r>
      <w:r w:rsidRPr="004B30EA">
        <w:rPr>
          <w:sz w:val="24"/>
          <w:szCs w:val="24"/>
        </w:rPr>
        <w:t xml:space="preserve">Figure </w:t>
      </w:r>
      <w:r w:rsidRPr="004B30EA">
        <w:rPr>
          <w:sz w:val="24"/>
          <w:szCs w:val="24"/>
        </w:rPr>
        <w:fldChar w:fldCharType="begin"/>
      </w:r>
      <w:r w:rsidRPr="004B30EA">
        <w:rPr>
          <w:sz w:val="24"/>
          <w:szCs w:val="24"/>
        </w:rPr>
        <w:instrText xml:space="preserve"> SEQ Figure \* ARABIC </w:instrText>
      </w:r>
      <w:r w:rsidRPr="004B30EA">
        <w:rPr>
          <w:sz w:val="24"/>
          <w:szCs w:val="24"/>
        </w:rPr>
        <w:fldChar w:fldCharType="separate"/>
      </w:r>
      <w:r w:rsidR="00FD4EB7">
        <w:rPr>
          <w:noProof/>
          <w:sz w:val="24"/>
          <w:szCs w:val="24"/>
        </w:rPr>
        <w:t>7</w:t>
      </w:r>
      <w:r w:rsidRPr="004B30EA">
        <w:rPr>
          <w:sz w:val="24"/>
          <w:szCs w:val="24"/>
        </w:rPr>
        <w:fldChar w:fldCharType="end"/>
      </w:r>
      <w:r w:rsidRPr="004B30EA">
        <w:rPr>
          <w:sz w:val="24"/>
          <w:szCs w:val="24"/>
        </w:rPr>
        <w:t>: EagleCAD Schematic</w:t>
      </w:r>
      <w:r>
        <w:rPr>
          <w:sz w:val="24"/>
          <w:szCs w:val="24"/>
        </w:rPr>
        <w:tab/>
        <w:t xml:space="preserve">      </w:t>
      </w:r>
      <w:r>
        <w:t xml:space="preserve"> </w:t>
      </w:r>
      <w:r w:rsidRPr="004B30EA">
        <w:rPr>
          <w:sz w:val="24"/>
          <w:szCs w:val="24"/>
        </w:rPr>
        <w:t xml:space="preserve">Figure </w:t>
      </w:r>
      <w:r w:rsidRPr="004B30EA">
        <w:rPr>
          <w:sz w:val="24"/>
          <w:szCs w:val="24"/>
        </w:rPr>
        <w:fldChar w:fldCharType="begin"/>
      </w:r>
      <w:r w:rsidRPr="004B30EA">
        <w:rPr>
          <w:sz w:val="24"/>
          <w:szCs w:val="24"/>
        </w:rPr>
        <w:instrText xml:space="preserve"> SEQ Figure \* ARABIC </w:instrText>
      </w:r>
      <w:r w:rsidRPr="004B30EA">
        <w:rPr>
          <w:sz w:val="24"/>
          <w:szCs w:val="24"/>
        </w:rPr>
        <w:fldChar w:fldCharType="separate"/>
      </w:r>
      <w:r w:rsidR="00FD4EB7">
        <w:rPr>
          <w:noProof/>
          <w:sz w:val="24"/>
          <w:szCs w:val="24"/>
        </w:rPr>
        <w:t>8</w:t>
      </w:r>
      <w:r w:rsidRPr="004B30EA">
        <w:rPr>
          <w:sz w:val="24"/>
          <w:szCs w:val="24"/>
        </w:rPr>
        <w:fldChar w:fldCharType="end"/>
      </w:r>
      <w:r w:rsidRPr="004B30EA">
        <w:rPr>
          <w:sz w:val="24"/>
          <w:szCs w:val="24"/>
        </w:rPr>
        <w:t>: EagleCAD Footprint</w:t>
      </w:r>
    </w:p>
    <w:p w14:paraId="2DB55E7C" w14:textId="77777777" w:rsidR="004B30EA" w:rsidRDefault="004B30EA" w:rsidP="004B30EA"/>
    <w:p w14:paraId="21F68C6C" w14:textId="48CD2E6C" w:rsidR="004B30EA" w:rsidRDefault="00A80E11" w:rsidP="004B30EA">
      <w:pPr>
        <w:pStyle w:val="Heading2"/>
      </w:pPr>
      <w:bookmarkStart w:id="12" w:name="_Toc340693856"/>
      <w:r>
        <w:t>1.6</w:t>
      </w:r>
      <w:r w:rsidR="00FB2901">
        <w:t xml:space="preserve"> Pressure Sensing Functionality</w:t>
      </w:r>
      <w:bookmarkEnd w:id="12"/>
      <w:r w:rsidR="00FB2901">
        <w:t xml:space="preserve">  </w:t>
      </w:r>
    </w:p>
    <w:p w14:paraId="38FEE363" w14:textId="55CD0F6C" w:rsidR="00A853E4" w:rsidRDefault="00FB2901" w:rsidP="00A853E4">
      <w:r>
        <w:t xml:space="preserve">The MS5611-01BA consists of a piezo-resistive sensor and a sensor interface IC. </w:t>
      </w:r>
      <w:r w:rsidRPr="00FB2901">
        <w:t>A piezo-resistive sensor is a strain gauge changes its electrical resistance proportional physical distortions under loading and applied strains, in this case, pressure.</w:t>
      </w:r>
      <w:r w:rsidR="004D0F12">
        <w:t xml:space="preserve"> </w:t>
      </w:r>
      <w:r>
        <w:t>The main function of the MS5611 is to convert the uncompensated analogue output voltage from the piezo-resistive pressure sensor to a 24-bit digital value, as well as providing a 24-bit digital value for the temperature of the sensor.</w:t>
      </w:r>
    </w:p>
    <w:p w14:paraId="33AEC9FF" w14:textId="77777777" w:rsidR="00A853E4" w:rsidRDefault="00A853E4" w:rsidP="00A853E4"/>
    <w:p w14:paraId="5387FA0D" w14:textId="77777777" w:rsidR="00A853E4" w:rsidRDefault="00A853E4" w:rsidP="00A853E4"/>
    <w:p w14:paraId="2290AA54" w14:textId="77777777" w:rsidR="00A853E4" w:rsidRDefault="00A853E4" w:rsidP="00A853E4"/>
    <w:p w14:paraId="22E317AF" w14:textId="77777777" w:rsidR="00A853E4" w:rsidRDefault="00A853E4" w:rsidP="00A853E4"/>
    <w:p w14:paraId="7D104CC4" w14:textId="77777777" w:rsidR="00A853E4" w:rsidRDefault="00A853E4" w:rsidP="00A853E4"/>
    <w:p w14:paraId="4E4A6893" w14:textId="77777777" w:rsidR="00A853E4" w:rsidRDefault="00A853E4" w:rsidP="00A853E4"/>
    <w:p w14:paraId="179AA652" w14:textId="77777777" w:rsidR="00A853E4" w:rsidRDefault="00A853E4" w:rsidP="00A853E4"/>
    <w:p w14:paraId="22EB663E" w14:textId="77777777" w:rsidR="00A853E4" w:rsidRDefault="00A853E4" w:rsidP="00A853E4"/>
    <w:p w14:paraId="3BBE12D1" w14:textId="77777777" w:rsidR="00A853E4" w:rsidRPr="00A853E4" w:rsidRDefault="00A853E4" w:rsidP="00A853E4"/>
    <w:p w14:paraId="5B604BC4" w14:textId="12FB44E9" w:rsidR="003D195E" w:rsidRDefault="003D195E" w:rsidP="003D195E">
      <w:r>
        <w:tab/>
      </w:r>
      <w:r>
        <w:tab/>
      </w:r>
    </w:p>
    <w:p w14:paraId="3039FB38" w14:textId="77777777" w:rsidR="003D195E" w:rsidRDefault="003D195E" w:rsidP="00A853E4">
      <w:pPr>
        <w:jc w:val="center"/>
      </w:pPr>
      <w:r>
        <w:rPr>
          <w:noProof/>
        </w:rPr>
        <w:drawing>
          <wp:inline distT="0" distB="0" distL="0" distR="0" wp14:anchorId="3625EF79" wp14:editId="037DC087">
            <wp:extent cx="2660015" cy="290830"/>
            <wp:effectExtent l="0" t="0" r="6985"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0015" cy="290830"/>
                    </a:xfrm>
                    <a:prstGeom prst="rect">
                      <a:avLst/>
                    </a:prstGeom>
                    <a:noFill/>
                    <a:ln>
                      <a:noFill/>
                    </a:ln>
                  </pic:spPr>
                </pic:pic>
              </a:graphicData>
            </a:graphic>
          </wp:inline>
        </w:drawing>
      </w:r>
      <w:r w:rsidRPr="003D195E">
        <w:t xml:space="preserve"> </w:t>
      </w:r>
    </w:p>
    <w:p w14:paraId="0867662D" w14:textId="77777777" w:rsidR="003D195E" w:rsidRDefault="003D195E" w:rsidP="00A853E4">
      <w:pPr>
        <w:jc w:val="center"/>
      </w:pPr>
    </w:p>
    <w:p w14:paraId="785A8044" w14:textId="77777777" w:rsidR="003D195E" w:rsidRDefault="003D195E" w:rsidP="00A853E4">
      <w:pPr>
        <w:jc w:val="center"/>
      </w:pPr>
    </w:p>
    <w:p w14:paraId="42F7AA9D" w14:textId="77777777" w:rsidR="003D195E" w:rsidRDefault="003D195E" w:rsidP="00A853E4">
      <w:pPr>
        <w:jc w:val="center"/>
      </w:pPr>
    </w:p>
    <w:p w14:paraId="325910E4" w14:textId="77777777" w:rsidR="003D195E" w:rsidRDefault="003D195E" w:rsidP="00A853E4">
      <w:pPr>
        <w:jc w:val="center"/>
      </w:pPr>
    </w:p>
    <w:p w14:paraId="0AB91520" w14:textId="6FF8A7BB" w:rsidR="00D0546A" w:rsidRDefault="00A80E11" w:rsidP="005E559E">
      <w:pPr>
        <w:pStyle w:val="Heading2"/>
      </w:pPr>
      <w:bookmarkStart w:id="13" w:name="_Toc340693857"/>
      <w:r>
        <w:t>1.7</w:t>
      </w:r>
      <w:r w:rsidR="00C86E50">
        <w:t xml:space="preserve"> Pressure and Temperature Calculation</w:t>
      </w:r>
      <w:bookmarkEnd w:id="13"/>
      <w:r w:rsidR="00C86E50">
        <w:tab/>
      </w:r>
      <w:r w:rsidR="00C86E50">
        <w:tab/>
        <w:t xml:space="preserve">              </w:t>
      </w:r>
      <w:r w:rsidR="00917F33">
        <w:tab/>
        <w:t xml:space="preserve">   </w:t>
      </w:r>
      <w:r w:rsidR="005E559E">
        <w:tab/>
        <w:t xml:space="preserve">    </w:t>
      </w:r>
      <w:r w:rsidR="005E559E">
        <w:tab/>
      </w:r>
      <w:r w:rsidR="005E559E">
        <w:tab/>
        <w:t xml:space="preserve">      </w:t>
      </w:r>
      <w:r w:rsidR="005E559E">
        <w:tab/>
      </w:r>
      <w:r w:rsidR="005E559E">
        <w:tab/>
      </w:r>
      <w:r w:rsidR="005E559E">
        <w:tab/>
      </w:r>
      <w:r w:rsidR="00917F33">
        <w:rPr>
          <w:noProof/>
        </w:rPr>
        <w:drawing>
          <wp:inline distT="0" distB="0" distL="0" distR="0" wp14:anchorId="52C2F3E7" wp14:editId="73F72608">
            <wp:extent cx="2775585" cy="1045210"/>
            <wp:effectExtent l="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5585" cy="1045210"/>
                    </a:xfrm>
                    <a:prstGeom prst="rect">
                      <a:avLst/>
                    </a:prstGeom>
                    <a:noFill/>
                    <a:ln>
                      <a:noFill/>
                    </a:ln>
                  </pic:spPr>
                </pic:pic>
              </a:graphicData>
            </a:graphic>
          </wp:inline>
        </w:drawing>
      </w:r>
    </w:p>
    <w:p w14:paraId="55BD4ABF" w14:textId="77777777" w:rsidR="00E62398" w:rsidRDefault="00917F33" w:rsidP="00E62398">
      <w:pPr>
        <w:keepNext/>
      </w:pPr>
      <w:r>
        <w:rPr>
          <w:noProof/>
        </w:rPr>
        <w:drawing>
          <wp:inline distT="0" distB="0" distL="0" distR="0" wp14:anchorId="54DB2433" wp14:editId="2D3F3BB3">
            <wp:extent cx="5943600" cy="5088198"/>
            <wp:effectExtent l="0" t="0" r="0"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088198"/>
                    </a:xfrm>
                    <a:prstGeom prst="rect">
                      <a:avLst/>
                    </a:prstGeom>
                    <a:noFill/>
                    <a:ln>
                      <a:noFill/>
                    </a:ln>
                  </pic:spPr>
                </pic:pic>
              </a:graphicData>
            </a:graphic>
          </wp:inline>
        </w:drawing>
      </w:r>
    </w:p>
    <w:p w14:paraId="56D6A9AC" w14:textId="207ABE47" w:rsidR="00917F33" w:rsidRDefault="00E62398" w:rsidP="00E62398">
      <w:pPr>
        <w:pStyle w:val="Caption"/>
        <w:jc w:val="center"/>
        <w:rPr>
          <w:sz w:val="24"/>
          <w:szCs w:val="24"/>
        </w:rPr>
      </w:pPr>
      <w:r w:rsidRPr="00E62398">
        <w:rPr>
          <w:sz w:val="24"/>
          <w:szCs w:val="24"/>
        </w:rPr>
        <w:t xml:space="preserve">Figure </w:t>
      </w:r>
      <w:r w:rsidRPr="00E62398">
        <w:rPr>
          <w:sz w:val="24"/>
          <w:szCs w:val="24"/>
        </w:rPr>
        <w:fldChar w:fldCharType="begin"/>
      </w:r>
      <w:r w:rsidRPr="00E62398">
        <w:rPr>
          <w:sz w:val="24"/>
          <w:szCs w:val="24"/>
        </w:rPr>
        <w:instrText xml:space="preserve"> SEQ Figure \* ARABIC </w:instrText>
      </w:r>
      <w:r w:rsidRPr="00E62398">
        <w:rPr>
          <w:sz w:val="24"/>
          <w:szCs w:val="24"/>
        </w:rPr>
        <w:fldChar w:fldCharType="separate"/>
      </w:r>
      <w:r w:rsidR="00FD4EB7">
        <w:rPr>
          <w:noProof/>
          <w:sz w:val="24"/>
          <w:szCs w:val="24"/>
        </w:rPr>
        <w:t>9</w:t>
      </w:r>
      <w:r w:rsidRPr="00E62398">
        <w:rPr>
          <w:sz w:val="24"/>
          <w:szCs w:val="24"/>
        </w:rPr>
        <w:fldChar w:fldCharType="end"/>
      </w:r>
      <w:r>
        <w:rPr>
          <w:sz w:val="24"/>
          <w:szCs w:val="24"/>
        </w:rPr>
        <w:t>: Pres</w:t>
      </w:r>
      <w:r w:rsidRPr="00E62398">
        <w:rPr>
          <w:sz w:val="24"/>
          <w:szCs w:val="24"/>
        </w:rPr>
        <w:t>sure and Temperature Calculation Flowchart</w:t>
      </w:r>
    </w:p>
    <w:p w14:paraId="1FE26A92" w14:textId="62B924A4" w:rsidR="00E62398" w:rsidRDefault="00E62398" w:rsidP="00E62398">
      <w:r>
        <w:t>Notes:</w:t>
      </w:r>
    </w:p>
    <w:p w14:paraId="375C28FB" w14:textId="57377B06" w:rsidR="00E62398" w:rsidRPr="00E62398" w:rsidRDefault="00E62398" w:rsidP="00E62398">
      <w:pPr>
        <w:rPr>
          <w:rFonts w:ascii="Times" w:eastAsia="Times New Roman" w:hAnsi="Times" w:cs="Times New Roman"/>
        </w:rPr>
      </w:pPr>
      <w:r>
        <w:rPr>
          <w:rFonts w:ascii="Times" w:eastAsia="Times New Roman" w:hAnsi="Times" w:cs="Times New Roman"/>
        </w:rPr>
        <w:tab/>
        <w:t xml:space="preserve">1. </w:t>
      </w:r>
      <w:r w:rsidRPr="00E62398">
        <w:rPr>
          <w:rFonts w:ascii="Times" w:eastAsia="Times New Roman" w:hAnsi="Times" w:cs="Times New Roman"/>
        </w:rPr>
        <w:t>Maximal size of intermediate result during evaluation of variable</w:t>
      </w:r>
    </w:p>
    <w:p w14:paraId="659CFB80" w14:textId="10D95A7C" w:rsidR="00E62398" w:rsidRDefault="00E62398" w:rsidP="00E62398">
      <w:r>
        <w:rPr>
          <w:sz w:val="20"/>
          <w:szCs w:val="20"/>
        </w:rPr>
        <w:tab/>
      </w:r>
      <w:r>
        <w:t xml:space="preserve">2. Min and Max have to be defined </w:t>
      </w:r>
    </w:p>
    <w:p w14:paraId="62026494" w14:textId="76162C82" w:rsidR="00E62398" w:rsidRDefault="00E62398" w:rsidP="00E62398">
      <w:r>
        <w:tab/>
        <w:t>3. Min and Max have to be defined</w:t>
      </w:r>
    </w:p>
    <w:p w14:paraId="7D7113EB" w14:textId="14FF9E70" w:rsidR="00E62398" w:rsidRPr="00E62398" w:rsidRDefault="00E62398" w:rsidP="00E62398">
      <w:r>
        <w:tab/>
        <w:t xml:space="preserve">4. Min and Max have to be defined </w:t>
      </w:r>
    </w:p>
    <w:p w14:paraId="06FE4E10" w14:textId="77777777" w:rsidR="00917F33" w:rsidRDefault="00917F33" w:rsidP="00D0546A"/>
    <w:p w14:paraId="65056C37" w14:textId="6BE4D282" w:rsidR="00917F33" w:rsidRDefault="00A80E11" w:rsidP="00917F33">
      <w:pPr>
        <w:pStyle w:val="Heading2"/>
      </w:pPr>
      <w:r>
        <w:tab/>
      </w:r>
      <w:bookmarkStart w:id="14" w:name="_Toc340693858"/>
      <w:r>
        <w:t>1.7.1</w:t>
      </w:r>
      <w:r w:rsidR="00917F33">
        <w:t xml:space="preserve"> Second Order Temperature Compensation</w:t>
      </w:r>
      <w:bookmarkEnd w:id="14"/>
      <w:r w:rsidR="00917F33">
        <w:t xml:space="preserve"> </w:t>
      </w:r>
    </w:p>
    <w:p w14:paraId="437E6A59" w14:textId="77777777" w:rsidR="00E62398" w:rsidRDefault="00917F33" w:rsidP="00E62398">
      <w:pPr>
        <w:keepNext/>
      </w:pPr>
      <w:r>
        <w:rPr>
          <w:noProof/>
        </w:rPr>
        <w:drawing>
          <wp:inline distT="0" distB="0" distL="0" distR="0" wp14:anchorId="7FBA1F38" wp14:editId="1F6CBB07">
            <wp:extent cx="5942905" cy="4621928"/>
            <wp:effectExtent l="0" t="0" r="1270" b="127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2">
                      <a:extLst>
                        <a:ext uri="{28A0092B-C50C-407E-A947-70E740481C1C}">
                          <a14:useLocalDpi xmlns:a14="http://schemas.microsoft.com/office/drawing/2010/main" val="0"/>
                        </a:ext>
                      </a:extLst>
                    </a:blip>
                    <a:srcRect t="4780"/>
                    <a:stretch/>
                  </pic:blipFill>
                  <pic:spPr bwMode="auto">
                    <a:xfrm>
                      <a:off x="0" y="0"/>
                      <a:ext cx="5943600" cy="4622469"/>
                    </a:xfrm>
                    <a:prstGeom prst="rect">
                      <a:avLst/>
                    </a:prstGeom>
                    <a:noFill/>
                    <a:ln>
                      <a:noFill/>
                    </a:ln>
                    <a:extLst>
                      <a:ext uri="{53640926-AAD7-44d8-BBD7-CCE9431645EC}">
                        <a14:shadowObscured xmlns:a14="http://schemas.microsoft.com/office/drawing/2010/main"/>
                      </a:ext>
                    </a:extLst>
                  </pic:spPr>
                </pic:pic>
              </a:graphicData>
            </a:graphic>
          </wp:inline>
        </w:drawing>
      </w:r>
    </w:p>
    <w:p w14:paraId="0CCA8FCA" w14:textId="25B69050" w:rsidR="00E62398" w:rsidRDefault="00E62398" w:rsidP="00E62398">
      <w:pPr>
        <w:pStyle w:val="Caption"/>
        <w:jc w:val="center"/>
        <w:rPr>
          <w:sz w:val="24"/>
          <w:szCs w:val="24"/>
        </w:rPr>
      </w:pPr>
      <w:r w:rsidRPr="00E62398">
        <w:rPr>
          <w:sz w:val="24"/>
          <w:szCs w:val="24"/>
        </w:rPr>
        <w:t xml:space="preserve">Figure </w:t>
      </w:r>
      <w:r w:rsidRPr="00E62398">
        <w:rPr>
          <w:sz w:val="24"/>
          <w:szCs w:val="24"/>
        </w:rPr>
        <w:fldChar w:fldCharType="begin"/>
      </w:r>
      <w:r w:rsidRPr="00E62398">
        <w:rPr>
          <w:sz w:val="24"/>
          <w:szCs w:val="24"/>
        </w:rPr>
        <w:instrText xml:space="preserve"> SEQ Figure \* ARABIC </w:instrText>
      </w:r>
      <w:r w:rsidRPr="00E62398">
        <w:rPr>
          <w:sz w:val="24"/>
          <w:szCs w:val="24"/>
        </w:rPr>
        <w:fldChar w:fldCharType="separate"/>
      </w:r>
      <w:r w:rsidR="00FD4EB7">
        <w:rPr>
          <w:noProof/>
          <w:sz w:val="24"/>
          <w:szCs w:val="24"/>
        </w:rPr>
        <w:t>10</w:t>
      </w:r>
      <w:r w:rsidRPr="00E62398">
        <w:rPr>
          <w:sz w:val="24"/>
          <w:szCs w:val="24"/>
        </w:rPr>
        <w:fldChar w:fldCharType="end"/>
      </w:r>
      <w:r w:rsidRPr="00E62398">
        <w:rPr>
          <w:sz w:val="24"/>
          <w:szCs w:val="24"/>
        </w:rPr>
        <w:t>: Second Order Temperature Compensation Flowchart</w:t>
      </w:r>
    </w:p>
    <w:p w14:paraId="7205DE1F" w14:textId="175592F5" w:rsidR="00E62398" w:rsidRDefault="00A80E11" w:rsidP="00E62398">
      <w:pPr>
        <w:pStyle w:val="Heading2"/>
      </w:pPr>
      <w:bookmarkStart w:id="15" w:name="_Toc340693859"/>
      <w:r>
        <w:t>1.8</w:t>
      </w:r>
      <w:r w:rsidR="00E62398">
        <w:t xml:space="preserve"> Interfacing via I2C Protocol</w:t>
      </w:r>
      <w:bookmarkEnd w:id="15"/>
    </w:p>
    <w:p w14:paraId="456E9823" w14:textId="7F7A5C24" w:rsidR="00E62398" w:rsidRDefault="00E62398" w:rsidP="00E62398">
      <w:r>
        <w:t>The external microcontroller clocks in the data through the input SCLK (Serial CLocK) and SDA (Serial DAta). The sensor responds on the same pin SDA which is bidirectional for the I2C bus interface. So this interface type uses only 2 signal lines and does not require a chip select, which can be favorable to reduce board space. In I2C-Mode the complement of the pin CSB (Chip Select) represents the LSB of the I2C address. It is possible to use two sensors with two different addresses on the I2C bus. The pin CSB shall be connected to VDD or GND (do not leave unconnected!).</w:t>
      </w:r>
    </w:p>
    <w:p w14:paraId="3C7AB79A" w14:textId="77777777" w:rsidR="00E62398" w:rsidRDefault="00E62398" w:rsidP="00E62398"/>
    <w:p w14:paraId="4AE25B39" w14:textId="420CDEB9" w:rsidR="00E62398" w:rsidRDefault="00A80E11" w:rsidP="00E62398">
      <w:pPr>
        <w:pStyle w:val="Heading2"/>
      </w:pPr>
      <w:r>
        <w:tab/>
      </w:r>
      <w:bookmarkStart w:id="16" w:name="_Toc340693860"/>
      <w:r>
        <w:t xml:space="preserve">1.8.1 </w:t>
      </w:r>
      <w:r w:rsidR="00E62398">
        <w:t>I2C Commands</w:t>
      </w:r>
      <w:bookmarkEnd w:id="16"/>
      <w:r w:rsidR="00E62398">
        <w:t xml:space="preserve"> </w:t>
      </w:r>
    </w:p>
    <w:p w14:paraId="06CDBA38" w14:textId="77777777" w:rsidR="00E62398" w:rsidRDefault="00E62398" w:rsidP="00E62398">
      <w:r>
        <w:tab/>
        <w:t>The MS5611-01BA has only five basic commands:</w:t>
      </w:r>
    </w:p>
    <w:p w14:paraId="1D6DA314" w14:textId="6F669E94" w:rsidR="00E62398" w:rsidRDefault="00E62398" w:rsidP="00E62398">
      <w:r>
        <w:tab/>
      </w:r>
      <w:r>
        <w:tab/>
        <w:t>1. Reset</w:t>
      </w:r>
    </w:p>
    <w:p w14:paraId="1215FA9A" w14:textId="4EDE83A2" w:rsidR="00E62398" w:rsidRDefault="00E62398" w:rsidP="00E62398">
      <w:r>
        <w:tab/>
      </w:r>
      <w:r>
        <w:tab/>
        <w:t>2. Read PROM (128 bit of calibration words)</w:t>
      </w:r>
    </w:p>
    <w:p w14:paraId="703BB298" w14:textId="496CBF09" w:rsidR="00E62398" w:rsidRDefault="00E62398" w:rsidP="00E62398">
      <w:r>
        <w:tab/>
      </w:r>
      <w:r>
        <w:tab/>
        <w:t>3. D1 conversion</w:t>
      </w:r>
    </w:p>
    <w:p w14:paraId="3D3F6A74" w14:textId="6BE9864C" w:rsidR="00E62398" w:rsidRDefault="00E62398" w:rsidP="00E62398">
      <w:r>
        <w:tab/>
      </w:r>
      <w:r>
        <w:tab/>
        <w:t>4. D2 conversion</w:t>
      </w:r>
    </w:p>
    <w:p w14:paraId="232C9AD4" w14:textId="78D1FD21" w:rsidR="00E62398" w:rsidRDefault="00E62398" w:rsidP="00E62398">
      <w:r>
        <w:tab/>
      </w:r>
      <w:r>
        <w:tab/>
        <w:t>5. Read ADC result (24 bit pressure / temperature)</w:t>
      </w:r>
    </w:p>
    <w:p w14:paraId="1EA4E676" w14:textId="77777777" w:rsidR="00E62398" w:rsidRDefault="00E62398" w:rsidP="00E62398"/>
    <w:p w14:paraId="372A11C3" w14:textId="632143BA" w:rsidR="00E62398" w:rsidRDefault="00A80E11" w:rsidP="00E62398">
      <w:pPr>
        <w:pStyle w:val="Heading2"/>
      </w:pPr>
      <w:r>
        <w:tab/>
      </w:r>
      <w:bookmarkStart w:id="17" w:name="_Toc340693861"/>
      <w:r>
        <w:t>1.8.2 Start and Stop Conditions</w:t>
      </w:r>
      <w:bookmarkEnd w:id="17"/>
      <w:r>
        <w:t xml:space="preserve"> </w:t>
      </w:r>
    </w:p>
    <w:p w14:paraId="66E3B2E8" w14:textId="3B115469" w:rsidR="00A80E11" w:rsidRDefault="00A80E11" w:rsidP="00A80E11">
      <w:r>
        <w:tab/>
        <w:t xml:space="preserve">Each I2C communication message starts with the start condition and it is ended </w:t>
      </w:r>
      <w:r>
        <w:tab/>
        <w:t xml:space="preserve">with the stop condition. The MS5611-01BA address is 111011Cx, where C is the </w:t>
      </w:r>
      <w:r>
        <w:tab/>
        <w:t xml:space="preserve">complementary value of the pin CSB. Since the IC does not have a microcontroller </w:t>
      </w:r>
      <w:r>
        <w:tab/>
        <w:t>inside, the commands for I2C and SPI are quite similar.</w:t>
      </w:r>
    </w:p>
    <w:p w14:paraId="22E01364" w14:textId="77777777" w:rsidR="00A80E11" w:rsidRDefault="00A80E11" w:rsidP="00A80E11"/>
    <w:p w14:paraId="0954B59A" w14:textId="7C0A1388" w:rsidR="00A80E11" w:rsidRDefault="00A80E11" w:rsidP="00A80E11">
      <w:pPr>
        <w:pStyle w:val="Heading2"/>
      </w:pPr>
      <w:r>
        <w:tab/>
      </w:r>
      <w:bookmarkStart w:id="18" w:name="_Toc340693862"/>
      <w:r>
        <w:t>1.8.3 Reset Sequence</w:t>
      </w:r>
      <w:bookmarkEnd w:id="18"/>
      <w:r>
        <w:t xml:space="preserve"> </w:t>
      </w:r>
    </w:p>
    <w:p w14:paraId="59F3E0F6" w14:textId="14D3C6BB" w:rsidR="00A80E11" w:rsidRDefault="00A80E11" w:rsidP="00A80E11">
      <w:r>
        <w:tab/>
        <w:t xml:space="preserve">The reset can be sent at any time. In the event that there is not a successful power </w:t>
      </w:r>
      <w:r>
        <w:tab/>
        <w:t xml:space="preserve">on reset this may be caused by the SDA being blocked by the module in the </w:t>
      </w:r>
      <w:r>
        <w:tab/>
        <w:t xml:space="preserve">acknowledge state. The only way to get the MS5611-01BA to function is to send </w:t>
      </w:r>
      <w:r>
        <w:tab/>
        <w:t>several SCLKs followed by a reset sequence or to repeat power on reset.</w:t>
      </w:r>
    </w:p>
    <w:p w14:paraId="73B802F5" w14:textId="77777777" w:rsidR="00A80E11" w:rsidRDefault="00A80E11" w:rsidP="00A80E11"/>
    <w:p w14:paraId="0ACDFD69" w14:textId="77777777" w:rsidR="00A80E11" w:rsidRDefault="00A80E11" w:rsidP="00A80E11">
      <w:pPr>
        <w:keepNext/>
      </w:pPr>
      <w:r>
        <w:tab/>
      </w:r>
      <w:r>
        <w:rPr>
          <w:noProof/>
        </w:rPr>
        <w:drawing>
          <wp:inline distT="0" distB="0" distL="0" distR="0" wp14:anchorId="2E0A95E6" wp14:editId="5F4BB6D4">
            <wp:extent cx="4572000" cy="959400"/>
            <wp:effectExtent l="0" t="0" r="0" b="6350"/>
            <wp:docPr id="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510" cy="959507"/>
                    </a:xfrm>
                    <a:prstGeom prst="rect">
                      <a:avLst/>
                    </a:prstGeom>
                    <a:noFill/>
                    <a:ln>
                      <a:noFill/>
                    </a:ln>
                  </pic:spPr>
                </pic:pic>
              </a:graphicData>
            </a:graphic>
          </wp:inline>
        </w:drawing>
      </w:r>
    </w:p>
    <w:p w14:paraId="616C725C" w14:textId="186C20F8" w:rsidR="00A80E11" w:rsidRDefault="00A80E11" w:rsidP="00A80E11">
      <w:pPr>
        <w:pStyle w:val="Caption"/>
        <w:jc w:val="center"/>
        <w:rPr>
          <w:sz w:val="24"/>
          <w:szCs w:val="24"/>
        </w:rPr>
      </w:pPr>
      <w:r w:rsidRPr="00A80E11">
        <w:rPr>
          <w:sz w:val="24"/>
          <w:szCs w:val="24"/>
        </w:rPr>
        <w:t xml:space="preserve">Figure </w:t>
      </w:r>
      <w:r w:rsidRPr="00A80E11">
        <w:rPr>
          <w:sz w:val="24"/>
          <w:szCs w:val="24"/>
        </w:rPr>
        <w:fldChar w:fldCharType="begin"/>
      </w:r>
      <w:r w:rsidRPr="00A80E11">
        <w:rPr>
          <w:sz w:val="24"/>
          <w:szCs w:val="24"/>
        </w:rPr>
        <w:instrText xml:space="preserve"> SEQ Figure \* ARABIC </w:instrText>
      </w:r>
      <w:r w:rsidRPr="00A80E11">
        <w:rPr>
          <w:sz w:val="24"/>
          <w:szCs w:val="24"/>
        </w:rPr>
        <w:fldChar w:fldCharType="separate"/>
      </w:r>
      <w:r w:rsidR="00FD4EB7">
        <w:rPr>
          <w:noProof/>
          <w:sz w:val="24"/>
          <w:szCs w:val="24"/>
        </w:rPr>
        <w:t>11</w:t>
      </w:r>
      <w:r w:rsidRPr="00A80E11">
        <w:rPr>
          <w:sz w:val="24"/>
          <w:szCs w:val="24"/>
        </w:rPr>
        <w:fldChar w:fldCharType="end"/>
      </w:r>
      <w:r w:rsidRPr="00A80E11">
        <w:rPr>
          <w:sz w:val="24"/>
          <w:szCs w:val="24"/>
        </w:rPr>
        <w:t>: I2C Reset Command</w:t>
      </w:r>
    </w:p>
    <w:p w14:paraId="46C936B9" w14:textId="01C441E1" w:rsidR="00A80E11" w:rsidRDefault="00A80E11" w:rsidP="00A80E11">
      <w:pPr>
        <w:pStyle w:val="Heading2"/>
      </w:pPr>
      <w:r>
        <w:rPr>
          <w:rFonts w:asciiTheme="minorHAnsi" w:eastAsiaTheme="minorEastAsia" w:hAnsiTheme="minorHAnsi" w:cstheme="minorBidi"/>
          <w:b w:val="0"/>
          <w:bCs w:val="0"/>
          <w:color w:val="auto"/>
          <w:sz w:val="24"/>
          <w:szCs w:val="24"/>
        </w:rPr>
        <w:tab/>
      </w:r>
      <w:bookmarkStart w:id="19" w:name="_Toc340693863"/>
      <w:r>
        <w:t>1.8.4 PROM Read Sequence</w:t>
      </w:r>
      <w:bookmarkEnd w:id="19"/>
      <w:r>
        <w:t xml:space="preserve"> </w:t>
      </w:r>
    </w:p>
    <w:p w14:paraId="3ABA2C6D" w14:textId="60F5D14B" w:rsidR="00A80E11" w:rsidRDefault="00A80E11" w:rsidP="00A80E11">
      <w:r>
        <w:tab/>
        <w:t xml:space="preserve">The PROM Read command consists of two parts. First command sets up the system </w:t>
      </w:r>
      <w:r>
        <w:tab/>
        <w:t>into PROM read mode. The second part gets the data from the system.</w:t>
      </w:r>
    </w:p>
    <w:p w14:paraId="13F575BC" w14:textId="77777777" w:rsidR="00A80E11" w:rsidRDefault="00A80E11" w:rsidP="00A80E11"/>
    <w:p w14:paraId="13088C9E" w14:textId="77777777" w:rsidR="00A80E11" w:rsidRDefault="00A80E11" w:rsidP="00A80E11">
      <w:pPr>
        <w:keepNext/>
      </w:pPr>
      <w:r>
        <w:tab/>
      </w:r>
      <w:r>
        <w:rPr>
          <w:noProof/>
        </w:rPr>
        <w:drawing>
          <wp:inline distT="0" distB="0" distL="0" distR="0" wp14:anchorId="13886FC3" wp14:editId="49AF314D">
            <wp:extent cx="4800600" cy="2434945"/>
            <wp:effectExtent l="0" t="0" r="0" b="3810"/>
            <wp:docPr id="3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2434945"/>
                    </a:xfrm>
                    <a:prstGeom prst="rect">
                      <a:avLst/>
                    </a:prstGeom>
                    <a:noFill/>
                    <a:ln>
                      <a:noFill/>
                    </a:ln>
                  </pic:spPr>
                </pic:pic>
              </a:graphicData>
            </a:graphic>
          </wp:inline>
        </w:drawing>
      </w:r>
    </w:p>
    <w:p w14:paraId="4AB25888" w14:textId="160BB3D1" w:rsidR="00A80E11" w:rsidRDefault="00A80E11" w:rsidP="00A80E11">
      <w:pPr>
        <w:pStyle w:val="Caption"/>
        <w:jc w:val="center"/>
        <w:rPr>
          <w:sz w:val="24"/>
          <w:szCs w:val="24"/>
        </w:rPr>
      </w:pPr>
      <w:r w:rsidRPr="00A80E11">
        <w:rPr>
          <w:sz w:val="24"/>
          <w:szCs w:val="24"/>
        </w:rPr>
        <w:t xml:space="preserve">Figure </w:t>
      </w:r>
      <w:r w:rsidRPr="00A80E11">
        <w:rPr>
          <w:sz w:val="24"/>
          <w:szCs w:val="24"/>
        </w:rPr>
        <w:fldChar w:fldCharType="begin"/>
      </w:r>
      <w:r w:rsidRPr="00A80E11">
        <w:rPr>
          <w:sz w:val="24"/>
          <w:szCs w:val="24"/>
        </w:rPr>
        <w:instrText xml:space="preserve"> SEQ Figure \* ARABIC </w:instrText>
      </w:r>
      <w:r w:rsidRPr="00A80E11">
        <w:rPr>
          <w:sz w:val="24"/>
          <w:szCs w:val="24"/>
        </w:rPr>
        <w:fldChar w:fldCharType="separate"/>
      </w:r>
      <w:r w:rsidR="00FD4EB7">
        <w:rPr>
          <w:noProof/>
          <w:sz w:val="24"/>
          <w:szCs w:val="24"/>
        </w:rPr>
        <w:t>12</w:t>
      </w:r>
      <w:r w:rsidRPr="00A80E11">
        <w:rPr>
          <w:sz w:val="24"/>
          <w:szCs w:val="24"/>
        </w:rPr>
        <w:fldChar w:fldCharType="end"/>
      </w:r>
      <w:r w:rsidRPr="00A80E11">
        <w:rPr>
          <w:sz w:val="24"/>
          <w:szCs w:val="24"/>
        </w:rPr>
        <w:t>: I2C Answer from MS5611</w:t>
      </w:r>
    </w:p>
    <w:p w14:paraId="612006CA" w14:textId="6055E11E" w:rsidR="00A80E11" w:rsidRDefault="00A80E11" w:rsidP="00A80E11">
      <w:pPr>
        <w:pStyle w:val="Heading2"/>
      </w:pPr>
      <w:r>
        <w:tab/>
      </w:r>
      <w:bookmarkStart w:id="20" w:name="_Toc340693864"/>
      <w:r>
        <w:t>1.8.5 Conversion Sequence</w:t>
      </w:r>
      <w:bookmarkEnd w:id="20"/>
      <w:r>
        <w:t xml:space="preserve"> </w:t>
      </w:r>
    </w:p>
    <w:p w14:paraId="42DAD623" w14:textId="47855437" w:rsidR="00A80E11" w:rsidRDefault="00A80E11" w:rsidP="00A80E11">
      <w:r>
        <w:tab/>
        <w:t xml:space="preserve">A conversion can be started by sending the command to MS5611-01BA. When </w:t>
      </w:r>
      <w:r>
        <w:tab/>
        <w:t xml:space="preserve">command is sent to the system it stays busy until conversion is done. When </w:t>
      </w:r>
      <w:r>
        <w:tab/>
        <w:t xml:space="preserve">conversion is finished the data can be accessed by sending a Read command, when </w:t>
      </w:r>
      <w:r>
        <w:tab/>
        <w:t>an acknowledge</w:t>
      </w:r>
      <w:r w:rsidR="005E559E">
        <w:t>ment</w:t>
      </w:r>
      <w:r>
        <w:t xml:space="preserve"> appears from the MS5611-01BA,</w:t>
      </w:r>
      <w:r w:rsidR="005E559E">
        <w:t xml:space="preserve"> 24 SCLK cycles may be sent </w:t>
      </w:r>
      <w:r w:rsidR="005E559E">
        <w:tab/>
        <w:t xml:space="preserve">to </w:t>
      </w:r>
      <w:r>
        <w:t>receive all result bits. Every 8 bit the system waits for an acknowledge signal.</w:t>
      </w:r>
    </w:p>
    <w:p w14:paraId="2C0D6B09" w14:textId="77777777" w:rsidR="00A80E11" w:rsidRDefault="00A80E11" w:rsidP="00A80E11"/>
    <w:p w14:paraId="4030CC5A" w14:textId="77777777" w:rsidR="00A80E11" w:rsidRDefault="00A80E11" w:rsidP="00A80E11">
      <w:pPr>
        <w:keepNext/>
      </w:pPr>
      <w:r>
        <w:tab/>
      </w:r>
      <w:r>
        <w:rPr>
          <w:noProof/>
        </w:rPr>
        <w:drawing>
          <wp:inline distT="0" distB="0" distL="0" distR="0" wp14:anchorId="17E91D36" wp14:editId="684F2C5C">
            <wp:extent cx="4686300" cy="949130"/>
            <wp:effectExtent l="0" t="0" r="0" b="0"/>
            <wp:docPr id="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9592" cy="949797"/>
                    </a:xfrm>
                    <a:prstGeom prst="rect">
                      <a:avLst/>
                    </a:prstGeom>
                    <a:noFill/>
                    <a:ln>
                      <a:noFill/>
                    </a:ln>
                  </pic:spPr>
                </pic:pic>
              </a:graphicData>
            </a:graphic>
          </wp:inline>
        </w:drawing>
      </w:r>
    </w:p>
    <w:p w14:paraId="77651080" w14:textId="4382DC50" w:rsidR="00A80E11" w:rsidRPr="00FD4EB7" w:rsidRDefault="00A80E11" w:rsidP="00FD4EB7">
      <w:pPr>
        <w:pStyle w:val="Caption"/>
        <w:jc w:val="center"/>
        <w:rPr>
          <w:sz w:val="24"/>
          <w:szCs w:val="24"/>
        </w:rPr>
      </w:pPr>
      <w:r w:rsidRPr="00A80E11">
        <w:rPr>
          <w:sz w:val="24"/>
          <w:szCs w:val="24"/>
        </w:rPr>
        <w:t xml:space="preserve">Figure </w:t>
      </w:r>
      <w:r w:rsidRPr="00A80E11">
        <w:rPr>
          <w:sz w:val="24"/>
          <w:szCs w:val="24"/>
        </w:rPr>
        <w:fldChar w:fldCharType="begin"/>
      </w:r>
      <w:r w:rsidRPr="00A80E11">
        <w:rPr>
          <w:sz w:val="24"/>
          <w:szCs w:val="24"/>
        </w:rPr>
        <w:instrText xml:space="preserve"> SEQ Figure \* ARABIC </w:instrText>
      </w:r>
      <w:r w:rsidRPr="00A80E11">
        <w:rPr>
          <w:sz w:val="24"/>
          <w:szCs w:val="24"/>
        </w:rPr>
        <w:fldChar w:fldCharType="separate"/>
      </w:r>
      <w:r w:rsidR="00FD4EB7">
        <w:rPr>
          <w:noProof/>
          <w:sz w:val="24"/>
          <w:szCs w:val="24"/>
        </w:rPr>
        <w:t>13</w:t>
      </w:r>
      <w:r w:rsidRPr="00A80E11">
        <w:rPr>
          <w:sz w:val="24"/>
          <w:szCs w:val="24"/>
        </w:rPr>
        <w:fldChar w:fldCharType="end"/>
      </w:r>
      <w:r w:rsidRPr="00A80E11">
        <w:rPr>
          <w:sz w:val="24"/>
          <w:szCs w:val="24"/>
        </w:rPr>
        <w:t>: I2C Command to Initiate a Pressure Conversion</w:t>
      </w:r>
    </w:p>
    <w:p w14:paraId="13C387F3" w14:textId="77777777" w:rsidR="00FD4EB7" w:rsidRDefault="00A80E11" w:rsidP="00FD4EB7">
      <w:pPr>
        <w:keepNext/>
      </w:pPr>
      <w:r>
        <w:tab/>
      </w:r>
      <w:r w:rsidR="00FD4EB7">
        <w:rPr>
          <w:noProof/>
        </w:rPr>
        <w:drawing>
          <wp:inline distT="0" distB="0" distL="0" distR="0" wp14:anchorId="123B1D08" wp14:editId="01A1E4E5">
            <wp:extent cx="5247005" cy="1056005"/>
            <wp:effectExtent l="0" t="0" r="10795" b="10795"/>
            <wp:docPr id="3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7005" cy="1056005"/>
                    </a:xfrm>
                    <a:prstGeom prst="rect">
                      <a:avLst/>
                    </a:prstGeom>
                    <a:noFill/>
                    <a:ln>
                      <a:noFill/>
                    </a:ln>
                  </pic:spPr>
                </pic:pic>
              </a:graphicData>
            </a:graphic>
          </wp:inline>
        </w:drawing>
      </w:r>
    </w:p>
    <w:p w14:paraId="7B36ECB7" w14:textId="3861ED0B" w:rsidR="00A80E11" w:rsidRDefault="00FD4EB7" w:rsidP="00FD4EB7">
      <w:pPr>
        <w:pStyle w:val="Caption"/>
        <w:jc w:val="center"/>
        <w:rPr>
          <w:sz w:val="24"/>
          <w:szCs w:val="24"/>
        </w:rPr>
      </w:pPr>
      <w:r w:rsidRPr="00FD4EB7">
        <w:rPr>
          <w:sz w:val="24"/>
          <w:szCs w:val="24"/>
        </w:rPr>
        <w:t xml:space="preserve">Figure </w:t>
      </w:r>
      <w:r w:rsidRPr="00FD4EB7">
        <w:rPr>
          <w:sz w:val="24"/>
          <w:szCs w:val="24"/>
        </w:rPr>
        <w:fldChar w:fldCharType="begin"/>
      </w:r>
      <w:r w:rsidRPr="00FD4EB7">
        <w:rPr>
          <w:sz w:val="24"/>
          <w:szCs w:val="24"/>
        </w:rPr>
        <w:instrText xml:space="preserve"> SEQ Figure \* ARABIC </w:instrText>
      </w:r>
      <w:r w:rsidRPr="00FD4EB7">
        <w:rPr>
          <w:sz w:val="24"/>
          <w:szCs w:val="24"/>
        </w:rPr>
        <w:fldChar w:fldCharType="separate"/>
      </w:r>
      <w:r>
        <w:rPr>
          <w:noProof/>
          <w:sz w:val="24"/>
          <w:szCs w:val="24"/>
        </w:rPr>
        <w:t>14</w:t>
      </w:r>
      <w:r w:rsidRPr="00FD4EB7">
        <w:rPr>
          <w:sz w:val="24"/>
          <w:szCs w:val="24"/>
        </w:rPr>
        <w:fldChar w:fldCharType="end"/>
      </w:r>
      <w:r w:rsidRPr="00FD4EB7">
        <w:rPr>
          <w:sz w:val="24"/>
          <w:szCs w:val="24"/>
        </w:rPr>
        <w:t>: I2C ADC Read Sequence</w:t>
      </w:r>
    </w:p>
    <w:p w14:paraId="51C3FF6A" w14:textId="77777777" w:rsidR="00FD4EB7" w:rsidRDefault="00FD4EB7" w:rsidP="00FD4EB7">
      <w:pPr>
        <w:keepNext/>
      </w:pPr>
      <w:r>
        <w:rPr>
          <w:noProof/>
        </w:rPr>
        <w:drawing>
          <wp:inline distT="0" distB="0" distL="0" distR="0" wp14:anchorId="5FD6AD3D" wp14:editId="4D4B663A">
            <wp:extent cx="6283822" cy="1017814"/>
            <wp:effectExtent l="0" t="0" r="0"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84129" cy="1017864"/>
                    </a:xfrm>
                    <a:prstGeom prst="rect">
                      <a:avLst/>
                    </a:prstGeom>
                    <a:noFill/>
                    <a:ln>
                      <a:noFill/>
                    </a:ln>
                  </pic:spPr>
                </pic:pic>
              </a:graphicData>
            </a:graphic>
          </wp:inline>
        </w:drawing>
      </w:r>
    </w:p>
    <w:p w14:paraId="431DAE07" w14:textId="771F4A1A" w:rsidR="00FD4EB7" w:rsidRPr="00FD4EB7" w:rsidRDefault="00FD4EB7" w:rsidP="00FD4EB7">
      <w:pPr>
        <w:pStyle w:val="Caption"/>
        <w:jc w:val="center"/>
        <w:rPr>
          <w:sz w:val="24"/>
          <w:szCs w:val="24"/>
        </w:rPr>
      </w:pPr>
      <w:r w:rsidRPr="00FD4EB7">
        <w:rPr>
          <w:sz w:val="24"/>
          <w:szCs w:val="24"/>
        </w:rPr>
        <w:t xml:space="preserve">Figure </w:t>
      </w:r>
      <w:r w:rsidRPr="00FD4EB7">
        <w:rPr>
          <w:sz w:val="24"/>
          <w:szCs w:val="24"/>
        </w:rPr>
        <w:fldChar w:fldCharType="begin"/>
      </w:r>
      <w:r w:rsidRPr="00FD4EB7">
        <w:rPr>
          <w:sz w:val="24"/>
          <w:szCs w:val="24"/>
        </w:rPr>
        <w:instrText xml:space="preserve"> SEQ Figure \* ARABIC </w:instrText>
      </w:r>
      <w:r w:rsidRPr="00FD4EB7">
        <w:rPr>
          <w:sz w:val="24"/>
          <w:szCs w:val="24"/>
        </w:rPr>
        <w:fldChar w:fldCharType="separate"/>
      </w:r>
      <w:r>
        <w:rPr>
          <w:noProof/>
          <w:sz w:val="24"/>
          <w:szCs w:val="24"/>
        </w:rPr>
        <w:t>15</w:t>
      </w:r>
      <w:r w:rsidRPr="00FD4EB7">
        <w:rPr>
          <w:sz w:val="24"/>
          <w:szCs w:val="24"/>
        </w:rPr>
        <w:fldChar w:fldCharType="end"/>
      </w:r>
      <w:r w:rsidRPr="00FD4EB7">
        <w:rPr>
          <w:sz w:val="24"/>
          <w:szCs w:val="24"/>
        </w:rPr>
        <w:t>: I2C Answer from MS5611</w:t>
      </w:r>
      <w:r>
        <w:rPr>
          <w:b w:val="0"/>
          <w:bCs w:val="0"/>
          <w:color w:val="auto"/>
          <w:sz w:val="24"/>
          <w:szCs w:val="24"/>
        </w:rPr>
        <w:tab/>
      </w:r>
    </w:p>
    <w:p w14:paraId="1BA13C35" w14:textId="6D156D03" w:rsidR="00FD4EB7" w:rsidRDefault="00FD4EB7" w:rsidP="00FD4EB7">
      <w:pPr>
        <w:pStyle w:val="Heading2"/>
      </w:pPr>
      <w:r>
        <w:rPr>
          <w:rFonts w:asciiTheme="minorHAnsi" w:eastAsiaTheme="minorEastAsia" w:hAnsiTheme="minorHAnsi" w:cstheme="minorBidi"/>
          <w:b w:val="0"/>
          <w:bCs w:val="0"/>
          <w:color w:val="auto"/>
          <w:sz w:val="24"/>
          <w:szCs w:val="24"/>
        </w:rPr>
        <w:tab/>
      </w:r>
      <w:bookmarkStart w:id="21" w:name="_Toc340693865"/>
      <w:r>
        <w:t>1.8.6 Cyclic Redundancy Check (CRC)</w:t>
      </w:r>
      <w:bookmarkEnd w:id="21"/>
      <w:r>
        <w:t xml:space="preserve"> </w:t>
      </w:r>
    </w:p>
    <w:p w14:paraId="275F2370" w14:textId="642AEE2F" w:rsidR="00FD4EB7" w:rsidRPr="00FD4EB7" w:rsidRDefault="00FD4EB7" w:rsidP="00FD4EB7">
      <w:r>
        <w:tab/>
        <w:t xml:space="preserve">MS5611-01BA contains a PROM memory with 128-Bit. A 4-bit CRC has been </w:t>
      </w:r>
      <w:r>
        <w:tab/>
        <w:t xml:space="preserve">implemented to check the data validity in memory. The application note AN520 </w:t>
      </w:r>
      <w:r>
        <w:tab/>
        <w:t>describes in detail CRC-4 code used.</w:t>
      </w:r>
    </w:p>
    <w:p w14:paraId="6A040399" w14:textId="370AF9FF" w:rsidR="00FD4EB7" w:rsidRDefault="00FD4EB7" w:rsidP="00FD4EB7">
      <w:r>
        <w:tab/>
      </w:r>
    </w:p>
    <w:p w14:paraId="4FC7D625" w14:textId="14936F3E" w:rsidR="00FD4EB7" w:rsidRDefault="00FD4EB7" w:rsidP="00FD4EB7">
      <w:pPr>
        <w:keepNext/>
        <w:jc w:val="center"/>
      </w:pPr>
      <w:r>
        <w:rPr>
          <w:noProof/>
        </w:rPr>
        <w:drawing>
          <wp:inline distT="0" distB="0" distL="0" distR="0" wp14:anchorId="0AE5052F" wp14:editId="14F2882E">
            <wp:extent cx="2623457" cy="1540265"/>
            <wp:effectExtent l="0" t="0" r="0" b="9525"/>
            <wp:docPr id="3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24711" cy="1541001"/>
                    </a:xfrm>
                    <a:prstGeom prst="rect">
                      <a:avLst/>
                    </a:prstGeom>
                    <a:noFill/>
                    <a:ln>
                      <a:noFill/>
                    </a:ln>
                  </pic:spPr>
                </pic:pic>
              </a:graphicData>
            </a:graphic>
          </wp:inline>
        </w:drawing>
      </w:r>
    </w:p>
    <w:p w14:paraId="52EE03AA" w14:textId="3335087D" w:rsidR="00FD4EB7" w:rsidRPr="00FD4EB7" w:rsidRDefault="00FD4EB7" w:rsidP="00FD4EB7">
      <w:pPr>
        <w:pStyle w:val="Caption"/>
        <w:jc w:val="center"/>
        <w:rPr>
          <w:sz w:val="24"/>
          <w:szCs w:val="24"/>
        </w:rPr>
      </w:pPr>
      <w:r w:rsidRPr="00FD4EB7">
        <w:rPr>
          <w:sz w:val="24"/>
          <w:szCs w:val="24"/>
        </w:rPr>
        <w:t xml:space="preserve">Figure </w:t>
      </w:r>
      <w:r w:rsidRPr="00FD4EB7">
        <w:rPr>
          <w:sz w:val="24"/>
          <w:szCs w:val="24"/>
        </w:rPr>
        <w:fldChar w:fldCharType="begin"/>
      </w:r>
      <w:r w:rsidRPr="00FD4EB7">
        <w:rPr>
          <w:sz w:val="24"/>
          <w:szCs w:val="24"/>
        </w:rPr>
        <w:instrText xml:space="preserve"> SEQ Figure \* ARABIC </w:instrText>
      </w:r>
      <w:r w:rsidRPr="00FD4EB7">
        <w:rPr>
          <w:sz w:val="24"/>
          <w:szCs w:val="24"/>
        </w:rPr>
        <w:fldChar w:fldCharType="separate"/>
      </w:r>
      <w:r w:rsidRPr="00FD4EB7">
        <w:rPr>
          <w:noProof/>
          <w:sz w:val="24"/>
          <w:szCs w:val="24"/>
        </w:rPr>
        <w:t>16</w:t>
      </w:r>
      <w:r w:rsidRPr="00FD4EB7">
        <w:rPr>
          <w:sz w:val="24"/>
          <w:szCs w:val="24"/>
        </w:rPr>
        <w:fldChar w:fldCharType="end"/>
      </w:r>
      <w:r w:rsidRPr="00FD4EB7">
        <w:rPr>
          <w:sz w:val="24"/>
          <w:szCs w:val="24"/>
        </w:rPr>
        <w:t>: Memory PROM Mapping</w:t>
      </w:r>
    </w:p>
    <w:p w14:paraId="1FCF8F52" w14:textId="22410985" w:rsidR="00FD4EB7" w:rsidRDefault="005E559E" w:rsidP="005E559E">
      <w:pPr>
        <w:pStyle w:val="Heading2"/>
      </w:pPr>
      <w:r>
        <w:t xml:space="preserve">1.9 Implementation Procedure  </w:t>
      </w:r>
    </w:p>
    <w:p w14:paraId="26668F36" w14:textId="4790C3F0" w:rsidR="00D02B72" w:rsidRPr="00D02B72" w:rsidRDefault="00D02B72" w:rsidP="00D02B72">
      <w:pPr>
        <w:rPr>
          <w:color w:val="FF0000"/>
        </w:rPr>
      </w:pPr>
      <w:r>
        <w:rPr>
          <w:color w:val="FF0000"/>
        </w:rPr>
        <w:t>In progress</w:t>
      </w:r>
      <w:bookmarkStart w:id="22" w:name="_GoBack"/>
      <w:bookmarkEnd w:id="22"/>
    </w:p>
    <w:p w14:paraId="36D57ABA" w14:textId="77777777" w:rsidR="004D0F12" w:rsidRPr="004D0F12" w:rsidRDefault="004D0F12" w:rsidP="004D0F12"/>
    <w:p w14:paraId="34170165" w14:textId="77777777" w:rsidR="005E559E" w:rsidRDefault="005E559E" w:rsidP="005E559E"/>
    <w:p w14:paraId="719D3D81" w14:textId="77777777" w:rsidR="005E559E" w:rsidRPr="005E559E" w:rsidRDefault="005E559E" w:rsidP="005E559E"/>
    <w:p w14:paraId="3147AE24" w14:textId="1204CC9A" w:rsidR="005E559E" w:rsidRPr="005E559E" w:rsidRDefault="005E559E" w:rsidP="005E559E"/>
    <w:p w14:paraId="10ECF22F" w14:textId="77777777" w:rsidR="005E559E" w:rsidRPr="005E559E" w:rsidRDefault="005E559E" w:rsidP="005E559E"/>
    <w:p w14:paraId="78BA0BD6" w14:textId="146502C9" w:rsidR="00FD4EB7" w:rsidRPr="00FD4EB7" w:rsidRDefault="00FD4EB7" w:rsidP="00FD4EB7">
      <w:r>
        <w:tab/>
      </w:r>
    </w:p>
    <w:p w14:paraId="5D76FE7C" w14:textId="390DC718" w:rsidR="00FD4EB7" w:rsidRPr="00A80E11" w:rsidRDefault="00FD4EB7" w:rsidP="00A80E11">
      <w:r>
        <w:tab/>
      </w:r>
    </w:p>
    <w:p w14:paraId="019A25F1" w14:textId="77777777" w:rsidR="00A80E11" w:rsidRDefault="00A80E11" w:rsidP="00A80E11"/>
    <w:p w14:paraId="11AE38AA" w14:textId="63C08861" w:rsidR="00A80E11" w:rsidRPr="00A80E11" w:rsidRDefault="00A80E11" w:rsidP="00A80E11">
      <w:r>
        <w:tab/>
      </w:r>
    </w:p>
    <w:p w14:paraId="2AE8CE01" w14:textId="77777777" w:rsidR="00E62398" w:rsidRDefault="00E62398" w:rsidP="00E62398"/>
    <w:p w14:paraId="4033CF4F" w14:textId="77777777" w:rsidR="00E62398" w:rsidRPr="00E62398" w:rsidRDefault="00E62398" w:rsidP="00E62398"/>
    <w:p w14:paraId="7A3B0653" w14:textId="77777777" w:rsidR="00E62398" w:rsidRPr="00E62398" w:rsidRDefault="00E62398" w:rsidP="00E62398"/>
    <w:p w14:paraId="0A2E2116" w14:textId="77777777" w:rsidR="00E62398" w:rsidRPr="00E62398" w:rsidRDefault="00E62398" w:rsidP="00E62398"/>
    <w:p w14:paraId="2837D7A2" w14:textId="015821B2" w:rsidR="00E62398" w:rsidRPr="00E62398" w:rsidRDefault="00E62398" w:rsidP="00E62398">
      <w:r>
        <w:tab/>
      </w:r>
    </w:p>
    <w:p w14:paraId="0E80ED9D" w14:textId="77777777" w:rsidR="00FB2901" w:rsidRPr="00FB2901" w:rsidRDefault="00FB2901" w:rsidP="00FB2901"/>
    <w:p w14:paraId="03286486" w14:textId="77777777" w:rsidR="00FB2901" w:rsidRPr="00FB2901" w:rsidRDefault="00FB2901" w:rsidP="00FB2901"/>
    <w:p w14:paraId="3FA51CE8" w14:textId="77777777" w:rsidR="004B30EA" w:rsidRPr="004B30EA" w:rsidRDefault="004B30EA" w:rsidP="004B30EA"/>
    <w:sectPr w:rsidR="004B30EA" w:rsidRPr="004B30EA" w:rsidSect="0042227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06F28" w14:textId="77777777" w:rsidR="005E559E" w:rsidRDefault="005E559E" w:rsidP="0042227D">
      <w:r>
        <w:separator/>
      </w:r>
    </w:p>
  </w:endnote>
  <w:endnote w:type="continuationSeparator" w:id="0">
    <w:p w14:paraId="7ECED5B3" w14:textId="77777777" w:rsidR="005E559E" w:rsidRDefault="005E559E" w:rsidP="00422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8B398" w14:textId="77777777" w:rsidR="005E559E" w:rsidRDefault="005E559E" w:rsidP="0042227D">
    <w:pPr>
      <w:pStyle w:val="Footer"/>
    </w:pPr>
    <w:r>
      <w:rPr>
        <w:noProof/>
      </w:rPr>
      <w:drawing>
        <wp:inline distT="0" distB="0" distL="0" distR="0" wp14:anchorId="306B1731" wp14:editId="176583F3">
          <wp:extent cx="2044700" cy="635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4700" cy="635000"/>
                  </a:xfrm>
                  <a:prstGeom prst="rect">
                    <a:avLst/>
                  </a:prstGeom>
                  <a:noFill/>
                  <a:ln>
                    <a:noFill/>
                  </a:ln>
                </pic:spPr>
              </pic:pic>
            </a:graphicData>
          </a:graphic>
        </wp:inline>
      </w:drawing>
    </w:r>
    <w:r>
      <w:tab/>
    </w:r>
    <w:r>
      <w:tab/>
    </w:r>
    <w:r>
      <w:rPr>
        <w:noProof/>
      </w:rPr>
      <w:drawing>
        <wp:inline distT="0" distB="0" distL="0" distR="0" wp14:anchorId="2C83D041" wp14:editId="57D91252">
          <wp:extent cx="1094624"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035" cy="787696"/>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A953E4" w14:textId="77777777" w:rsidR="005E559E" w:rsidRDefault="005E559E" w:rsidP="0042227D">
      <w:r>
        <w:separator/>
      </w:r>
    </w:p>
  </w:footnote>
  <w:footnote w:type="continuationSeparator" w:id="0">
    <w:p w14:paraId="147309C3" w14:textId="77777777" w:rsidR="005E559E" w:rsidRDefault="005E559E" w:rsidP="004222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915F4"/>
    <w:multiLevelType w:val="multilevel"/>
    <w:tmpl w:val="BAD2A92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AEC5869"/>
    <w:multiLevelType w:val="hybridMultilevel"/>
    <w:tmpl w:val="4A8401CC"/>
    <w:lvl w:ilvl="0" w:tplc="A954A74A">
      <w:start w:val="1"/>
      <w:numFmt w:val="decimal"/>
      <w:lvlText w:val="%1."/>
      <w:lvlJc w:val="left"/>
      <w:pPr>
        <w:ind w:left="1080" w:hanging="360"/>
      </w:pPr>
      <w:rPr>
        <w:rFonts w:asciiTheme="minorHAnsi" w:eastAsiaTheme="minorEastAsia"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5F505A"/>
    <w:multiLevelType w:val="multilevel"/>
    <w:tmpl w:val="BAD2A92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7C93407"/>
    <w:multiLevelType w:val="hybridMultilevel"/>
    <w:tmpl w:val="6CC8CA78"/>
    <w:lvl w:ilvl="0" w:tplc="D35E673A">
      <w:start w:val="1"/>
      <w:numFmt w:val="bullet"/>
      <w:lvlText w:val="•"/>
      <w:lvlJc w:val="left"/>
      <w:pPr>
        <w:tabs>
          <w:tab w:val="num" w:pos="720"/>
        </w:tabs>
        <w:ind w:left="720" w:hanging="360"/>
      </w:pPr>
      <w:rPr>
        <w:rFonts w:ascii="Arial" w:hAnsi="Arial" w:hint="default"/>
      </w:rPr>
    </w:lvl>
    <w:lvl w:ilvl="1" w:tplc="B35EB520" w:tentative="1">
      <w:start w:val="1"/>
      <w:numFmt w:val="bullet"/>
      <w:lvlText w:val="•"/>
      <w:lvlJc w:val="left"/>
      <w:pPr>
        <w:tabs>
          <w:tab w:val="num" w:pos="1440"/>
        </w:tabs>
        <w:ind w:left="1440" w:hanging="360"/>
      </w:pPr>
      <w:rPr>
        <w:rFonts w:ascii="Arial" w:hAnsi="Arial" w:hint="default"/>
      </w:rPr>
    </w:lvl>
    <w:lvl w:ilvl="2" w:tplc="1D20A280" w:tentative="1">
      <w:start w:val="1"/>
      <w:numFmt w:val="bullet"/>
      <w:lvlText w:val="•"/>
      <w:lvlJc w:val="left"/>
      <w:pPr>
        <w:tabs>
          <w:tab w:val="num" w:pos="2160"/>
        </w:tabs>
        <w:ind w:left="2160" w:hanging="360"/>
      </w:pPr>
      <w:rPr>
        <w:rFonts w:ascii="Arial" w:hAnsi="Arial" w:hint="default"/>
      </w:rPr>
    </w:lvl>
    <w:lvl w:ilvl="3" w:tplc="9B849F0E" w:tentative="1">
      <w:start w:val="1"/>
      <w:numFmt w:val="bullet"/>
      <w:lvlText w:val="•"/>
      <w:lvlJc w:val="left"/>
      <w:pPr>
        <w:tabs>
          <w:tab w:val="num" w:pos="2880"/>
        </w:tabs>
        <w:ind w:left="2880" w:hanging="360"/>
      </w:pPr>
      <w:rPr>
        <w:rFonts w:ascii="Arial" w:hAnsi="Arial" w:hint="default"/>
      </w:rPr>
    </w:lvl>
    <w:lvl w:ilvl="4" w:tplc="55C4A02C" w:tentative="1">
      <w:start w:val="1"/>
      <w:numFmt w:val="bullet"/>
      <w:lvlText w:val="•"/>
      <w:lvlJc w:val="left"/>
      <w:pPr>
        <w:tabs>
          <w:tab w:val="num" w:pos="3600"/>
        </w:tabs>
        <w:ind w:left="3600" w:hanging="360"/>
      </w:pPr>
      <w:rPr>
        <w:rFonts w:ascii="Arial" w:hAnsi="Arial" w:hint="default"/>
      </w:rPr>
    </w:lvl>
    <w:lvl w:ilvl="5" w:tplc="35EE527C" w:tentative="1">
      <w:start w:val="1"/>
      <w:numFmt w:val="bullet"/>
      <w:lvlText w:val="•"/>
      <w:lvlJc w:val="left"/>
      <w:pPr>
        <w:tabs>
          <w:tab w:val="num" w:pos="4320"/>
        </w:tabs>
        <w:ind w:left="4320" w:hanging="360"/>
      </w:pPr>
      <w:rPr>
        <w:rFonts w:ascii="Arial" w:hAnsi="Arial" w:hint="default"/>
      </w:rPr>
    </w:lvl>
    <w:lvl w:ilvl="6" w:tplc="EC2AAE54" w:tentative="1">
      <w:start w:val="1"/>
      <w:numFmt w:val="bullet"/>
      <w:lvlText w:val="•"/>
      <w:lvlJc w:val="left"/>
      <w:pPr>
        <w:tabs>
          <w:tab w:val="num" w:pos="5040"/>
        </w:tabs>
        <w:ind w:left="5040" w:hanging="360"/>
      </w:pPr>
      <w:rPr>
        <w:rFonts w:ascii="Arial" w:hAnsi="Arial" w:hint="default"/>
      </w:rPr>
    </w:lvl>
    <w:lvl w:ilvl="7" w:tplc="7A58F3B6" w:tentative="1">
      <w:start w:val="1"/>
      <w:numFmt w:val="bullet"/>
      <w:lvlText w:val="•"/>
      <w:lvlJc w:val="left"/>
      <w:pPr>
        <w:tabs>
          <w:tab w:val="num" w:pos="5760"/>
        </w:tabs>
        <w:ind w:left="5760" w:hanging="360"/>
      </w:pPr>
      <w:rPr>
        <w:rFonts w:ascii="Arial" w:hAnsi="Arial" w:hint="default"/>
      </w:rPr>
    </w:lvl>
    <w:lvl w:ilvl="8" w:tplc="4142D616" w:tentative="1">
      <w:start w:val="1"/>
      <w:numFmt w:val="bullet"/>
      <w:lvlText w:val="•"/>
      <w:lvlJc w:val="left"/>
      <w:pPr>
        <w:tabs>
          <w:tab w:val="num" w:pos="6480"/>
        </w:tabs>
        <w:ind w:left="6480" w:hanging="360"/>
      </w:pPr>
      <w:rPr>
        <w:rFonts w:ascii="Arial" w:hAnsi="Arial" w:hint="default"/>
      </w:rPr>
    </w:lvl>
  </w:abstractNum>
  <w:abstractNum w:abstractNumId="4">
    <w:nsid w:val="60736CF3"/>
    <w:multiLevelType w:val="hybridMultilevel"/>
    <w:tmpl w:val="C5FE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27D"/>
    <w:rsid w:val="000905A4"/>
    <w:rsid w:val="003D195E"/>
    <w:rsid w:val="004124AF"/>
    <w:rsid w:val="0042227D"/>
    <w:rsid w:val="004B30EA"/>
    <w:rsid w:val="004D0F12"/>
    <w:rsid w:val="00522770"/>
    <w:rsid w:val="005E559E"/>
    <w:rsid w:val="00917F33"/>
    <w:rsid w:val="00A80E11"/>
    <w:rsid w:val="00A853E4"/>
    <w:rsid w:val="00B132DE"/>
    <w:rsid w:val="00C00907"/>
    <w:rsid w:val="00C86E50"/>
    <w:rsid w:val="00C87EE1"/>
    <w:rsid w:val="00CB3B2D"/>
    <w:rsid w:val="00D02B72"/>
    <w:rsid w:val="00D0546A"/>
    <w:rsid w:val="00D53F41"/>
    <w:rsid w:val="00E62398"/>
    <w:rsid w:val="00ED1D71"/>
    <w:rsid w:val="00F244AF"/>
    <w:rsid w:val="00FA3C33"/>
    <w:rsid w:val="00FB2901"/>
    <w:rsid w:val="00FD4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7085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2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22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27D"/>
    <w:pPr>
      <w:tabs>
        <w:tab w:val="center" w:pos="4320"/>
        <w:tab w:val="right" w:pos="8640"/>
      </w:tabs>
    </w:pPr>
  </w:style>
  <w:style w:type="character" w:customStyle="1" w:styleId="HeaderChar">
    <w:name w:val="Header Char"/>
    <w:basedOn w:val="DefaultParagraphFont"/>
    <w:link w:val="Header"/>
    <w:uiPriority w:val="99"/>
    <w:rsid w:val="0042227D"/>
  </w:style>
  <w:style w:type="paragraph" w:styleId="Footer">
    <w:name w:val="footer"/>
    <w:basedOn w:val="Normal"/>
    <w:link w:val="FooterChar"/>
    <w:uiPriority w:val="99"/>
    <w:unhideWhenUsed/>
    <w:rsid w:val="0042227D"/>
    <w:pPr>
      <w:tabs>
        <w:tab w:val="center" w:pos="4320"/>
        <w:tab w:val="right" w:pos="8640"/>
      </w:tabs>
    </w:pPr>
  </w:style>
  <w:style w:type="character" w:customStyle="1" w:styleId="FooterChar">
    <w:name w:val="Footer Char"/>
    <w:basedOn w:val="DefaultParagraphFont"/>
    <w:link w:val="Footer"/>
    <w:uiPriority w:val="99"/>
    <w:rsid w:val="0042227D"/>
  </w:style>
  <w:style w:type="paragraph" w:styleId="BalloonText">
    <w:name w:val="Balloon Text"/>
    <w:basedOn w:val="Normal"/>
    <w:link w:val="BalloonTextChar"/>
    <w:uiPriority w:val="99"/>
    <w:semiHidden/>
    <w:unhideWhenUsed/>
    <w:rsid w:val="0042227D"/>
    <w:rPr>
      <w:rFonts w:ascii="Lucida Grande" w:hAnsi="Lucida Grande"/>
      <w:sz w:val="18"/>
      <w:szCs w:val="18"/>
    </w:rPr>
  </w:style>
  <w:style w:type="character" w:customStyle="1" w:styleId="BalloonTextChar">
    <w:name w:val="Balloon Text Char"/>
    <w:basedOn w:val="DefaultParagraphFont"/>
    <w:link w:val="BalloonText"/>
    <w:uiPriority w:val="99"/>
    <w:semiHidden/>
    <w:rsid w:val="0042227D"/>
    <w:rPr>
      <w:rFonts w:ascii="Lucida Grande" w:hAnsi="Lucida Grande"/>
      <w:sz w:val="18"/>
      <w:szCs w:val="18"/>
    </w:rPr>
  </w:style>
  <w:style w:type="character" w:customStyle="1" w:styleId="Heading1Char">
    <w:name w:val="Heading 1 Char"/>
    <w:basedOn w:val="DefaultParagraphFont"/>
    <w:link w:val="Heading1"/>
    <w:uiPriority w:val="9"/>
    <w:rsid w:val="0042227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2227D"/>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42227D"/>
    <w:pPr>
      <w:spacing w:before="120"/>
    </w:pPr>
    <w:rPr>
      <w:rFonts w:asciiTheme="majorHAnsi" w:hAnsiTheme="majorHAnsi"/>
      <w:b/>
      <w:color w:val="548DD4"/>
    </w:rPr>
  </w:style>
  <w:style w:type="paragraph" w:styleId="TOC2">
    <w:name w:val="toc 2"/>
    <w:basedOn w:val="Normal"/>
    <w:next w:val="Normal"/>
    <w:autoRedefine/>
    <w:uiPriority w:val="39"/>
    <w:unhideWhenUsed/>
    <w:rsid w:val="00FD4EB7"/>
    <w:pPr>
      <w:tabs>
        <w:tab w:val="left" w:pos="529"/>
        <w:tab w:val="right" w:leader="dot" w:pos="9350"/>
      </w:tabs>
    </w:pPr>
    <w:rPr>
      <w:sz w:val="22"/>
      <w:szCs w:val="22"/>
    </w:rPr>
  </w:style>
  <w:style w:type="paragraph" w:styleId="TOC3">
    <w:name w:val="toc 3"/>
    <w:basedOn w:val="Normal"/>
    <w:next w:val="Normal"/>
    <w:autoRedefine/>
    <w:uiPriority w:val="39"/>
    <w:semiHidden/>
    <w:unhideWhenUsed/>
    <w:rsid w:val="0042227D"/>
    <w:pPr>
      <w:ind w:left="240"/>
    </w:pPr>
    <w:rPr>
      <w:i/>
      <w:sz w:val="22"/>
      <w:szCs w:val="22"/>
    </w:rPr>
  </w:style>
  <w:style w:type="paragraph" w:styleId="TOC4">
    <w:name w:val="toc 4"/>
    <w:basedOn w:val="Normal"/>
    <w:next w:val="Normal"/>
    <w:autoRedefine/>
    <w:uiPriority w:val="39"/>
    <w:semiHidden/>
    <w:unhideWhenUsed/>
    <w:rsid w:val="0042227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42227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42227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42227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42227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42227D"/>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42227D"/>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00907"/>
    <w:rPr>
      <w:color w:val="808080"/>
    </w:rPr>
  </w:style>
  <w:style w:type="paragraph" w:styleId="DocumentMap">
    <w:name w:val="Document Map"/>
    <w:basedOn w:val="Normal"/>
    <w:link w:val="DocumentMapChar"/>
    <w:uiPriority w:val="99"/>
    <w:semiHidden/>
    <w:unhideWhenUsed/>
    <w:rsid w:val="00C00907"/>
    <w:rPr>
      <w:rFonts w:ascii="Lucida Grande" w:hAnsi="Lucida Grande"/>
    </w:rPr>
  </w:style>
  <w:style w:type="character" w:customStyle="1" w:styleId="DocumentMapChar">
    <w:name w:val="Document Map Char"/>
    <w:basedOn w:val="DefaultParagraphFont"/>
    <w:link w:val="DocumentMap"/>
    <w:uiPriority w:val="99"/>
    <w:semiHidden/>
    <w:rsid w:val="00C00907"/>
    <w:rPr>
      <w:rFonts w:ascii="Lucida Grande" w:hAnsi="Lucida Grande"/>
    </w:rPr>
  </w:style>
  <w:style w:type="paragraph" w:styleId="Revision">
    <w:name w:val="Revision"/>
    <w:hidden/>
    <w:uiPriority w:val="99"/>
    <w:semiHidden/>
    <w:rsid w:val="00C00907"/>
  </w:style>
  <w:style w:type="paragraph" w:styleId="ListParagraph">
    <w:name w:val="List Paragraph"/>
    <w:basedOn w:val="Normal"/>
    <w:uiPriority w:val="34"/>
    <w:qFormat/>
    <w:rsid w:val="000905A4"/>
    <w:pPr>
      <w:ind w:left="720"/>
      <w:contextualSpacing/>
    </w:pPr>
  </w:style>
  <w:style w:type="paragraph" w:styleId="Caption">
    <w:name w:val="caption"/>
    <w:basedOn w:val="Normal"/>
    <w:next w:val="Normal"/>
    <w:uiPriority w:val="35"/>
    <w:unhideWhenUsed/>
    <w:qFormat/>
    <w:rsid w:val="000905A4"/>
    <w:pPr>
      <w:spacing w:after="200"/>
    </w:pPr>
    <w:rPr>
      <w:b/>
      <w:bCs/>
      <w:color w:val="4F81BD" w:themeColor="accent1"/>
      <w:sz w:val="18"/>
      <w:szCs w:val="18"/>
    </w:rPr>
  </w:style>
  <w:style w:type="character" w:styleId="Hyperlink">
    <w:name w:val="Hyperlink"/>
    <w:basedOn w:val="DefaultParagraphFont"/>
    <w:uiPriority w:val="99"/>
    <w:unhideWhenUsed/>
    <w:rsid w:val="00B132D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2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22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27D"/>
    <w:pPr>
      <w:tabs>
        <w:tab w:val="center" w:pos="4320"/>
        <w:tab w:val="right" w:pos="8640"/>
      </w:tabs>
    </w:pPr>
  </w:style>
  <w:style w:type="character" w:customStyle="1" w:styleId="HeaderChar">
    <w:name w:val="Header Char"/>
    <w:basedOn w:val="DefaultParagraphFont"/>
    <w:link w:val="Header"/>
    <w:uiPriority w:val="99"/>
    <w:rsid w:val="0042227D"/>
  </w:style>
  <w:style w:type="paragraph" w:styleId="Footer">
    <w:name w:val="footer"/>
    <w:basedOn w:val="Normal"/>
    <w:link w:val="FooterChar"/>
    <w:uiPriority w:val="99"/>
    <w:unhideWhenUsed/>
    <w:rsid w:val="0042227D"/>
    <w:pPr>
      <w:tabs>
        <w:tab w:val="center" w:pos="4320"/>
        <w:tab w:val="right" w:pos="8640"/>
      </w:tabs>
    </w:pPr>
  </w:style>
  <w:style w:type="character" w:customStyle="1" w:styleId="FooterChar">
    <w:name w:val="Footer Char"/>
    <w:basedOn w:val="DefaultParagraphFont"/>
    <w:link w:val="Footer"/>
    <w:uiPriority w:val="99"/>
    <w:rsid w:val="0042227D"/>
  </w:style>
  <w:style w:type="paragraph" w:styleId="BalloonText">
    <w:name w:val="Balloon Text"/>
    <w:basedOn w:val="Normal"/>
    <w:link w:val="BalloonTextChar"/>
    <w:uiPriority w:val="99"/>
    <w:semiHidden/>
    <w:unhideWhenUsed/>
    <w:rsid w:val="0042227D"/>
    <w:rPr>
      <w:rFonts w:ascii="Lucida Grande" w:hAnsi="Lucida Grande"/>
      <w:sz w:val="18"/>
      <w:szCs w:val="18"/>
    </w:rPr>
  </w:style>
  <w:style w:type="character" w:customStyle="1" w:styleId="BalloonTextChar">
    <w:name w:val="Balloon Text Char"/>
    <w:basedOn w:val="DefaultParagraphFont"/>
    <w:link w:val="BalloonText"/>
    <w:uiPriority w:val="99"/>
    <w:semiHidden/>
    <w:rsid w:val="0042227D"/>
    <w:rPr>
      <w:rFonts w:ascii="Lucida Grande" w:hAnsi="Lucida Grande"/>
      <w:sz w:val="18"/>
      <w:szCs w:val="18"/>
    </w:rPr>
  </w:style>
  <w:style w:type="character" w:customStyle="1" w:styleId="Heading1Char">
    <w:name w:val="Heading 1 Char"/>
    <w:basedOn w:val="DefaultParagraphFont"/>
    <w:link w:val="Heading1"/>
    <w:uiPriority w:val="9"/>
    <w:rsid w:val="0042227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2227D"/>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42227D"/>
    <w:pPr>
      <w:spacing w:before="120"/>
    </w:pPr>
    <w:rPr>
      <w:rFonts w:asciiTheme="majorHAnsi" w:hAnsiTheme="majorHAnsi"/>
      <w:b/>
      <w:color w:val="548DD4"/>
    </w:rPr>
  </w:style>
  <w:style w:type="paragraph" w:styleId="TOC2">
    <w:name w:val="toc 2"/>
    <w:basedOn w:val="Normal"/>
    <w:next w:val="Normal"/>
    <w:autoRedefine/>
    <w:uiPriority w:val="39"/>
    <w:unhideWhenUsed/>
    <w:rsid w:val="00FD4EB7"/>
    <w:pPr>
      <w:tabs>
        <w:tab w:val="left" w:pos="529"/>
        <w:tab w:val="right" w:leader="dot" w:pos="9350"/>
      </w:tabs>
    </w:pPr>
    <w:rPr>
      <w:sz w:val="22"/>
      <w:szCs w:val="22"/>
    </w:rPr>
  </w:style>
  <w:style w:type="paragraph" w:styleId="TOC3">
    <w:name w:val="toc 3"/>
    <w:basedOn w:val="Normal"/>
    <w:next w:val="Normal"/>
    <w:autoRedefine/>
    <w:uiPriority w:val="39"/>
    <w:semiHidden/>
    <w:unhideWhenUsed/>
    <w:rsid w:val="0042227D"/>
    <w:pPr>
      <w:ind w:left="240"/>
    </w:pPr>
    <w:rPr>
      <w:i/>
      <w:sz w:val="22"/>
      <w:szCs w:val="22"/>
    </w:rPr>
  </w:style>
  <w:style w:type="paragraph" w:styleId="TOC4">
    <w:name w:val="toc 4"/>
    <w:basedOn w:val="Normal"/>
    <w:next w:val="Normal"/>
    <w:autoRedefine/>
    <w:uiPriority w:val="39"/>
    <w:semiHidden/>
    <w:unhideWhenUsed/>
    <w:rsid w:val="0042227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42227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42227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42227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42227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42227D"/>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42227D"/>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00907"/>
    <w:rPr>
      <w:color w:val="808080"/>
    </w:rPr>
  </w:style>
  <w:style w:type="paragraph" w:styleId="DocumentMap">
    <w:name w:val="Document Map"/>
    <w:basedOn w:val="Normal"/>
    <w:link w:val="DocumentMapChar"/>
    <w:uiPriority w:val="99"/>
    <w:semiHidden/>
    <w:unhideWhenUsed/>
    <w:rsid w:val="00C00907"/>
    <w:rPr>
      <w:rFonts w:ascii="Lucida Grande" w:hAnsi="Lucida Grande"/>
    </w:rPr>
  </w:style>
  <w:style w:type="character" w:customStyle="1" w:styleId="DocumentMapChar">
    <w:name w:val="Document Map Char"/>
    <w:basedOn w:val="DefaultParagraphFont"/>
    <w:link w:val="DocumentMap"/>
    <w:uiPriority w:val="99"/>
    <w:semiHidden/>
    <w:rsid w:val="00C00907"/>
    <w:rPr>
      <w:rFonts w:ascii="Lucida Grande" w:hAnsi="Lucida Grande"/>
    </w:rPr>
  </w:style>
  <w:style w:type="paragraph" w:styleId="Revision">
    <w:name w:val="Revision"/>
    <w:hidden/>
    <w:uiPriority w:val="99"/>
    <w:semiHidden/>
    <w:rsid w:val="00C00907"/>
  </w:style>
  <w:style w:type="paragraph" w:styleId="ListParagraph">
    <w:name w:val="List Paragraph"/>
    <w:basedOn w:val="Normal"/>
    <w:uiPriority w:val="34"/>
    <w:qFormat/>
    <w:rsid w:val="000905A4"/>
    <w:pPr>
      <w:ind w:left="720"/>
      <w:contextualSpacing/>
    </w:pPr>
  </w:style>
  <w:style w:type="paragraph" w:styleId="Caption">
    <w:name w:val="caption"/>
    <w:basedOn w:val="Normal"/>
    <w:next w:val="Normal"/>
    <w:uiPriority w:val="35"/>
    <w:unhideWhenUsed/>
    <w:qFormat/>
    <w:rsid w:val="000905A4"/>
    <w:pPr>
      <w:spacing w:after="200"/>
    </w:pPr>
    <w:rPr>
      <w:b/>
      <w:bCs/>
      <w:color w:val="4F81BD" w:themeColor="accent1"/>
      <w:sz w:val="18"/>
      <w:szCs w:val="18"/>
    </w:rPr>
  </w:style>
  <w:style w:type="character" w:styleId="Hyperlink">
    <w:name w:val="Hyperlink"/>
    <w:basedOn w:val="DefaultParagraphFont"/>
    <w:uiPriority w:val="99"/>
    <w:unhideWhenUsed/>
    <w:rsid w:val="00B132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4647">
      <w:bodyDiv w:val="1"/>
      <w:marLeft w:val="0"/>
      <w:marRight w:val="0"/>
      <w:marTop w:val="0"/>
      <w:marBottom w:val="0"/>
      <w:divBdr>
        <w:top w:val="none" w:sz="0" w:space="0" w:color="auto"/>
        <w:left w:val="none" w:sz="0" w:space="0" w:color="auto"/>
        <w:bottom w:val="none" w:sz="0" w:space="0" w:color="auto"/>
        <w:right w:val="none" w:sz="0" w:space="0" w:color="auto"/>
      </w:divBdr>
    </w:div>
    <w:div w:id="195386779">
      <w:bodyDiv w:val="1"/>
      <w:marLeft w:val="0"/>
      <w:marRight w:val="0"/>
      <w:marTop w:val="0"/>
      <w:marBottom w:val="0"/>
      <w:divBdr>
        <w:top w:val="none" w:sz="0" w:space="0" w:color="auto"/>
        <w:left w:val="none" w:sz="0" w:space="0" w:color="auto"/>
        <w:bottom w:val="none" w:sz="0" w:space="0" w:color="auto"/>
        <w:right w:val="none" w:sz="0" w:space="0" w:color="auto"/>
      </w:divBdr>
    </w:div>
    <w:div w:id="1041907391">
      <w:bodyDiv w:val="1"/>
      <w:marLeft w:val="0"/>
      <w:marRight w:val="0"/>
      <w:marTop w:val="0"/>
      <w:marBottom w:val="0"/>
      <w:divBdr>
        <w:top w:val="none" w:sz="0" w:space="0" w:color="auto"/>
        <w:left w:val="none" w:sz="0" w:space="0" w:color="auto"/>
        <w:bottom w:val="none" w:sz="0" w:space="0" w:color="auto"/>
        <w:right w:val="none" w:sz="0" w:space="0" w:color="auto"/>
      </w:divBdr>
    </w:div>
    <w:div w:id="1814177439">
      <w:bodyDiv w:val="1"/>
      <w:marLeft w:val="0"/>
      <w:marRight w:val="0"/>
      <w:marTop w:val="0"/>
      <w:marBottom w:val="0"/>
      <w:divBdr>
        <w:top w:val="none" w:sz="0" w:space="0" w:color="auto"/>
        <w:left w:val="none" w:sz="0" w:space="0" w:color="auto"/>
        <w:bottom w:val="none" w:sz="0" w:space="0" w:color="auto"/>
        <w:right w:val="none" w:sz="0" w:space="0" w:color="auto"/>
      </w:divBdr>
      <w:divsChild>
        <w:div w:id="354428768">
          <w:marLeft w:val="547"/>
          <w:marRight w:val="0"/>
          <w:marTop w:val="96"/>
          <w:marBottom w:val="0"/>
          <w:divBdr>
            <w:top w:val="none" w:sz="0" w:space="0" w:color="auto"/>
            <w:left w:val="none" w:sz="0" w:space="0" w:color="auto"/>
            <w:bottom w:val="none" w:sz="0" w:space="0" w:color="auto"/>
            <w:right w:val="none" w:sz="0" w:space="0" w:color="auto"/>
          </w:divBdr>
        </w:div>
        <w:div w:id="1813133757">
          <w:marLeft w:val="547"/>
          <w:marRight w:val="0"/>
          <w:marTop w:val="96"/>
          <w:marBottom w:val="0"/>
          <w:divBdr>
            <w:top w:val="none" w:sz="0" w:space="0" w:color="auto"/>
            <w:left w:val="none" w:sz="0" w:space="0" w:color="auto"/>
            <w:bottom w:val="none" w:sz="0" w:space="0" w:color="auto"/>
            <w:right w:val="none" w:sz="0" w:space="0" w:color="auto"/>
          </w:divBdr>
        </w:div>
        <w:div w:id="875316083">
          <w:marLeft w:val="547"/>
          <w:marRight w:val="0"/>
          <w:marTop w:val="96"/>
          <w:marBottom w:val="0"/>
          <w:divBdr>
            <w:top w:val="none" w:sz="0" w:space="0" w:color="auto"/>
            <w:left w:val="none" w:sz="0" w:space="0" w:color="auto"/>
            <w:bottom w:val="none" w:sz="0" w:space="0" w:color="auto"/>
            <w:right w:val="none" w:sz="0" w:space="0" w:color="auto"/>
          </w:divBdr>
        </w:div>
        <w:div w:id="349307067">
          <w:marLeft w:val="547"/>
          <w:marRight w:val="0"/>
          <w:marTop w:val="96"/>
          <w:marBottom w:val="0"/>
          <w:divBdr>
            <w:top w:val="none" w:sz="0" w:space="0" w:color="auto"/>
            <w:left w:val="none" w:sz="0" w:space="0" w:color="auto"/>
            <w:bottom w:val="none" w:sz="0" w:space="0" w:color="auto"/>
            <w:right w:val="none" w:sz="0" w:space="0" w:color="auto"/>
          </w:divBdr>
        </w:div>
        <w:div w:id="241915015">
          <w:marLeft w:val="547"/>
          <w:marRight w:val="0"/>
          <w:marTop w:val="96"/>
          <w:marBottom w:val="0"/>
          <w:divBdr>
            <w:top w:val="none" w:sz="0" w:space="0" w:color="auto"/>
            <w:left w:val="none" w:sz="0" w:space="0" w:color="auto"/>
            <w:bottom w:val="none" w:sz="0" w:space="0" w:color="auto"/>
            <w:right w:val="none" w:sz="0" w:space="0" w:color="auto"/>
          </w:divBdr>
        </w:div>
        <w:div w:id="138309439">
          <w:marLeft w:val="547"/>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drotek.com/shop/en/home/44-ms5611-pressure-barometric-board.html"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F441D-CB96-2842-92F4-4CB782BD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1122</Words>
  <Characters>6397</Characters>
  <Application>Microsoft Macintosh Word</Application>
  <DocSecurity>0</DocSecurity>
  <Lines>53</Lines>
  <Paragraphs>15</Paragraphs>
  <ScaleCrop>false</ScaleCrop>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Vineyard </dc:creator>
  <cp:keywords/>
  <dc:description/>
  <cp:lastModifiedBy>Samuel  Vineyard </cp:lastModifiedBy>
  <cp:revision>9</cp:revision>
  <dcterms:created xsi:type="dcterms:W3CDTF">2016-11-14T03:15:00Z</dcterms:created>
  <dcterms:modified xsi:type="dcterms:W3CDTF">2016-11-14T08:29:00Z</dcterms:modified>
</cp:coreProperties>
</file>