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2F" w:rsidRDefault="00A41A2F" w:rsidP="00B72565">
      <w:pPr>
        <w:spacing w:line="360" w:lineRule="auto"/>
      </w:pPr>
    </w:p>
    <w:p w:rsidR="006F4592" w:rsidRPr="00E169FF" w:rsidRDefault="006F4592" w:rsidP="00B72565">
      <w:pPr>
        <w:pStyle w:val="1"/>
        <w:numPr>
          <w:ilvl w:val="0"/>
          <w:numId w:val="1"/>
        </w:numPr>
        <w:spacing w:before="0" w:afterLines="100" w:after="312" w:line="360" w:lineRule="auto"/>
        <w:rPr>
          <w:sz w:val="28"/>
          <w:szCs w:val="28"/>
        </w:rPr>
      </w:pPr>
      <w:r w:rsidRPr="00E169FF">
        <w:rPr>
          <w:rFonts w:hint="eastAsia"/>
          <w:sz w:val="28"/>
          <w:szCs w:val="28"/>
        </w:rPr>
        <w:t>项目概述</w:t>
      </w:r>
    </w:p>
    <w:p w:rsidR="00E169FF" w:rsidRPr="00645DFD" w:rsidRDefault="00A41A2F" w:rsidP="00B72565">
      <w:pPr>
        <w:pStyle w:val="2"/>
        <w:numPr>
          <w:ilvl w:val="1"/>
          <w:numId w:val="2"/>
        </w:numPr>
        <w:spacing w:before="0" w:afterLines="50" w:after="156" w:line="360" w:lineRule="auto"/>
        <w:rPr>
          <w:sz w:val="28"/>
          <w:szCs w:val="28"/>
        </w:rPr>
      </w:pPr>
      <w:r w:rsidRPr="00645DFD">
        <w:rPr>
          <w:rFonts w:hint="eastAsia"/>
          <w:sz w:val="28"/>
          <w:szCs w:val="28"/>
        </w:rPr>
        <w:t>项目名称</w:t>
      </w:r>
    </w:p>
    <w:p w:rsidR="00083866" w:rsidRDefault="00083866" w:rsidP="00B72565">
      <w:pPr>
        <w:spacing w:line="360" w:lineRule="auto"/>
        <w:ind w:left="420" w:firstLine="420"/>
      </w:pPr>
      <w:r>
        <w:rPr>
          <w:rFonts w:hint="eastAsia"/>
        </w:rPr>
        <w:t>英文名：</w:t>
      </w:r>
      <w:r w:rsidR="00A41A2F">
        <w:rPr>
          <w:rFonts w:hint="eastAsia"/>
        </w:rPr>
        <w:t>BookMaster</w:t>
      </w:r>
    </w:p>
    <w:p w:rsidR="00AE72C7" w:rsidRDefault="00083866" w:rsidP="00B72565">
      <w:pPr>
        <w:spacing w:line="360" w:lineRule="auto"/>
        <w:ind w:left="420" w:firstLine="420"/>
      </w:pPr>
      <w:r>
        <w:rPr>
          <w:rFonts w:hint="eastAsia"/>
        </w:rPr>
        <w:t>中文名：</w:t>
      </w:r>
      <w:r w:rsidR="006115DA">
        <w:rPr>
          <w:rFonts w:hint="eastAsia"/>
        </w:rPr>
        <w:t>图书管理</w:t>
      </w:r>
      <w:r>
        <w:rPr>
          <w:rFonts w:hint="eastAsia"/>
        </w:rPr>
        <w:t>大师</w:t>
      </w:r>
    </w:p>
    <w:p w:rsidR="00E169FF" w:rsidRDefault="00E169FF" w:rsidP="00B72565">
      <w:pPr>
        <w:pStyle w:val="2"/>
        <w:numPr>
          <w:ilvl w:val="1"/>
          <w:numId w:val="2"/>
        </w:numPr>
        <w:spacing w:before="0" w:afterLines="50" w:after="156" w:line="360" w:lineRule="auto"/>
        <w:rPr>
          <w:sz w:val="28"/>
          <w:szCs w:val="28"/>
        </w:rPr>
      </w:pPr>
      <w:r w:rsidRPr="00645DFD">
        <w:rPr>
          <w:rFonts w:hint="eastAsia"/>
          <w:sz w:val="28"/>
          <w:szCs w:val="28"/>
        </w:rPr>
        <w:t>主要目标</w:t>
      </w:r>
    </w:p>
    <w:p w:rsidR="0034759E" w:rsidRDefault="00A057E1" w:rsidP="00B72565">
      <w:pPr>
        <w:spacing w:line="360" w:lineRule="auto"/>
        <w:ind w:left="420"/>
      </w:pPr>
      <w:r>
        <w:rPr>
          <w:rFonts w:hint="eastAsia"/>
        </w:rPr>
        <w:t>根据“神奇世界绘本馆”的日常业务进行管理</w:t>
      </w:r>
      <w:r w:rsidR="006552B0">
        <w:rPr>
          <w:rFonts w:hint="eastAsia"/>
        </w:rPr>
        <w:t>。业务主要功能有：</w:t>
      </w:r>
    </w:p>
    <w:p w:rsidR="005C7D3A" w:rsidRDefault="005C7D3A" w:rsidP="005C7D3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会员管理</w:t>
      </w:r>
    </w:p>
    <w:p w:rsidR="005C7D3A" w:rsidRDefault="005C7D3A" w:rsidP="005C7D3A">
      <w:pPr>
        <w:spacing w:line="360" w:lineRule="auto"/>
        <w:ind w:left="780"/>
      </w:pPr>
      <w:r>
        <w:rPr>
          <w:rFonts w:hint="eastAsia"/>
        </w:rPr>
        <w:t>系统退出时：提醒数据库备份；</w:t>
      </w:r>
    </w:p>
    <w:p w:rsidR="006552B0" w:rsidRDefault="006552B0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会员管理</w:t>
      </w:r>
    </w:p>
    <w:p w:rsidR="001411DE" w:rsidRDefault="001411DE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会员</w:t>
      </w:r>
      <w:r w:rsidR="00967753">
        <w:rPr>
          <w:rFonts w:hint="eastAsia"/>
        </w:rPr>
        <w:t>的增加、删除、修改；</w:t>
      </w:r>
    </w:p>
    <w:p w:rsidR="001411DE" w:rsidRDefault="001411DE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会员</w:t>
      </w:r>
      <w:r w:rsidR="00310FF1">
        <w:rPr>
          <w:rFonts w:hint="eastAsia"/>
        </w:rPr>
        <w:t>开卡、</w:t>
      </w:r>
      <w:r>
        <w:rPr>
          <w:rFonts w:hint="eastAsia"/>
        </w:rPr>
        <w:t>续费</w:t>
      </w:r>
      <w:r w:rsidR="00310FF1">
        <w:rPr>
          <w:rFonts w:hint="eastAsia"/>
        </w:rPr>
        <w:t>、</w:t>
      </w:r>
      <w:r w:rsidR="00664168">
        <w:rPr>
          <w:rFonts w:hint="eastAsia"/>
        </w:rPr>
        <w:t>注销</w:t>
      </w:r>
    </w:p>
    <w:p w:rsidR="00967753" w:rsidRDefault="00967753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会员冻结</w:t>
      </w:r>
      <w:r w:rsidR="0042439B">
        <w:rPr>
          <w:rFonts w:hint="eastAsia"/>
        </w:rPr>
        <w:t>（要说明冻结原因，为什么要冻结</w:t>
      </w:r>
      <w:r w:rsidR="007D3E7F">
        <w:rPr>
          <w:rFonts w:hint="eastAsia"/>
        </w:rPr>
        <w:t>，冻结时间，解冻时间</w:t>
      </w:r>
      <w:r w:rsidR="0042439B">
        <w:rPr>
          <w:rFonts w:hint="eastAsia"/>
        </w:rPr>
        <w:t>）</w:t>
      </w:r>
    </w:p>
    <w:p w:rsidR="00967753" w:rsidRDefault="00967753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会员卡</w:t>
      </w:r>
      <w:r w:rsidR="00310FF1">
        <w:rPr>
          <w:rFonts w:hint="eastAsia"/>
        </w:rPr>
        <w:t>管理（</w:t>
      </w:r>
      <w:r w:rsidR="003E25A6">
        <w:rPr>
          <w:rFonts w:hint="eastAsia"/>
        </w:rPr>
        <w:t>会员卡分类</w:t>
      </w:r>
      <w:r w:rsidR="00853DE8">
        <w:rPr>
          <w:rFonts w:hint="eastAsia"/>
        </w:rPr>
        <w:t>-</w:t>
      </w:r>
      <w:r w:rsidR="00853DE8">
        <w:rPr>
          <w:rFonts w:hint="eastAsia"/>
        </w:rPr>
        <w:t>类型</w:t>
      </w:r>
      <w:r w:rsidR="003E25A6">
        <w:rPr>
          <w:rFonts w:hint="eastAsia"/>
        </w:rPr>
        <w:t>、</w:t>
      </w:r>
      <w:r w:rsidR="00310FF1">
        <w:rPr>
          <w:rFonts w:hint="eastAsia"/>
        </w:rPr>
        <w:t>挂失</w:t>
      </w:r>
      <w:r w:rsidR="0053268C">
        <w:rPr>
          <w:rFonts w:hint="eastAsia"/>
        </w:rPr>
        <w:t>，换卡</w:t>
      </w:r>
      <w:r w:rsidR="00310FF1">
        <w:rPr>
          <w:rFonts w:hint="eastAsia"/>
        </w:rPr>
        <w:t>）</w:t>
      </w:r>
    </w:p>
    <w:p w:rsidR="0028518C" w:rsidRDefault="0028518C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会员卡分类：年卡、半年卡、或者和促销方案挂钩</w:t>
      </w:r>
      <w:r w:rsidR="000B0BEE">
        <w:rPr>
          <w:rFonts w:hint="eastAsia"/>
        </w:rPr>
        <w:t>（如</w:t>
      </w:r>
      <w:r w:rsidR="000B0BEE">
        <w:rPr>
          <w:rFonts w:hint="eastAsia"/>
        </w:rPr>
        <w:t>8.8</w:t>
      </w:r>
      <w:r w:rsidR="000B0BEE">
        <w:rPr>
          <w:rFonts w:hint="eastAsia"/>
        </w:rPr>
        <w:t>元</w:t>
      </w:r>
      <w:proofErr w:type="gramStart"/>
      <w:r w:rsidR="000B0BEE">
        <w:rPr>
          <w:rFonts w:hint="eastAsia"/>
        </w:rPr>
        <w:t>体验卡</w:t>
      </w:r>
      <w:proofErr w:type="gramEnd"/>
      <w:r w:rsidR="000B0BEE">
        <w:rPr>
          <w:rFonts w:hint="eastAsia"/>
        </w:rPr>
        <w:t>等）</w:t>
      </w:r>
      <w:r>
        <w:rPr>
          <w:rFonts w:hint="eastAsia"/>
        </w:rPr>
        <w:t>。</w:t>
      </w:r>
    </w:p>
    <w:p w:rsidR="000153BB" w:rsidRDefault="000153BB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会员类型更改：比如：原来李</w:t>
      </w:r>
      <w:proofErr w:type="gramStart"/>
      <w:r>
        <w:rPr>
          <w:rFonts w:hint="eastAsia"/>
        </w:rPr>
        <w:t>四原来</w:t>
      </w:r>
      <w:proofErr w:type="gramEnd"/>
      <w:r>
        <w:rPr>
          <w:rFonts w:hint="eastAsia"/>
        </w:rPr>
        <w:t>是“体验卡</w:t>
      </w:r>
      <w:r>
        <w:rPr>
          <w:rFonts w:hint="eastAsia"/>
        </w:rPr>
        <w:t>1</w:t>
      </w:r>
      <w:r>
        <w:rPr>
          <w:rFonts w:hint="eastAsia"/>
        </w:rPr>
        <w:t>个月”，然后成为会员，变成“年卡会员”</w:t>
      </w:r>
    </w:p>
    <w:p w:rsidR="001F62B9" w:rsidRDefault="001F62B9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年卡赠送</w:t>
      </w:r>
      <w:r>
        <w:rPr>
          <w:rFonts w:hint="eastAsia"/>
        </w:rPr>
        <w:t>1</w:t>
      </w:r>
      <w:r>
        <w:rPr>
          <w:rFonts w:hint="eastAsia"/>
        </w:rPr>
        <w:t>个月或者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月；</w:t>
      </w:r>
      <w:r w:rsidR="00032722">
        <w:rPr>
          <w:rFonts w:hint="eastAsia"/>
        </w:rPr>
        <w:t>（可以做成一个策略，用户自动选择，比如：</w:t>
      </w:r>
      <w:r w:rsidR="003A416D">
        <w:rPr>
          <w:rFonts w:hint="eastAsia"/>
        </w:rPr>
        <w:t>策略</w:t>
      </w:r>
      <w:r w:rsidR="003A416D">
        <w:rPr>
          <w:rFonts w:hint="eastAsia"/>
        </w:rPr>
        <w:t>1</w:t>
      </w:r>
      <w:r w:rsidR="003A416D">
        <w:rPr>
          <w:rFonts w:hint="eastAsia"/>
        </w:rPr>
        <w:t>：</w:t>
      </w:r>
      <w:proofErr w:type="gramStart"/>
      <w:r w:rsidR="00032722">
        <w:rPr>
          <w:rFonts w:hint="eastAsia"/>
        </w:rPr>
        <w:t>体验卡</w:t>
      </w:r>
      <w:proofErr w:type="gramEnd"/>
      <w:r w:rsidR="00032722">
        <w:rPr>
          <w:rFonts w:hint="eastAsia"/>
        </w:rPr>
        <w:t>会员</w:t>
      </w:r>
      <w:r w:rsidR="00032722">
        <w:sym w:font="Wingdings" w:char="F0E0"/>
      </w:r>
      <w:r w:rsidR="00032722">
        <w:rPr>
          <w:rFonts w:hint="eastAsia"/>
        </w:rPr>
        <w:t>转成</w:t>
      </w:r>
      <w:r w:rsidR="00032722">
        <w:sym w:font="Wingdings" w:char="F0E0"/>
      </w:r>
      <w:r w:rsidR="00032722">
        <w:rPr>
          <w:rFonts w:hint="eastAsia"/>
        </w:rPr>
        <w:t>正式会员，</w:t>
      </w:r>
    </w:p>
    <w:p w:rsidR="003A416D" w:rsidRDefault="003A416D" w:rsidP="003A416D">
      <w:pPr>
        <w:pStyle w:val="a3"/>
        <w:spacing w:line="360" w:lineRule="auto"/>
        <w:ind w:left="1680" w:firstLineChars="0" w:firstLine="0"/>
      </w:pPr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：正式年卡会员</w:t>
      </w:r>
      <w:r>
        <w:sym w:font="Wingdings" w:char="F0E0"/>
      </w:r>
      <w:r>
        <w:rPr>
          <w:rFonts w:hint="eastAsia"/>
        </w:rPr>
        <w:t>赠送</w:t>
      </w:r>
      <w:r>
        <w:sym w:font="Wingdings" w:char="F0E0"/>
      </w:r>
      <w:r>
        <w:rPr>
          <w:rFonts w:hint="eastAsia"/>
        </w:rPr>
        <w:t>1-3</w:t>
      </w:r>
      <w:r>
        <w:rPr>
          <w:rFonts w:hint="eastAsia"/>
        </w:rPr>
        <w:t>个月（或者</w:t>
      </w:r>
      <w:r>
        <w:rPr>
          <w:rFonts w:hint="eastAsia"/>
        </w:rPr>
        <w:t>12</w:t>
      </w:r>
      <w:r>
        <w:rPr>
          <w:rFonts w:hint="eastAsia"/>
        </w:rPr>
        <w:t>个月）的</w:t>
      </w:r>
      <w:r w:rsidR="00B32032">
        <w:rPr>
          <w:rFonts w:hint="eastAsia"/>
        </w:rPr>
        <w:t>赠送</w:t>
      </w:r>
      <w:r>
        <w:rPr>
          <w:rFonts w:hint="eastAsia"/>
        </w:rPr>
        <w:t>活动</w:t>
      </w:r>
    </w:p>
    <w:p w:rsidR="00C72E80" w:rsidRDefault="00C72E80" w:rsidP="003A416D">
      <w:pPr>
        <w:pStyle w:val="a3"/>
        <w:spacing w:line="360" w:lineRule="auto"/>
        <w:ind w:left="1680" w:firstLineChars="0" w:firstLine="0"/>
      </w:pPr>
      <w:r>
        <w:rPr>
          <w:rFonts w:hint="eastAsia"/>
        </w:rPr>
        <w:t>策略</w:t>
      </w:r>
      <w:r>
        <w:rPr>
          <w:rFonts w:hint="eastAsia"/>
        </w:rPr>
        <w:t>3</w:t>
      </w:r>
      <w:r>
        <w:rPr>
          <w:rFonts w:hint="eastAsia"/>
        </w:rPr>
        <w:t>：价格打折活动</w:t>
      </w:r>
    </w:p>
    <w:p w:rsidR="00FA20EA" w:rsidRDefault="00FA20EA" w:rsidP="003A416D">
      <w:pPr>
        <w:pStyle w:val="a3"/>
        <w:spacing w:line="360" w:lineRule="auto"/>
        <w:ind w:left="1680" w:firstLineChars="0" w:firstLine="0"/>
      </w:pPr>
      <w:r>
        <w:rPr>
          <w:rFonts w:hint="eastAsia"/>
        </w:rPr>
        <w:t>当用户选择策略后，</w:t>
      </w:r>
      <w:r w:rsidR="005E25FF">
        <w:rPr>
          <w:rFonts w:hint="eastAsia"/>
        </w:rPr>
        <w:t>系统会自动对用户的</w:t>
      </w:r>
      <w:proofErr w:type="gramStart"/>
      <w:r w:rsidR="005E25FF">
        <w:rPr>
          <w:rFonts w:hint="eastAsia"/>
        </w:rPr>
        <w:t>的</w:t>
      </w:r>
      <w:proofErr w:type="gramEnd"/>
      <w:r w:rsidR="005E25FF">
        <w:rPr>
          <w:rFonts w:hint="eastAsia"/>
        </w:rPr>
        <w:t>“到期日期”进行更改</w:t>
      </w:r>
      <w:r w:rsidR="007300FA">
        <w:rPr>
          <w:rFonts w:hint="eastAsia"/>
        </w:rPr>
        <w:t>，同时会员类型由原来的“体验卡”变成“年卡会员”</w:t>
      </w:r>
      <w:r w:rsidR="005E25FF">
        <w:rPr>
          <w:rFonts w:hint="eastAsia"/>
        </w:rPr>
        <w:t>。</w:t>
      </w:r>
    </w:p>
    <w:p w:rsidR="00731C11" w:rsidRDefault="00731C11" w:rsidP="00B72565">
      <w:pPr>
        <w:pStyle w:val="a3"/>
        <w:numPr>
          <w:ilvl w:val="2"/>
          <w:numId w:val="3"/>
        </w:numPr>
        <w:spacing w:line="360" w:lineRule="auto"/>
        <w:ind w:firstLineChars="0"/>
      </w:pPr>
    </w:p>
    <w:p w:rsidR="00C46C74" w:rsidRDefault="00346440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图书</w:t>
      </w:r>
      <w:r w:rsidR="006552B0">
        <w:rPr>
          <w:rFonts w:hint="eastAsia"/>
        </w:rPr>
        <w:t>管理</w:t>
      </w:r>
      <w:r w:rsidR="00C46C74">
        <w:rPr>
          <w:rFonts w:hint="eastAsia"/>
        </w:rPr>
        <w:t>：</w:t>
      </w:r>
    </w:p>
    <w:p w:rsidR="00346440" w:rsidRDefault="00346440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图书分类（图书、绘本）</w:t>
      </w:r>
    </w:p>
    <w:p w:rsidR="00C46C74" w:rsidRDefault="00FB610F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</w:t>
      </w:r>
      <w:r w:rsidR="006552B0">
        <w:rPr>
          <w:rFonts w:hint="eastAsia"/>
        </w:rPr>
        <w:t>的增加、删除、修改；</w:t>
      </w:r>
    </w:p>
    <w:p w:rsidR="00C46C74" w:rsidRDefault="00FB610F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图书</w:t>
      </w:r>
      <w:r w:rsidR="006552B0">
        <w:rPr>
          <w:rFonts w:hint="eastAsia"/>
        </w:rPr>
        <w:t>报</w:t>
      </w:r>
      <w:proofErr w:type="gramStart"/>
      <w:r w:rsidR="006552B0">
        <w:rPr>
          <w:rFonts w:hint="eastAsia"/>
        </w:rPr>
        <w:t>损</w:t>
      </w:r>
      <w:proofErr w:type="gramEnd"/>
      <w:r w:rsidR="006552B0">
        <w:rPr>
          <w:rFonts w:hint="eastAsia"/>
        </w:rPr>
        <w:t>管理</w:t>
      </w:r>
    </w:p>
    <w:p w:rsidR="006552B0" w:rsidRDefault="00FB610F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</w:t>
      </w:r>
      <w:r w:rsidR="006552B0">
        <w:rPr>
          <w:rFonts w:hint="eastAsia"/>
        </w:rPr>
        <w:t>丢失管理</w:t>
      </w:r>
    </w:p>
    <w:p w:rsidR="006552B0" w:rsidRDefault="00357BD3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借阅管理</w:t>
      </w:r>
    </w:p>
    <w:p w:rsidR="00357BD3" w:rsidRDefault="007A0008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借阅</w:t>
      </w:r>
      <w:r w:rsidR="00357BD3">
        <w:rPr>
          <w:rFonts w:hint="eastAsia"/>
        </w:rPr>
        <w:t>管理</w:t>
      </w:r>
      <w:r w:rsidR="00DD4318">
        <w:rPr>
          <w:rFonts w:hint="eastAsia"/>
        </w:rPr>
        <w:t>（</w:t>
      </w:r>
      <w:r w:rsidR="00D162C9">
        <w:rPr>
          <w:rFonts w:hint="eastAsia"/>
        </w:rPr>
        <w:t>借阅</w:t>
      </w:r>
      <w:r w:rsidR="00EF3C8B">
        <w:rPr>
          <w:rFonts w:hint="eastAsia"/>
        </w:rPr>
        <w:t>重复</w:t>
      </w:r>
      <w:r w:rsidR="00D162C9">
        <w:rPr>
          <w:rFonts w:hint="eastAsia"/>
        </w:rPr>
        <w:t>提醒：</w:t>
      </w:r>
      <w:r w:rsidR="00DD4318">
        <w:rPr>
          <w:rFonts w:hint="eastAsia"/>
        </w:rPr>
        <w:t>借出时需要提醒原来该图书已经被该会员借过。）</w:t>
      </w:r>
    </w:p>
    <w:p w:rsidR="00357BD3" w:rsidRDefault="00357BD3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归还管理</w:t>
      </w:r>
      <w:r w:rsidR="008076E7">
        <w:rPr>
          <w:rFonts w:hint="eastAsia"/>
        </w:rPr>
        <w:t>（</w:t>
      </w:r>
      <w:r w:rsidR="00767F3A">
        <w:rPr>
          <w:rFonts w:hint="eastAsia"/>
        </w:rPr>
        <w:t>归还</w:t>
      </w:r>
      <w:r w:rsidR="008076E7">
        <w:rPr>
          <w:rFonts w:hint="eastAsia"/>
        </w:rPr>
        <w:t>超期提醒）</w:t>
      </w:r>
    </w:p>
    <w:p w:rsidR="003D14E4" w:rsidRDefault="003D14E4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销售管理</w:t>
      </w:r>
    </w:p>
    <w:p w:rsidR="00DD4318" w:rsidRDefault="003D14E4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图书销售（单个销售、团购）</w:t>
      </w:r>
    </w:p>
    <w:p w:rsidR="003D14E4" w:rsidRDefault="003D14E4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其他销售（</w:t>
      </w:r>
      <w:proofErr w:type="gramStart"/>
      <w:r>
        <w:rPr>
          <w:rFonts w:hint="eastAsia"/>
        </w:rPr>
        <w:t>发起团</w:t>
      </w:r>
      <w:proofErr w:type="gramEnd"/>
      <w:r>
        <w:rPr>
          <w:rFonts w:hint="eastAsia"/>
        </w:rPr>
        <w:t>购产品、团购的人员）</w:t>
      </w:r>
    </w:p>
    <w:p w:rsidR="0031048A" w:rsidRDefault="0031048A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顾客管理（购买过商品的顾客</w:t>
      </w:r>
      <w:r w:rsidR="00F65B6E">
        <w:rPr>
          <w:rFonts w:hint="eastAsia"/>
        </w:rPr>
        <w:t>，个体销售、团购名单</w:t>
      </w:r>
      <w:r>
        <w:rPr>
          <w:rFonts w:hint="eastAsia"/>
        </w:rPr>
        <w:t>）</w:t>
      </w:r>
    </w:p>
    <w:p w:rsidR="00357BD3" w:rsidRDefault="002D4408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借阅排名</w:t>
      </w:r>
    </w:p>
    <w:p w:rsidR="002D4408" w:rsidRDefault="002D4408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图书借阅排名（在日期段的排名，全部的排名）</w:t>
      </w:r>
    </w:p>
    <w:p w:rsidR="002D4408" w:rsidRDefault="002D4408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读者借阅排名（在日期段的排名，全部的排名）</w:t>
      </w:r>
    </w:p>
    <w:p w:rsidR="00787D7B" w:rsidRDefault="00787D7B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促销管理</w:t>
      </w:r>
    </w:p>
    <w:p w:rsidR="00B93AE5" w:rsidRDefault="00B93AE5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节假日设定</w:t>
      </w:r>
    </w:p>
    <w:p w:rsidR="00B93AE5" w:rsidRDefault="00B93AE5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促销方案</w:t>
      </w:r>
      <w:r w:rsidR="00B64717">
        <w:rPr>
          <w:rFonts w:hint="eastAsia"/>
        </w:rPr>
        <w:t>（老带新、节假日打折、店庆打折</w:t>
      </w:r>
      <w:r w:rsidR="00475469">
        <w:rPr>
          <w:rFonts w:hint="eastAsia"/>
        </w:rPr>
        <w:t>、新生打折</w:t>
      </w:r>
      <w:r w:rsidR="00B64717">
        <w:rPr>
          <w:rFonts w:hint="eastAsia"/>
        </w:rPr>
        <w:t>）</w:t>
      </w:r>
    </w:p>
    <w:p w:rsidR="00787D7B" w:rsidRDefault="00523370" w:rsidP="00B7256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统计分析</w:t>
      </w:r>
    </w:p>
    <w:p w:rsidR="00523370" w:rsidRDefault="00523370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会员统计</w:t>
      </w:r>
    </w:p>
    <w:p w:rsidR="00523370" w:rsidRDefault="00523370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统计会员日期段内借阅图书数量、超期归还情况、续卡情况、会员卡情况</w:t>
      </w:r>
    </w:p>
    <w:p w:rsidR="001D4EE0" w:rsidRDefault="001D4EE0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图书统计</w:t>
      </w:r>
    </w:p>
    <w:p w:rsidR="001D4EE0" w:rsidRDefault="001D4EE0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图书日期段内借阅情况，报损情况、丢失情况。</w:t>
      </w:r>
    </w:p>
    <w:p w:rsidR="00A03E77" w:rsidRDefault="00A03E77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销售统计</w:t>
      </w:r>
    </w:p>
    <w:p w:rsidR="00A03E77" w:rsidRDefault="00A03E77" w:rsidP="00B7256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统计销售商品、顾客购买次数、日期时间（在什么时间内什么东西好卖）</w:t>
      </w:r>
    </w:p>
    <w:p w:rsidR="00523370" w:rsidRDefault="00AA0329" w:rsidP="00B7256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促销统计</w:t>
      </w:r>
    </w:p>
    <w:p w:rsidR="002D4408" w:rsidRPr="0034759E" w:rsidRDefault="00AA0329" w:rsidP="00B72565">
      <w:pPr>
        <w:pStyle w:val="a3"/>
        <w:numPr>
          <w:ilvl w:val="2"/>
          <w:numId w:val="3"/>
        </w:numPr>
        <w:spacing w:line="360" w:lineRule="auto"/>
        <w:ind w:left="1260" w:firstLineChars="0" w:firstLine="0"/>
      </w:pPr>
      <w:r>
        <w:rPr>
          <w:rFonts w:hint="eastAsia"/>
        </w:rPr>
        <w:t>根据不同的促销方案，统计出促销的贡献度（也就是是什么方式的促销能获利更多，或者流量、吸引人更多）</w:t>
      </w:r>
    </w:p>
    <w:p w:rsidR="00A41A2F" w:rsidRDefault="00E169FF" w:rsidP="00B72565">
      <w:pPr>
        <w:pStyle w:val="2"/>
        <w:numPr>
          <w:ilvl w:val="1"/>
          <w:numId w:val="2"/>
        </w:numPr>
        <w:spacing w:before="0" w:afterLines="50" w:after="156" w:line="360" w:lineRule="auto"/>
        <w:rPr>
          <w:sz w:val="28"/>
          <w:szCs w:val="28"/>
        </w:rPr>
      </w:pPr>
      <w:r w:rsidRPr="00645DFD">
        <w:rPr>
          <w:rFonts w:hint="eastAsia"/>
          <w:sz w:val="28"/>
          <w:szCs w:val="28"/>
        </w:rPr>
        <w:tab/>
      </w:r>
      <w:r w:rsidR="008A59F8">
        <w:rPr>
          <w:rFonts w:hint="eastAsia"/>
          <w:sz w:val="28"/>
          <w:szCs w:val="28"/>
        </w:rPr>
        <w:t>其他软件</w:t>
      </w:r>
      <w:r w:rsidR="00645DFD">
        <w:rPr>
          <w:rFonts w:hint="eastAsia"/>
          <w:sz w:val="28"/>
          <w:szCs w:val="28"/>
        </w:rPr>
        <w:t>参考</w:t>
      </w:r>
    </w:p>
    <w:p w:rsidR="00CC4152" w:rsidRPr="00CC4152" w:rsidRDefault="00CC4152" w:rsidP="00B72565">
      <w:pPr>
        <w:spacing w:line="360" w:lineRule="auto"/>
        <w:ind w:left="420"/>
      </w:pPr>
    </w:p>
    <w:p w:rsidR="004653E9" w:rsidRPr="004653E9" w:rsidRDefault="004653E9" w:rsidP="00B72565">
      <w:pPr>
        <w:spacing w:line="360" w:lineRule="auto"/>
      </w:pPr>
    </w:p>
    <w:p w:rsidR="00E169FF" w:rsidRDefault="00E169FF" w:rsidP="00B72565">
      <w:pPr>
        <w:spacing w:line="360" w:lineRule="auto"/>
      </w:pPr>
    </w:p>
    <w:p w:rsidR="00822274" w:rsidRDefault="00822274" w:rsidP="00B72565">
      <w:pPr>
        <w:pStyle w:val="1"/>
        <w:numPr>
          <w:ilvl w:val="0"/>
          <w:numId w:val="1"/>
        </w:numPr>
        <w:spacing w:before="0" w:afterLines="100" w:after="312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开发环境</w:t>
      </w:r>
    </w:p>
    <w:p w:rsidR="00822274" w:rsidRPr="005E3A56" w:rsidRDefault="00822274" w:rsidP="005E3A56">
      <w:pPr>
        <w:pStyle w:val="2"/>
        <w:numPr>
          <w:ilvl w:val="1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5E3A56">
        <w:rPr>
          <w:rFonts w:asciiTheme="majorEastAsia" w:hAnsiTheme="majorEastAsia" w:hint="eastAsia"/>
          <w:sz w:val="28"/>
          <w:szCs w:val="28"/>
        </w:rPr>
        <w:t>开发工具及设置</w:t>
      </w:r>
    </w:p>
    <w:p w:rsidR="0061486D" w:rsidRPr="00E73B18" w:rsidRDefault="0061486D" w:rsidP="00E73B18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E73B18">
        <w:rPr>
          <w:rFonts w:asciiTheme="majorEastAsia" w:hAnsiTheme="majorEastAsia" w:hint="eastAsia"/>
          <w:sz w:val="28"/>
          <w:szCs w:val="28"/>
        </w:rPr>
        <w:t>开发工具</w:t>
      </w:r>
    </w:p>
    <w:p w:rsidR="00822274" w:rsidRDefault="00822274" w:rsidP="00B7256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开发工具：</w:t>
      </w:r>
      <w:r w:rsidR="00BA1CF5" w:rsidRPr="00BA1CF5">
        <w:t>Visual Studio 2012</w:t>
      </w:r>
    </w:p>
    <w:p w:rsidR="00923140" w:rsidRDefault="0019643E" w:rsidP="00B7256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access</w:t>
      </w:r>
    </w:p>
    <w:p w:rsidR="0019643E" w:rsidRDefault="00923140" w:rsidP="0092314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（原来的系统是</w:t>
      </w:r>
      <w:r>
        <w:rPr>
          <w:rFonts w:hint="eastAsia"/>
        </w:rPr>
        <w:t>access</w:t>
      </w:r>
      <w:r>
        <w:rPr>
          <w:rFonts w:hint="eastAsia"/>
        </w:rPr>
        <w:t>的，可是用的敏捷开发</w:t>
      </w:r>
      <w:r>
        <w:rPr>
          <w:rFonts w:hint="eastAsia"/>
        </w:rPr>
        <w:t>AgileEAS</w:t>
      </w:r>
      <w:r>
        <w:rPr>
          <w:rFonts w:hint="eastAsia"/>
        </w:rPr>
        <w:t>不支持</w:t>
      </w:r>
      <w:r>
        <w:rPr>
          <w:rFonts w:hint="eastAsia"/>
        </w:rPr>
        <w:t>Access</w:t>
      </w:r>
      <w:r>
        <w:rPr>
          <w:rFonts w:hint="eastAsia"/>
        </w:rPr>
        <w:t>，而是支持</w:t>
      </w:r>
      <w:r>
        <w:rPr>
          <w:rFonts w:hint="eastAsia"/>
        </w:rPr>
        <w:t>sqllite</w:t>
      </w:r>
      <w:r>
        <w:rPr>
          <w:rFonts w:hint="eastAsia"/>
        </w:rPr>
        <w:t>，恶补了下</w:t>
      </w:r>
      <w:r>
        <w:rPr>
          <w:rFonts w:hint="eastAsia"/>
        </w:rPr>
        <w:t>sqllite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rPr>
          <w:rFonts w:hint="eastAsia"/>
        </w:rPr>
        <w:t>之间的差异，决定转向</w:t>
      </w:r>
      <w:r>
        <w:rPr>
          <w:rFonts w:hint="eastAsia"/>
        </w:rPr>
        <w:t>sqllite</w:t>
      </w:r>
      <w:r>
        <w:rPr>
          <w:rFonts w:hint="eastAsia"/>
        </w:rPr>
        <w:t>）</w:t>
      </w:r>
    </w:p>
    <w:p w:rsidR="00BA1CF5" w:rsidRDefault="00BA1CF5" w:rsidP="00B7256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.NetFramWork</w:t>
      </w:r>
      <w:r>
        <w:rPr>
          <w:rFonts w:hint="eastAsia"/>
        </w:rPr>
        <w:t>类库：不能高于</w:t>
      </w:r>
      <w:r>
        <w:rPr>
          <w:rFonts w:hint="eastAsia"/>
        </w:rPr>
        <w:t>4.0</w:t>
      </w:r>
      <w:r>
        <w:rPr>
          <w:rFonts w:hint="eastAsia"/>
        </w:rPr>
        <w:t>，</w:t>
      </w:r>
      <w:r>
        <w:rPr>
          <w:rFonts w:hint="eastAsia"/>
        </w:rPr>
        <w:t>4.5</w:t>
      </w:r>
      <w:r>
        <w:rPr>
          <w:rFonts w:hint="eastAsia"/>
        </w:rPr>
        <w:t>的</w:t>
      </w:r>
      <w:r>
        <w:rPr>
          <w:rFonts w:hint="eastAsia"/>
        </w:rPr>
        <w:t>.NetFramwok</w:t>
      </w:r>
      <w:r>
        <w:rPr>
          <w:rFonts w:hint="eastAsia"/>
        </w:rPr>
        <w:t>在</w:t>
      </w:r>
      <w:r>
        <w:rPr>
          <w:rFonts w:hint="eastAsia"/>
        </w:rPr>
        <w:t>WinXp</w:t>
      </w:r>
      <w:r>
        <w:rPr>
          <w:rFonts w:hint="eastAsia"/>
        </w:rPr>
        <w:t>系统中不能安装</w:t>
      </w:r>
      <w:r w:rsidR="009B3B1E">
        <w:rPr>
          <w:rFonts w:hint="eastAsia"/>
        </w:rPr>
        <w:t>（还未验证）</w:t>
      </w:r>
      <w:r>
        <w:rPr>
          <w:rFonts w:hint="eastAsia"/>
        </w:rPr>
        <w:t>。</w:t>
      </w:r>
    </w:p>
    <w:p w:rsidR="007C20D4" w:rsidRDefault="00665A86" w:rsidP="00B72565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版本管理工具：</w:t>
      </w:r>
    </w:p>
    <w:p w:rsidR="007C20D4" w:rsidRDefault="007C20D4" w:rsidP="00B72565">
      <w:pPr>
        <w:pStyle w:val="a3"/>
        <w:numPr>
          <w:ilvl w:val="1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Server</w:t>
      </w:r>
      <w:r>
        <w:rPr>
          <w:rFonts w:hint="eastAsia"/>
        </w:rPr>
        <w:t>端：</w:t>
      </w:r>
      <w:r w:rsidR="00665A86">
        <w:t>VisualSVN Server Manager</w:t>
      </w:r>
      <w:r w:rsidR="00665A86">
        <w:rPr>
          <w:rFonts w:hint="eastAsia"/>
        </w:rPr>
        <w:t>（版本</w:t>
      </w:r>
      <w:r w:rsidR="00665A86">
        <w:rPr>
          <w:rFonts w:hint="eastAsia"/>
        </w:rPr>
        <w:t>: 3.6.4</w:t>
      </w:r>
      <w:r w:rsidR="00665A86">
        <w:rPr>
          <w:rFonts w:hint="eastAsia"/>
        </w:rPr>
        <w:t>）</w:t>
      </w:r>
    </w:p>
    <w:p w:rsidR="00665A86" w:rsidRDefault="007C20D4" w:rsidP="00B72565">
      <w:pPr>
        <w:pStyle w:val="a3"/>
        <w:numPr>
          <w:ilvl w:val="1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Client</w:t>
      </w:r>
      <w:r>
        <w:rPr>
          <w:rFonts w:hint="eastAsia"/>
        </w:rPr>
        <w:t>端：</w:t>
      </w:r>
      <w:r w:rsidR="00F1244F" w:rsidRPr="00F1244F">
        <w:t>TortoiseSVN-1.9.7.27907-x64-svn-1.9.7</w:t>
      </w:r>
    </w:p>
    <w:p w:rsidR="00822274" w:rsidRPr="00E73B18" w:rsidRDefault="006B3874" w:rsidP="00E73B18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E73B18">
        <w:rPr>
          <w:rFonts w:asciiTheme="majorEastAsia" w:hAnsiTheme="majorEastAsia" w:hint="eastAsia"/>
          <w:sz w:val="28"/>
          <w:szCs w:val="28"/>
        </w:rPr>
        <w:t>开发环境</w:t>
      </w:r>
      <w:r w:rsidR="00EE7DC6" w:rsidRPr="00E73B18">
        <w:rPr>
          <w:rFonts w:asciiTheme="majorEastAsia" w:hAnsiTheme="majorEastAsia" w:hint="eastAsia"/>
          <w:sz w:val="28"/>
          <w:szCs w:val="28"/>
        </w:rPr>
        <w:t>设置</w:t>
      </w:r>
    </w:p>
    <w:p w:rsidR="00EC033B" w:rsidRDefault="00CB2CCB" w:rsidP="00B72565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设置</w:t>
      </w:r>
      <w:r>
        <w:rPr>
          <w:rFonts w:hint="eastAsia"/>
        </w:rPr>
        <w:t>.NetFramework4.0</w:t>
      </w:r>
    </w:p>
    <w:p w:rsidR="00A41A2F" w:rsidRDefault="00CB2CCB" w:rsidP="00B72565">
      <w:pPr>
        <w:spacing w:line="360" w:lineRule="auto"/>
        <w:rPr>
          <w:b/>
        </w:rPr>
      </w:pPr>
      <w:r w:rsidRPr="0022371F">
        <w:rPr>
          <w:b/>
          <w:noProof/>
          <w:bdr w:val="single" w:sz="4" w:space="0" w:color="auto"/>
        </w:rPr>
        <w:lastRenderedPageBreak/>
        <w:drawing>
          <wp:inline distT="0" distB="0" distL="0" distR="0" wp14:anchorId="2273D0F7" wp14:editId="50244BB4">
            <wp:extent cx="5274310" cy="379091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1F" w:rsidRPr="00EC033B" w:rsidRDefault="005145CB" w:rsidP="00B72565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生成的目录，在项目同级别的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22371F" w:rsidRDefault="005145CB" w:rsidP="00B72565">
      <w:pPr>
        <w:spacing w:line="360" w:lineRule="auto"/>
        <w:rPr>
          <w:b/>
        </w:rPr>
      </w:pPr>
      <w:r w:rsidRPr="005145CB">
        <w:rPr>
          <w:noProof/>
          <w:bdr w:val="single" w:sz="4" w:space="0" w:color="auto"/>
        </w:rPr>
        <w:drawing>
          <wp:inline distT="0" distB="0" distL="0" distR="0" wp14:anchorId="1B79062B" wp14:editId="0CEE67EE">
            <wp:extent cx="5274310" cy="433909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C" w:rsidRPr="00E73B18" w:rsidRDefault="00CC367C" w:rsidP="00E73B18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E73B18">
        <w:rPr>
          <w:rFonts w:asciiTheme="majorEastAsia" w:hAnsiTheme="majorEastAsia" w:hint="eastAsia"/>
          <w:sz w:val="28"/>
          <w:szCs w:val="28"/>
        </w:rPr>
        <w:lastRenderedPageBreak/>
        <w:t>版本</w:t>
      </w:r>
      <w:r w:rsidR="00BB3D82" w:rsidRPr="00E73B18">
        <w:rPr>
          <w:rFonts w:asciiTheme="majorEastAsia" w:hAnsiTheme="majorEastAsia" w:hint="eastAsia"/>
          <w:sz w:val="28"/>
          <w:szCs w:val="28"/>
        </w:rPr>
        <w:t>管理</w:t>
      </w:r>
      <w:r w:rsidR="00300995" w:rsidRPr="00E73B18">
        <w:rPr>
          <w:rFonts w:asciiTheme="majorEastAsia" w:hAnsiTheme="majorEastAsia" w:hint="eastAsia"/>
          <w:sz w:val="28"/>
          <w:szCs w:val="28"/>
        </w:rPr>
        <w:t>目录</w:t>
      </w:r>
      <w:r w:rsidRPr="00E73B18">
        <w:rPr>
          <w:rFonts w:asciiTheme="majorEastAsia" w:hAnsiTheme="majorEastAsia" w:hint="eastAsia"/>
          <w:sz w:val="28"/>
          <w:szCs w:val="28"/>
        </w:rPr>
        <w:t>说明</w:t>
      </w:r>
    </w:p>
    <w:p w:rsidR="00CC367C" w:rsidRDefault="00A91D39" w:rsidP="00B72565">
      <w:pPr>
        <w:spacing w:line="360" w:lineRule="auto"/>
        <w:rPr>
          <w:b/>
        </w:rPr>
      </w:pPr>
      <w:r w:rsidRPr="00A91D39">
        <w:rPr>
          <w:noProof/>
          <w:bdr w:val="single" w:sz="4" w:space="0" w:color="auto"/>
        </w:rPr>
        <w:drawing>
          <wp:inline distT="0" distB="0" distL="0" distR="0" wp14:anchorId="40E838A5" wp14:editId="27D1F72C">
            <wp:extent cx="5274310" cy="2617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C" w:rsidRDefault="00CC367C" w:rsidP="00B72565">
      <w:pPr>
        <w:spacing w:line="360" w:lineRule="auto"/>
        <w:jc w:val="left"/>
      </w:pPr>
      <w:r>
        <w:rPr>
          <w:b/>
          <w:bCs/>
        </w:rPr>
        <w:t xml:space="preserve">templetDir </w:t>
      </w:r>
      <w:r>
        <w:rPr>
          <w:rFonts w:hint="eastAsia"/>
          <w:b/>
          <w:bCs/>
        </w:rPr>
        <w:t>项目整体结构图</w:t>
      </w:r>
    </w:p>
    <w:p w:rsidR="00CC367C" w:rsidRDefault="00CC367C" w:rsidP="00B72565">
      <w:pPr>
        <w:numPr>
          <w:ilvl w:val="0"/>
          <w:numId w:val="7"/>
        </w:numPr>
        <w:spacing w:line="360" w:lineRule="auto"/>
        <w:ind w:left="42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模板主目录如下：</w:t>
      </w:r>
    </w:p>
    <w:p w:rsidR="00CC367C" w:rsidRDefault="00CC367C" w:rsidP="00B72565">
      <w:pPr>
        <w:spacing w:line="360" w:lineRule="auto"/>
        <w:jc w:val="center"/>
        <w:rPr>
          <w:szCs w:val="20"/>
        </w:rPr>
      </w:pPr>
      <w:r w:rsidRPr="00CC367C">
        <w:rPr>
          <w:noProof/>
          <w:bdr w:val="single" w:sz="4" w:space="0" w:color="auto"/>
        </w:rPr>
        <w:drawing>
          <wp:inline distT="0" distB="0" distL="0" distR="0" wp14:anchorId="063A7B76" wp14:editId="0C9F15B1">
            <wp:extent cx="5276850" cy="2047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7C" w:rsidRDefault="00CC367C" w:rsidP="00B72565">
      <w:pPr>
        <w:spacing w:line="360" w:lineRule="auto"/>
        <w:ind w:left="420"/>
      </w:pPr>
      <w:proofErr w:type="gramStart"/>
      <w:r>
        <w:rPr>
          <w:b/>
          <w:bCs/>
        </w:rPr>
        <w:t>templetDir</w:t>
      </w:r>
      <w:proofErr w:type="gramEnd"/>
      <w:r>
        <w:t xml:space="preserve"> </w:t>
      </w:r>
    </w:p>
    <w:p w:rsidR="00CC367C" w:rsidRDefault="00CC367C" w:rsidP="00B72565">
      <w:pPr>
        <w:spacing w:line="360" w:lineRule="auto"/>
        <w:ind w:left="420" w:firstLine="420"/>
        <w:rPr>
          <w:b/>
          <w:bCs/>
        </w:rPr>
      </w:pPr>
      <w:r>
        <w:rPr>
          <w:b/>
          <w:bCs/>
        </w:rPr>
        <w:t>../branches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分支目录，</w:t>
      </w:r>
      <w:r>
        <w:rPr>
          <w:b/>
          <w:bCs/>
        </w:rPr>
        <w:t>trunk</w:t>
      </w:r>
      <w:r>
        <w:rPr>
          <w:rFonts w:hint="eastAsia"/>
          <w:b/>
          <w:bCs/>
        </w:rPr>
        <w:t>目录的分支，有别于主目录的发展方向</w:t>
      </w:r>
    </w:p>
    <w:p w:rsidR="00CC367C" w:rsidRDefault="00CC367C" w:rsidP="00B72565">
      <w:pPr>
        <w:spacing w:line="360" w:lineRule="auto"/>
        <w:ind w:left="420" w:firstLine="420"/>
        <w:rPr>
          <w:b/>
          <w:bCs/>
        </w:rPr>
      </w:pPr>
      <w:r>
        <w:rPr>
          <w:b/>
          <w:bCs/>
        </w:rPr>
        <w:t>../tags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重要的项目版本备份</w:t>
      </w:r>
    </w:p>
    <w:p w:rsidR="00CC367C" w:rsidRDefault="00CC367C" w:rsidP="00B72565">
      <w:pPr>
        <w:spacing w:line="360" w:lineRule="auto"/>
        <w:ind w:left="420" w:firstLine="420"/>
        <w:rPr>
          <w:b/>
          <w:bCs/>
        </w:rPr>
      </w:pPr>
      <w:r>
        <w:rPr>
          <w:b/>
          <w:bCs/>
        </w:rPr>
        <w:t xml:space="preserve">../trunk          </w:t>
      </w:r>
      <w:r>
        <w:rPr>
          <w:rFonts w:hint="eastAsia"/>
          <w:b/>
          <w:bCs/>
        </w:rPr>
        <w:t>主干目录，存放项目的当前可用版本</w:t>
      </w:r>
    </w:p>
    <w:p w:rsidR="00CC367C" w:rsidRDefault="00CC367C" w:rsidP="00B72565">
      <w:pPr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 xml:space="preserve">Trunk  </w:t>
      </w:r>
      <w:r>
        <w:rPr>
          <w:rFonts w:hint="eastAsia"/>
          <w:b/>
          <w:bCs/>
        </w:rPr>
        <w:t>主线目录</w:t>
      </w:r>
    </w:p>
    <w:p w:rsidR="00CC367C" w:rsidRDefault="00CC367C" w:rsidP="00B72565">
      <w:pPr>
        <w:spacing w:line="360" w:lineRule="auto"/>
        <w:jc w:val="center"/>
      </w:pPr>
      <w:r w:rsidRPr="00CC367C">
        <w:rPr>
          <w:noProof/>
          <w:bdr w:val="single" w:sz="4" w:space="0" w:color="auto"/>
        </w:rPr>
        <w:lastRenderedPageBreak/>
        <w:drawing>
          <wp:inline distT="0" distB="0" distL="0" distR="0" wp14:anchorId="4E0FE724" wp14:editId="532320A0">
            <wp:extent cx="526732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7C" w:rsidRDefault="00CC367C" w:rsidP="00B72565">
      <w:pPr>
        <w:spacing w:line="360" w:lineRule="auto"/>
        <w:ind w:left="400"/>
        <w:rPr>
          <w:b/>
          <w:bCs/>
        </w:rPr>
      </w:pPr>
      <w:r>
        <w:rPr>
          <w:b/>
          <w:bCs/>
        </w:rPr>
        <w:t>../trunk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../code</w:t>
      </w:r>
      <w:r>
        <w:rPr>
          <w:b/>
          <w:bCs/>
        </w:rPr>
        <w:tab/>
      </w:r>
      <w:r>
        <w:rPr>
          <w:rFonts w:ascii="Arial" w:hAnsi="Arial"/>
          <w:sz w:val="24"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保存程序源码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../doc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保存文档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保存交付用户的安装包及手册</w:t>
      </w:r>
    </w:p>
    <w:p w:rsidR="00CC367C" w:rsidRDefault="00CC367C" w:rsidP="00B72565">
      <w:pPr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 xml:space="preserve">Branches </w:t>
      </w:r>
      <w:r>
        <w:rPr>
          <w:rFonts w:hint="eastAsia"/>
          <w:b/>
          <w:bCs/>
        </w:rPr>
        <w:t>分支目录</w:t>
      </w:r>
    </w:p>
    <w:p w:rsidR="00CC367C" w:rsidRDefault="00CC367C" w:rsidP="00B72565">
      <w:pPr>
        <w:spacing w:line="360" w:lineRule="auto"/>
        <w:jc w:val="center"/>
      </w:pPr>
      <w:r w:rsidRPr="00CC367C">
        <w:rPr>
          <w:noProof/>
          <w:bdr w:val="single" w:sz="4" w:space="0" w:color="auto"/>
        </w:rPr>
        <w:drawing>
          <wp:inline distT="0" distB="0" distL="0" distR="0" wp14:anchorId="05A77E15" wp14:editId="059CAAF2">
            <wp:extent cx="526732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7C" w:rsidRDefault="00CC367C" w:rsidP="00B72565">
      <w:pPr>
        <w:spacing w:line="360" w:lineRule="auto"/>
        <w:ind w:left="400"/>
        <w:rPr>
          <w:b/>
          <w:bCs/>
        </w:rPr>
      </w:pPr>
      <w:r>
        <w:rPr>
          <w:b/>
          <w:bCs/>
        </w:rPr>
        <w:t>../branches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../alpha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保存测试分支</w:t>
      </w:r>
      <w:r>
        <w:rPr>
          <w:b/>
          <w:bCs/>
        </w:rPr>
        <w:t>,</w:t>
      </w:r>
      <w:r>
        <w:rPr>
          <w:rFonts w:hint="eastAsia"/>
          <w:b/>
          <w:bCs/>
        </w:rPr>
        <w:t>项目提交到测试部门时创建，或者多人</w:t>
      </w:r>
      <w:proofErr w:type="gramStart"/>
      <w:r>
        <w:rPr>
          <w:rFonts w:hint="eastAsia"/>
          <w:b/>
          <w:bCs/>
        </w:rPr>
        <w:t>开发时创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建；命名要尽量体现出分支的用途；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../special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保存定制</w:t>
      </w:r>
      <w:proofErr w:type="gramStart"/>
      <w:r>
        <w:rPr>
          <w:rFonts w:hint="eastAsia"/>
          <w:b/>
          <w:bCs/>
        </w:rPr>
        <w:t>化开发</w:t>
      </w:r>
      <w:proofErr w:type="gramEnd"/>
      <w:r>
        <w:rPr>
          <w:rFonts w:hint="eastAsia"/>
          <w:b/>
          <w:bCs/>
        </w:rPr>
        <w:t>项目分支。根据用户需求而产生的特殊定制化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版本，为避免干扰当前项目的开发；</w:t>
      </w:r>
    </w:p>
    <w:p w:rsidR="00CC367C" w:rsidRDefault="00CC367C" w:rsidP="00B72565">
      <w:pPr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 xml:space="preserve">Tags </w:t>
      </w:r>
      <w:r>
        <w:rPr>
          <w:rFonts w:hint="eastAsia"/>
          <w:b/>
          <w:bCs/>
        </w:rPr>
        <w:t>标签分支</w:t>
      </w:r>
    </w:p>
    <w:p w:rsidR="00CC367C" w:rsidRDefault="00CC367C" w:rsidP="00B72565">
      <w:pPr>
        <w:spacing w:line="360" w:lineRule="auto"/>
        <w:jc w:val="center"/>
      </w:pPr>
      <w:r w:rsidRPr="00CC367C">
        <w:rPr>
          <w:noProof/>
          <w:bdr w:val="single" w:sz="4" w:space="0" w:color="auto"/>
        </w:rPr>
        <w:drawing>
          <wp:inline distT="0" distB="0" distL="0" distR="0" wp14:anchorId="6656CC0C" wp14:editId="2ADEC2CD">
            <wp:extent cx="526732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7C" w:rsidRDefault="00CC367C" w:rsidP="00B72565">
      <w:pPr>
        <w:spacing w:line="360" w:lineRule="auto"/>
        <w:ind w:left="400"/>
        <w:rPr>
          <w:b/>
          <w:bCs/>
        </w:rPr>
      </w:pPr>
      <w:r>
        <w:rPr>
          <w:b/>
          <w:bCs/>
        </w:rPr>
        <w:t>../tags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lastRenderedPageBreak/>
        <w:t>../other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其他标签</w:t>
      </w:r>
      <w:r>
        <w:rPr>
          <w:b/>
          <w:bCs/>
        </w:rPr>
        <w:t>;</w:t>
      </w:r>
      <w:r>
        <w:rPr>
          <w:rFonts w:hint="eastAsia"/>
          <w:b/>
          <w:bCs/>
        </w:rPr>
        <w:t>重要里程碑阶段进行</w:t>
      </w:r>
      <w:r>
        <w:rPr>
          <w:b/>
          <w:bCs/>
        </w:rPr>
        <w:t>Tag</w:t>
      </w:r>
      <w:r>
        <w:rPr>
          <w:rFonts w:hint="eastAsia"/>
          <w:b/>
          <w:bCs/>
        </w:rPr>
        <w:t>保存在</w:t>
      </w:r>
      <w:r>
        <w:rPr>
          <w:b/>
          <w:bCs/>
        </w:rPr>
        <w:t>Other</w:t>
      </w:r>
      <w:r>
        <w:rPr>
          <w:rFonts w:hint="eastAsia"/>
          <w:b/>
          <w:bCs/>
        </w:rPr>
        <w:t>目录</w:t>
      </w:r>
      <w:r>
        <w:rPr>
          <w:b/>
          <w:bCs/>
        </w:rPr>
        <w:t>.</w:t>
      </w:r>
    </w:p>
    <w:p w:rsidR="00CC367C" w:rsidRDefault="00CC367C" w:rsidP="00B72565">
      <w:pPr>
        <w:spacing w:line="360" w:lineRule="auto"/>
        <w:ind w:left="400" w:firstLine="420"/>
        <w:rPr>
          <w:b/>
          <w:bCs/>
        </w:rPr>
      </w:pPr>
      <w:r>
        <w:rPr>
          <w:b/>
          <w:bCs/>
        </w:rPr>
        <w:t>../release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保存产品发布标签</w:t>
      </w:r>
      <w:r>
        <w:rPr>
          <w:b/>
          <w:bCs/>
        </w:rPr>
        <w:t xml:space="preserve">; </w:t>
      </w:r>
      <w:r>
        <w:rPr>
          <w:rFonts w:hint="eastAsia"/>
          <w:b/>
          <w:bCs/>
        </w:rPr>
        <w:t>当</w:t>
      </w:r>
      <w:r>
        <w:rPr>
          <w:b/>
          <w:bCs/>
        </w:rPr>
        <w:t>Alpha</w:t>
      </w:r>
      <w:r>
        <w:rPr>
          <w:rFonts w:hint="eastAsia"/>
          <w:b/>
          <w:bCs/>
        </w:rPr>
        <w:t>分支经过严格测试达到发布标准后，将</w:t>
      </w:r>
      <w:r>
        <w:rPr>
          <w:b/>
          <w:bCs/>
        </w:rPr>
        <w:t>Alpha</w:t>
      </w:r>
      <w:r>
        <w:rPr>
          <w:rFonts w:hint="eastAsia"/>
          <w:b/>
          <w:bCs/>
        </w:rPr>
        <w:t>的最新版本做</w:t>
      </w:r>
      <w:r>
        <w:rPr>
          <w:b/>
          <w:bCs/>
        </w:rPr>
        <w:t>Tag</w:t>
      </w:r>
      <w:r>
        <w:rPr>
          <w:rFonts w:hint="eastAsia"/>
          <w:b/>
          <w:bCs/>
        </w:rPr>
        <w:t>保存在</w:t>
      </w:r>
      <w:r>
        <w:rPr>
          <w:b/>
          <w:bCs/>
        </w:rPr>
        <w:t>Release</w:t>
      </w:r>
      <w:r>
        <w:rPr>
          <w:rFonts w:hint="eastAsia"/>
          <w:b/>
          <w:bCs/>
        </w:rPr>
        <w:t>目录中；</w:t>
      </w:r>
      <w:r>
        <w:rPr>
          <w:b/>
          <w:bCs/>
        </w:rPr>
        <w:tab/>
      </w:r>
    </w:p>
    <w:p w:rsidR="00CC367C" w:rsidRDefault="00CC367C" w:rsidP="00B72565">
      <w:pPr>
        <w:spacing w:line="360" w:lineRule="auto"/>
        <w:rPr>
          <w:b/>
          <w:bCs/>
        </w:rPr>
      </w:pPr>
    </w:p>
    <w:p w:rsidR="00A22512" w:rsidRPr="005E3A56" w:rsidRDefault="00A22512" w:rsidP="005E3A56">
      <w:pPr>
        <w:pStyle w:val="2"/>
        <w:numPr>
          <w:ilvl w:val="1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5E3A56">
        <w:rPr>
          <w:rFonts w:asciiTheme="majorEastAsia" w:hAnsiTheme="majorEastAsia" w:hint="eastAsia"/>
          <w:sz w:val="28"/>
          <w:szCs w:val="28"/>
        </w:rPr>
        <w:t>敏捷开发</w:t>
      </w:r>
      <w:proofErr w:type="gramStart"/>
      <w:r w:rsidRPr="005E3A56">
        <w:rPr>
          <w:rFonts w:asciiTheme="majorEastAsia" w:hAnsiTheme="majorEastAsia" w:hint="eastAsia"/>
          <w:sz w:val="28"/>
          <w:szCs w:val="28"/>
        </w:rPr>
        <w:t>第3方类库</w:t>
      </w:r>
      <w:proofErr w:type="gramEnd"/>
    </w:p>
    <w:p w:rsidR="00CC367C" w:rsidRPr="00E73B18" w:rsidRDefault="006C72F4" w:rsidP="00E73B18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E73B18">
        <w:rPr>
          <w:rFonts w:asciiTheme="majorEastAsia" w:hAnsiTheme="majorEastAsia"/>
          <w:sz w:val="28"/>
          <w:szCs w:val="28"/>
        </w:rPr>
        <w:t>AgileEAS.NET 5.0</w:t>
      </w:r>
    </w:p>
    <w:p w:rsidR="00C0685E" w:rsidRPr="009025F7" w:rsidRDefault="000560CD" w:rsidP="009025F7">
      <w:pPr>
        <w:pStyle w:val="a3"/>
        <w:numPr>
          <w:ilvl w:val="0"/>
          <w:numId w:val="8"/>
        </w:numPr>
        <w:spacing w:line="360" w:lineRule="auto"/>
        <w:ind w:firstLineChars="0"/>
      </w:pPr>
      <w:r w:rsidRPr="009025F7">
        <w:rPr>
          <w:rFonts w:hint="eastAsia"/>
        </w:rPr>
        <w:t>创建一个新项目</w:t>
      </w:r>
      <w:r w:rsidR="009025F7" w:rsidRPr="009025F7">
        <w:rPr>
          <w:rFonts w:hint="eastAsia"/>
        </w:rPr>
        <w:t>Demo</w:t>
      </w:r>
    </w:p>
    <w:p w:rsidR="009025F7" w:rsidRDefault="009025F7" w:rsidP="009025F7">
      <w:pPr>
        <w:pStyle w:val="a3"/>
        <w:numPr>
          <w:ilvl w:val="0"/>
          <w:numId w:val="8"/>
        </w:numPr>
        <w:spacing w:line="360" w:lineRule="auto"/>
        <w:ind w:firstLineChars="0"/>
      </w:pPr>
      <w:r w:rsidRPr="009025F7">
        <w:rPr>
          <w:rFonts w:hint="eastAsia"/>
        </w:rPr>
        <w:t>引用</w:t>
      </w:r>
      <w:r w:rsidRPr="009025F7">
        <w:t>EAS.WinClient</w:t>
      </w:r>
      <w:r w:rsidRPr="009025F7">
        <w:rPr>
          <w:rFonts w:hint="eastAsia"/>
        </w:rPr>
        <w:t>即可，然后在</w:t>
      </w:r>
      <w:r w:rsidRPr="009025F7">
        <w:rPr>
          <w:rFonts w:hint="eastAsia"/>
        </w:rPr>
        <w:t>program.cs</w:t>
      </w:r>
      <w:r w:rsidRPr="009025F7">
        <w:rPr>
          <w:rFonts w:hint="eastAsia"/>
        </w:rPr>
        <w:t>中</w:t>
      </w:r>
      <w:r>
        <w:rPr>
          <w:rFonts w:hint="eastAsia"/>
        </w:rPr>
        <w:t>编写如下：</w:t>
      </w:r>
    </w:p>
    <w:p w:rsidR="009025F7" w:rsidRDefault="009025F7" w:rsidP="009025F7">
      <w:pPr>
        <w:spacing w:line="360" w:lineRule="auto"/>
        <w:ind w:left="420" w:firstLine="360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EAS.WinClient.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.Start(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"BookMaster.UI"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02C3" w:rsidRDefault="00E102C3" w:rsidP="00E102C3">
      <w:pPr>
        <w:spacing w:line="360" w:lineRule="auto"/>
      </w:pPr>
      <w:r w:rsidRPr="00E102C3">
        <w:rPr>
          <w:noProof/>
          <w:bdr w:val="single" w:sz="4" w:space="0" w:color="auto"/>
        </w:rPr>
        <w:drawing>
          <wp:inline distT="0" distB="0" distL="0" distR="0" wp14:anchorId="1C142031" wp14:editId="4B23B4A4">
            <wp:extent cx="5274310" cy="293261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F7" w:rsidRDefault="0059267C" w:rsidP="009025F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运行后，如图所示，那么问题来了，如何替换</w:t>
      </w:r>
      <w:r>
        <w:rPr>
          <w:rFonts w:hint="eastAsia"/>
        </w:rPr>
        <w:t>login</w:t>
      </w:r>
      <w:r w:rsidR="002C5C5D">
        <w:rPr>
          <w:rFonts w:hint="eastAsia"/>
        </w:rPr>
        <w:t>图框呢？</w:t>
      </w:r>
    </w:p>
    <w:p w:rsidR="0059267C" w:rsidRDefault="0059267C" w:rsidP="0059267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91CAAAE" wp14:editId="36CF4913">
            <wp:extent cx="5274310" cy="3269584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7C" w:rsidRPr="009025F7" w:rsidRDefault="00520596" w:rsidP="009025F7">
      <w:pPr>
        <w:pStyle w:val="a3"/>
        <w:numPr>
          <w:ilvl w:val="0"/>
          <w:numId w:val="8"/>
        </w:numPr>
        <w:spacing w:line="360" w:lineRule="auto"/>
        <w:ind w:firstLineChars="0"/>
      </w:pPr>
      <w:r w:rsidRPr="00520596">
        <w:rPr>
          <w:noProof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4354B501" wp14:editId="23B0BE5B">
            <wp:simplePos x="0" y="0"/>
            <wp:positionH relativeFrom="column">
              <wp:posOffset>3190875</wp:posOffset>
            </wp:positionH>
            <wp:positionV relativeFrom="paragraph">
              <wp:posOffset>89535</wp:posOffset>
            </wp:positionV>
            <wp:extent cx="2580640" cy="2866390"/>
            <wp:effectExtent l="19050" t="19050" r="10160" b="1016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866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5F7" w:rsidRDefault="00251370" w:rsidP="006C72F4">
      <w:pPr>
        <w:spacing w:line="360" w:lineRule="auto"/>
        <w:ind w:firstLine="42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qlserver </w:t>
      </w:r>
      <w:proofErr w:type="gramStart"/>
      <w:r>
        <w:rPr>
          <w:rFonts w:hint="eastAsia"/>
          <w:b/>
        </w:rPr>
        <w:t>主类库中</w:t>
      </w:r>
      <w:proofErr w:type="gramEnd"/>
      <w:r>
        <w:rPr>
          <w:rFonts w:hint="eastAsia"/>
          <w:b/>
        </w:rPr>
        <w:t>只需要引用</w:t>
      </w:r>
      <w:r w:rsidR="00BC0A72">
        <w:rPr>
          <w:rFonts w:hint="eastAsia"/>
          <w:b/>
        </w:rPr>
        <w:t>以下</w:t>
      </w:r>
      <w:r w:rsidR="00BC0A72">
        <w:rPr>
          <w:rFonts w:hint="eastAsia"/>
          <w:b/>
        </w:rPr>
        <w:t>2</w:t>
      </w:r>
      <w:r w:rsidR="00BC0A72">
        <w:rPr>
          <w:rFonts w:hint="eastAsia"/>
          <w:b/>
        </w:rPr>
        <w:t>个即可</w:t>
      </w:r>
      <w:r>
        <w:rPr>
          <w:rFonts w:hint="eastAsia"/>
          <w:b/>
        </w:rPr>
        <w:t>：</w:t>
      </w:r>
    </w:p>
    <w:p w:rsidR="00251370" w:rsidRPr="00B4482B" w:rsidRDefault="00251370" w:rsidP="00B4482B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B4482B">
        <w:rPr>
          <w:b/>
        </w:rPr>
        <w:t>EAS.Explorer.BLL.Host</w:t>
      </w:r>
    </w:p>
    <w:p w:rsidR="00251370" w:rsidRPr="00B4482B" w:rsidRDefault="00251370" w:rsidP="00B4482B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B4482B">
        <w:rPr>
          <w:b/>
        </w:rPr>
        <w:t>EAS.WinClient</w:t>
      </w:r>
    </w:p>
    <w:p w:rsidR="00BC0A72" w:rsidRDefault="00BC0A72" w:rsidP="006C72F4">
      <w:pPr>
        <w:spacing w:line="360" w:lineRule="auto"/>
        <w:ind w:firstLine="420"/>
        <w:rPr>
          <w:b/>
        </w:rPr>
      </w:pPr>
    </w:p>
    <w:p w:rsidR="00BC0A72" w:rsidRDefault="00D77060" w:rsidP="006C72F4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但是</w:t>
      </w:r>
      <w:r>
        <w:rPr>
          <w:rFonts w:hint="eastAsia"/>
          <w:b/>
        </w:rPr>
        <w:t>sqlite</w:t>
      </w:r>
      <w:r>
        <w:rPr>
          <w:rFonts w:hint="eastAsia"/>
          <w:b/>
        </w:rPr>
        <w:t>则</w:t>
      </w:r>
      <w:r w:rsidR="00FC254A">
        <w:rPr>
          <w:rFonts w:hint="eastAsia"/>
          <w:b/>
        </w:rPr>
        <w:t>出需要引用</w:t>
      </w:r>
      <w:r w:rsidR="00FC254A">
        <w:rPr>
          <w:rFonts w:hint="eastAsia"/>
          <w:b/>
        </w:rPr>
        <w:t>3</w:t>
      </w:r>
      <w:r w:rsidR="00FC254A">
        <w:rPr>
          <w:rFonts w:hint="eastAsia"/>
          <w:b/>
        </w:rPr>
        <w:t>个</w:t>
      </w:r>
    </w:p>
    <w:p w:rsidR="00B4482B" w:rsidRPr="00B4482B" w:rsidRDefault="00B4482B" w:rsidP="00B4482B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B4482B">
        <w:rPr>
          <w:b/>
        </w:rPr>
        <w:t>EAS.Explorer.BLL.Host</w:t>
      </w:r>
    </w:p>
    <w:p w:rsidR="00B4482B" w:rsidRDefault="00B4482B" w:rsidP="00B4482B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B4482B">
        <w:rPr>
          <w:b/>
        </w:rPr>
        <w:t>EAS.WinClient</w:t>
      </w:r>
    </w:p>
    <w:p w:rsidR="00B4482B" w:rsidRDefault="00B4482B" w:rsidP="00B4482B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B4482B">
        <w:rPr>
          <w:b/>
        </w:rPr>
        <w:t>EAS.Data.Provider</w:t>
      </w:r>
    </w:p>
    <w:p w:rsidR="00520596" w:rsidRPr="00520596" w:rsidRDefault="00520596" w:rsidP="00520596">
      <w:pPr>
        <w:spacing w:line="360" w:lineRule="auto"/>
        <w:ind w:left="420"/>
        <w:rPr>
          <w:b/>
        </w:rPr>
      </w:pPr>
    </w:p>
    <w:p w:rsidR="002F6C46" w:rsidRDefault="002F6C46" w:rsidP="006C72F4">
      <w:pPr>
        <w:spacing w:line="360" w:lineRule="auto"/>
        <w:ind w:firstLine="420"/>
        <w:rPr>
          <w:b/>
        </w:rPr>
      </w:pPr>
    </w:p>
    <w:p w:rsidR="002F6C46" w:rsidRDefault="002F6C46" w:rsidP="006C72F4">
      <w:pPr>
        <w:spacing w:line="360" w:lineRule="auto"/>
        <w:ind w:firstLine="420"/>
        <w:rPr>
          <w:b/>
        </w:rPr>
      </w:pPr>
    </w:p>
    <w:p w:rsidR="00725936" w:rsidRDefault="00FB2DC7" w:rsidP="006C72F4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奇怪的事情：链接</w:t>
      </w:r>
      <w:r>
        <w:rPr>
          <w:rFonts w:hint="eastAsia"/>
          <w:b/>
        </w:rPr>
        <w:t>sqlite</w:t>
      </w:r>
      <w:r>
        <w:rPr>
          <w:rFonts w:hint="eastAsia"/>
          <w:b/>
        </w:rPr>
        <w:t>一直出错，</w:t>
      </w:r>
      <w:r w:rsidR="00BD78DE">
        <w:rPr>
          <w:rFonts w:hint="eastAsia"/>
          <w:b/>
        </w:rPr>
        <w:t>提示“调用异常”</w:t>
      </w:r>
      <w:r w:rsidR="00CA4E29">
        <w:rPr>
          <w:rFonts w:hint="eastAsia"/>
          <w:b/>
        </w:rPr>
        <w:t>，</w:t>
      </w:r>
      <w:r>
        <w:rPr>
          <w:rFonts w:hint="eastAsia"/>
          <w:b/>
        </w:rPr>
        <w:t>不过，今天好了，不知道为什么？</w:t>
      </w:r>
    </w:p>
    <w:p w:rsidR="00B4482B" w:rsidRPr="00434F66" w:rsidRDefault="00725936" w:rsidP="006C72F4">
      <w:pPr>
        <w:spacing w:line="360" w:lineRule="auto"/>
        <w:ind w:firstLine="420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hint="eastAsia"/>
          <w:b/>
        </w:rPr>
        <w:t>问题找到了，用了</w:t>
      </w:r>
      <w:r w:rsidRPr="003A5D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.NET Framework 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.5的框架就没有问题了。</w:t>
      </w:r>
      <w:r w:rsidR="00E17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但是</w:t>
      </w:r>
      <w:r w:rsidR="00E1769A" w:rsidRPr="003A5D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.NET Framework 4</w:t>
      </w:r>
      <w:r w:rsidR="00E17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.5不支持WinXp，Winxp的最高支持版本到</w:t>
      </w:r>
      <w:r w:rsidR="00E1769A" w:rsidRPr="003A5D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.NET Framework 4</w:t>
      </w:r>
      <w:r w:rsidR="00E176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.0</w:t>
      </w:r>
      <w:r w:rsidR="002418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="00BB0C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--后来发现不一定是这这个问题，</w:t>
      </w:r>
      <w:r w:rsidR="00BB0CF7" w:rsidRPr="00434F6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而是需要更改项目的“目标平台是《x86》”，然后成功调用。</w:t>
      </w:r>
    </w:p>
    <w:p w:rsidR="00BB0CF7" w:rsidRDefault="00BB0CF7" w:rsidP="006C72F4">
      <w:pPr>
        <w:spacing w:line="360" w:lineRule="auto"/>
        <w:ind w:firstLine="420"/>
        <w:rPr>
          <w:b/>
        </w:rPr>
      </w:pPr>
    </w:p>
    <w:p w:rsidR="00725936" w:rsidRDefault="00725936" w:rsidP="006C72F4">
      <w:pPr>
        <w:spacing w:line="360" w:lineRule="auto"/>
        <w:ind w:firstLine="420"/>
        <w:rPr>
          <w:b/>
        </w:rPr>
      </w:pPr>
    </w:p>
    <w:p w:rsidR="00042A26" w:rsidRDefault="00042A26" w:rsidP="00042A26">
      <w:pPr>
        <w:pStyle w:val="2"/>
        <w:numPr>
          <w:ilvl w:val="1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5E3A56">
        <w:rPr>
          <w:rFonts w:asciiTheme="majorEastAsia" w:hAnsiTheme="majorEastAsia" w:hint="eastAsia"/>
          <w:sz w:val="28"/>
          <w:szCs w:val="28"/>
        </w:rPr>
        <w:t>开发</w:t>
      </w:r>
      <w:r w:rsidR="00A04917">
        <w:rPr>
          <w:rFonts w:asciiTheme="majorEastAsia" w:hAnsiTheme="majorEastAsia" w:hint="eastAsia"/>
          <w:sz w:val="28"/>
          <w:szCs w:val="28"/>
        </w:rPr>
        <w:t>日志</w:t>
      </w:r>
    </w:p>
    <w:p w:rsidR="000E6430" w:rsidRDefault="000E6430" w:rsidP="000E6430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创建项目</w:t>
      </w:r>
      <w:r w:rsidR="000552E2">
        <w:rPr>
          <w:rFonts w:asciiTheme="majorEastAsia" w:hAnsiTheme="majorEastAsia" w:hint="eastAsia"/>
          <w:sz w:val="28"/>
          <w:szCs w:val="28"/>
        </w:rPr>
        <w:t>列表</w:t>
      </w:r>
    </w:p>
    <w:p w:rsidR="00DE3D47" w:rsidRDefault="00DE3D47" w:rsidP="007B0563">
      <w:pPr>
        <w:spacing w:line="480" w:lineRule="auto"/>
        <w:ind w:firstLine="420"/>
      </w:pPr>
      <w:r>
        <w:rPr>
          <w:rFonts w:hint="eastAsia"/>
        </w:rPr>
        <w:t>参考</w:t>
      </w:r>
      <w:r>
        <w:rPr>
          <w:rFonts w:hint="eastAsia"/>
        </w:rPr>
        <w:t>DrupShop</w:t>
      </w:r>
      <w:r>
        <w:rPr>
          <w:rFonts w:hint="eastAsia"/>
        </w:rPr>
        <w:t>的项目架构进行该项目的架构</w:t>
      </w:r>
      <w:r w:rsidR="007B0563">
        <w:rPr>
          <w:rFonts w:hint="eastAsia"/>
        </w:rPr>
        <w:t>。</w:t>
      </w:r>
      <w:r w:rsidR="00415ECD">
        <w:rPr>
          <w:rFonts w:hint="eastAsia"/>
        </w:rPr>
        <w:t>.</w:t>
      </w:r>
    </w:p>
    <w:p w:rsidR="00415ECD" w:rsidRPr="00DE3D47" w:rsidRDefault="00415ECD" w:rsidP="007B0563">
      <w:pPr>
        <w:spacing w:line="480" w:lineRule="auto"/>
        <w:ind w:firstLine="420"/>
      </w:pPr>
      <w:r w:rsidRPr="00415ECD">
        <w:rPr>
          <w:noProof/>
          <w:bdr w:val="single" w:sz="4" w:space="0" w:color="auto"/>
        </w:rPr>
        <w:drawing>
          <wp:inline distT="0" distB="0" distL="0" distR="0" wp14:anchorId="2B5486A0" wp14:editId="64BD6CAF">
            <wp:extent cx="2780953" cy="282857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Default="000D36BF" w:rsidP="009813FB">
      <w:pPr>
        <w:spacing w:line="360" w:lineRule="auto"/>
        <w:rPr>
          <w:b/>
        </w:rPr>
      </w:pPr>
      <w:r>
        <w:rPr>
          <w:rFonts w:hint="eastAsia"/>
          <w:b/>
        </w:rPr>
        <w:t>创建项目名称，然后依次修改下面的项目属性；</w:t>
      </w:r>
    </w:p>
    <w:p w:rsidR="0061441B" w:rsidRDefault="00815A65" w:rsidP="009813FB">
      <w:pPr>
        <w:spacing w:line="360" w:lineRule="auto"/>
        <w:rPr>
          <w:b/>
        </w:rPr>
      </w:pPr>
      <w:r w:rsidRPr="00815A65">
        <w:rPr>
          <w:rFonts w:hint="eastAsia"/>
          <w:b/>
        </w:rPr>
        <w:t>项目名称：</w:t>
      </w:r>
      <w:r w:rsidRPr="00815A65">
        <w:rPr>
          <w:rFonts w:hint="eastAsia"/>
          <w:b/>
        </w:rPr>
        <w:t>BookMaster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8"/>
        <w:gridCol w:w="2376"/>
        <w:gridCol w:w="1656"/>
        <w:gridCol w:w="1765"/>
        <w:gridCol w:w="1862"/>
        <w:gridCol w:w="1701"/>
      </w:tblGrid>
      <w:tr w:rsidR="003A5DB2" w:rsidRPr="003A5DB2" w:rsidTr="003A5DB2">
        <w:trPr>
          <w:trHeight w:val="30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目标框架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3A5DB2" w:rsidRPr="003A5DB2" w:rsidTr="003A5DB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BookMaster.AppStart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Windows 应用程序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BD65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WinForm-Client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启动</w:t>
            </w:r>
          </w:p>
        </w:tc>
      </w:tr>
      <w:tr w:rsidR="003A5DB2" w:rsidRPr="003A5DB2" w:rsidTr="003A5DB2">
        <w:trPr>
          <w:trHeight w:val="57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BookMaster.Mian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Windows 应用程序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 Client Profile</w:t>
            </w:r>
          </w:p>
        </w:tc>
        <w:tc>
          <w:tcPr>
            <w:tcW w:w="18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5DB2" w:rsidRPr="003A5DB2" w:rsidTr="003A5DB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BookMaster.Res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类库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</w:t>
            </w:r>
          </w:p>
        </w:tc>
      </w:tr>
      <w:tr w:rsidR="003A5DB2" w:rsidRPr="003A5DB2" w:rsidTr="003A5DB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BookMaster.WinUI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类库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窗口</w:t>
            </w:r>
          </w:p>
        </w:tc>
      </w:tr>
      <w:tr w:rsidR="003A5DB2" w:rsidRPr="003A5DB2" w:rsidTr="00B01C2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BookMaster.BLL.Contracts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类库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Fx4.0-Server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5DB2" w:rsidRPr="003A5DB2" w:rsidTr="00B01C2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BookMaster.BLL.Host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类库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5DB2" w:rsidRPr="003A5DB2" w:rsidTr="00B01C22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BookMaster.BLL.Entities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类库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.NET Framework 4</w:t>
            </w:r>
          </w:p>
        </w:tc>
        <w:tc>
          <w:tcPr>
            <w:tcW w:w="18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DB2" w:rsidRPr="003A5DB2" w:rsidRDefault="003A5DB2" w:rsidP="003A5D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D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实体</w:t>
            </w:r>
          </w:p>
        </w:tc>
      </w:tr>
    </w:tbl>
    <w:p w:rsidR="003A5DB2" w:rsidRDefault="00603CBC" w:rsidP="00DE3D47">
      <w:pPr>
        <w:spacing w:after="240" w:line="480" w:lineRule="auto"/>
        <w:rPr>
          <w:b/>
        </w:rPr>
      </w:pPr>
      <w:r>
        <w:rPr>
          <w:rFonts w:hint="eastAsia"/>
          <w:b/>
        </w:rPr>
        <w:t>注意：一定要修改</w:t>
      </w:r>
      <w:r w:rsidR="003B1A75">
        <w:rPr>
          <w:rFonts w:hint="eastAsia"/>
          <w:b/>
        </w:rPr>
        <w:t>“</w:t>
      </w:r>
      <w:r w:rsidR="003B1A75" w:rsidRPr="003A5D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BookMaster.AppStart</w:t>
      </w:r>
      <w:r w:rsidR="003B1A75">
        <w:rPr>
          <w:rFonts w:hint="eastAsia"/>
          <w:b/>
        </w:rPr>
        <w:t>”</w:t>
      </w:r>
      <w:r w:rsidR="003B1A75" w:rsidRPr="003B1A7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="003B1A75" w:rsidRPr="00434F6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“目标平台是《x86》”</w:t>
      </w:r>
      <w:r w:rsidR="00F01EB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！！！</w:t>
      </w:r>
    </w:p>
    <w:p w:rsidR="003A5DB2" w:rsidRPr="00815A65" w:rsidRDefault="003559C8" w:rsidP="00DE3D47">
      <w:pPr>
        <w:spacing w:after="240" w:line="480" w:lineRule="auto"/>
        <w:rPr>
          <w:b/>
        </w:rPr>
      </w:pPr>
      <w:r w:rsidRPr="000D36BF">
        <w:rPr>
          <w:noProof/>
          <w:bdr w:val="single" w:sz="4" w:space="0" w:color="auto"/>
        </w:rPr>
        <w:lastRenderedPageBreak/>
        <w:drawing>
          <wp:inline distT="0" distB="0" distL="0" distR="0" wp14:anchorId="6845439F" wp14:editId="44400FD7">
            <wp:extent cx="5274310" cy="285813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2B" w:rsidRDefault="00E1202B" w:rsidP="00E1202B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开发技巧</w:t>
      </w:r>
    </w:p>
    <w:p w:rsidR="00B4628E" w:rsidRPr="000A27E6" w:rsidRDefault="00B4628E" w:rsidP="000A27E6">
      <w:pPr>
        <w:pStyle w:val="4"/>
        <w:numPr>
          <w:ilvl w:val="3"/>
          <w:numId w:val="1"/>
        </w:numPr>
        <w:spacing w:before="0" w:afterLines="100" w:after="312" w:line="360" w:lineRule="auto"/>
        <w:rPr>
          <w:rFonts w:asciiTheme="majorEastAsia" w:hAnsiTheme="majorEastAsia"/>
        </w:rPr>
      </w:pPr>
      <w:r w:rsidRPr="000A27E6">
        <w:rPr>
          <w:rFonts w:asciiTheme="majorEastAsia" w:hAnsiTheme="majorEastAsia" w:hint="eastAsia"/>
        </w:rPr>
        <w:t>更换资源</w:t>
      </w:r>
    </w:p>
    <w:p w:rsidR="00B4628E" w:rsidRPr="00B4628E" w:rsidRDefault="00BA6896" w:rsidP="00B4628E">
      <w:r>
        <w:rPr>
          <w:rFonts w:hint="eastAsia"/>
        </w:rPr>
        <w:t>如果</w:t>
      </w:r>
      <w:r>
        <w:rPr>
          <w:rFonts w:hint="eastAsia"/>
        </w:rPr>
        <w:t>Resources.cs</w:t>
      </w:r>
      <w:r w:rsidR="008244F3">
        <w:rPr>
          <w:rFonts w:hint="eastAsia"/>
        </w:rPr>
        <w:t xml:space="preserve"> </w:t>
      </w:r>
      <w:r w:rsidR="00143A3D">
        <w:rPr>
          <w:rFonts w:hint="eastAsia"/>
        </w:rPr>
        <w:t>中的</w:t>
      </w:r>
      <w:r w:rsidR="00143A3D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="00143A3D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143A3D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 w:rsidR="00143A3D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GetNavigationControl()</w:t>
      </w:r>
      <w:r w:rsidR="00143A3D">
        <w:rPr>
          <w:rFonts w:ascii="NSimSun" w:hAnsi="NSimSun" w:cs="NSimSun" w:hint="eastAsia"/>
          <w:color w:val="000000"/>
          <w:kern w:val="0"/>
          <w:sz w:val="19"/>
          <w:szCs w:val="19"/>
        </w:rPr>
        <w:t>（导航工具条），返回</w:t>
      </w:r>
      <w:r w:rsidR="00143A3D">
        <w:rPr>
          <w:rFonts w:ascii="NSimSun" w:hAnsi="NSimSun" w:cs="NSimSun" w:hint="eastAsia"/>
          <w:color w:val="000000"/>
          <w:kern w:val="0"/>
          <w:sz w:val="19"/>
          <w:szCs w:val="19"/>
        </w:rPr>
        <w:t>return null;</w:t>
      </w:r>
      <w:r w:rsidR="00143A3D">
        <w:rPr>
          <w:rFonts w:ascii="NSimSun" w:hAnsi="NSimSun" w:cs="NSimSun" w:hint="eastAsia"/>
          <w:color w:val="000000"/>
          <w:kern w:val="0"/>
          <w:sz w:val="19"/>
          <w:szCs w:val="19"/>
        </w:rPr>
        <w:t>则用</w:t>
      </w:r>
      <w:r w:rsidR="00143A3D">
        <w:rPr>
          <w:rFonts w:ascii="NSimSun" w:hAnsi="NSimSun" w:cs="NSimSun" w:hint="eastAsia"/>
          <w:color w:val="000000"/>
          <w:kern w:val="0"/>
          <w:sz w:val="19"/>
          <w:szCs w:val="19"/>
        </w:rPr>
        <w:t>eas</w:t>
      </w:r>
      <w:r w:rsidR="00143A3D">
        <w:rPr>
          <w:rFonts w:ascii="NSimSun" w:hAnsi="NSimSun" w:cs="NSimSun" w:hint="eastAsia"/>
          <w:color w:val="000000"/>
          <w:kern w:val="0"/>
          <w:sz w:val="19"/>
          <w:szCs w:val="19"/>
        </w:rPr>
        <w:t>自带的。</w:t>
      </w:r>
    </w:p>
    <w:p w:rsidR="00A04917" w:rsidRDefault="00A04917" w:rsidP="00A04917">
      <w:pPr>
        <w:rPr>
          <w:rFonts w:hint="eastAsia"/>
        </w:rPr>
      </w:pPr>
    </w:p>
    <w:p w:rsidR="000A27E6" w:rsidRPr="00A04917" w:rsidRDefault="000A27E6" w:rsidP="00A04917">
      <w:r w:rsidRPr="000A27E6">
        <w:rPr>
          <w:noProof/>
          <w:bdr w:val="single" w:sz="4" w:space="0" w:color="auto"/>
        </w:rPr>
        <w:drawing>
          <wp:inline distT="0" distB="0" distL="0" distR="0" wp14:anchorId="31C951DB" wp14:editId="13561481">
            <wp:extent cx="5274310" cy="2201902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A1" w:rsidRDefault="008819A1" w:rsidP="00415ECD">
      <w:pPr>
        <w:spacing w:line="360" w:lineRule="auto"/>
        <w:rPr>
          <w:b/>
        </w:rPr>
      </w:pPr>
      <w:bookmarkStart w:id="0" w:name="_GoBack"/>
      <w:bookmarkEnd w:id="0"/>
    </w:p>
    <w:p w:rsidR="003843B3" w:rsidRPr="00886E72" w:rsidRDefault="00BA4F5A" w:rsidP="00886E72">
      <w:pPr>
        <w:pStyle w:val="1"/>
        <w:numPr>
          <w:ilvl w:val="0"/>
          <w:numId w:val="1"/>
        </w:numPr>
        <w:spacing w:before="0" w:afterLines="100" w:after="312" w:line="360" w:lineRule="auto"/>
        <w:rPr>
          <w:sz w:val="28"/>
          <w:szCs w:val="28"/>
        </w:rPr>
      </w:pPr>
      <w:r w:rsidRPr="00886E72">
        <w:rPr>
          <w:rFonts w:hint="eastAsia"/>
          <w:sz w:val="28"/>
          <w:szCs w:val="28"/>
        </w:rPr>
        <w:lastRenderedPageBreak/>
        <w:t>附录</w:t>
      </w:r>
    </w:p>
    <w:p w:rsidR="00BA4F5A" w:rsidRPr="00A07C79" w:rsidRDefault="00BA4F5A" w:rsidP="009806FB">
      <w:pPr>
        <w:pStyle w:val="2"/>
        <w:numPr>
          <w:ilvl w:val="1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A07C79">
        <w:rPr>
          <w:rFonts w:asciiTheme="majorEastAsia" w:hAnsiTheme="majorEastAsia" w:hint="eastAsia"/>
          <w:sz w:val="28"/>
          <w:szCs w:val="28"/>
        </w:rPr>
        <w:t>VS2012技巧</w:t>
      </w:r>
    </w:p>
    <w:p w:rsidR="00BA4F5A" w:rsidRPr="00A07C79" w:rsidRDefault="00BA4F5A" w:rsidP="00A07C79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A07C79">
        <w:rPr>
          <w:rFonts w:asciiTheme="majorEastAsia" w:hAnsiTheme="majorEastAsia" w:hint="eastAsia"/>
          <w:sz w:val="28"/>
          <w:szCs w:val="28"/>
        </w:rPr>
        <w:t>显示行号</w:t>
      </w:r>
    </w:p>
    <w:p w:rsidR="00D025A4" w:rsidRDefault="00D025A4" w:rsidP="00A07C79">
      <w:pPr>
        <w:spacing w:line="360" w:lineRule="auto"/>
        <w:ind w:left="420"/>
      </w:pPr>
      <w:r>
        <w:rPr>
          <w:rFonts w:hint="eastAsia"/>
        </w:rPr>
        <w:t>选择</w:t>
      </w:r>
      <w:r w:rsidR="003F5CE0">
        <w:rPr>
          <w:rFonts w:hint="eastAsia"/>
        </w:rPr>
        <w:t>菜单</w:t>
      </w:r>
      <w:r>
        <w:rPr>
          <w:rFonts w:hint="eastAsia"/>
        </w:rPr>
        <w:t>：</w:t>
      </w:r>
    </w:p>
    <w:p w:rsidR="003F5CE0" w:rsidRDefault="003F5CE0" w:rsidP="00A07C79">
      <w:pPr>
        <w:spacing w:line="360" w:lineRule="auto"/>
        <w:ind w:left="420"/>
      </w:pPr>
      <w:r>
        <w:rPr>
          <w:rFonts w:hint="eastAsia"/>
        </w:rPr>
        <w:t>【工具】</w:t>
      </w:r>
      <w:r>
        <w:sym w:font="Wingdings" w:char="F0E0"/>
      </w:r>
      <w:r>
        <w:rPr>
          <w:rFonts w:hint="eastAsia"/>
        </w:rPr>
        <w:t>【选项】</w:t>
      </w:r>
      <w:r>
        <w:sym w:font="Wingdings" w:char="F0E0"/>
      </w:r>
      <w:r>
        <w:rPr>
          <w:rFonts w:hint="eastAsia"/>
        </w:rPr>
        <w:t>【文本编辑器】</w:t>
      </w:r>
      <w:r>
        <w:sym w:font="Wingdings" w:char="F0E0"/>
      </w:r>
      <w:r>
        <w:rPr>
          <w:rFonts w:hint="eastAsia"/>
        </w:rPr>
        <w:t>【</w:t>
      </w:r>
      <w:r>
        <w:rPr>
          <w:rFonts w:hint="eastAsia"/>
        </w:rPr>
        <w:t>C#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【常规】</w:t>
      </w:r>
      <w:r>
        <w:sym w:font="Wingdings" w:char="F0E0"/>
      </w:r>
      <w:r>
        <w:rPr>
          <w:rFonts w:hint="eastAsia"/>
        </w:rPr>
        <w:t>【显示】</w:t>
      </w:r>
      <w:r>
        <w:sym w:font="Wingdings" w:char="F0E0"/>
      </w:r>
      <w:proofErr w:type="gramStart"/>
      <w:r>
        <w:t>”</w:t>
      </w:r>
      <w:proofErr w:type="gramEnd"/>
      <w:r>
        <w:rPr>
          <w:rFonts w:hint="eastAsia"/>
        </w:rPr>
        <w:t>行号</w:t>
      </w:r>
      <w:r>
        <w:t>”</w:t>
      </w:r>
    </w:p>
    <w:p w:rsidR="003F5CE0" w:rsidRDefault="00D025A4" w:rsidP="00A07C79">
      <w:pPr>
        <w:ind w:left="420"/>
      </w:pPr>
      <w:r>
        <w:rPr>
          <w:noProof/>
        </w:rPr>
        <w:drawing>
          <wp:inline distT="0" distB="0" distL="0" distR="0" wp14:anchorId="124DC0E3" wp14:editId="4BED910B">
            <wp:extent cx="5274310" cy="34350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9B" w:rsidRPr="00B46F0E" w:rsidRDefault="0093779B" w:rsidP="00B46F0E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B46F0E">
        <w:rPr>
          <w:rFonts w:asciiTheme="majorEastAsia" w:hAnsiTheme="majorEastAsia" w:hint="eastAsia"/>
          <w:sz w:val="28"/>
          <w:szCs w:val="28"/>
        </w:rPr>
        <w:t>vs2012 格式化代码和快速注释快捷键（亲测）</w:t>
      </w:r>
    </w:p>
    <w:p w:rsidR="0093779B" w:rsidRDefault="0093779B" w:rsidP="00A07C79">
      <w:pPr>
        <w:spacing w:line="360" w:lineRule="auto"/>
        <w:ind w:left="420"/>
      </w:pPr>
      <w:r>
        <w:rPr>
          <w:rFonts w:hint="eastAsia"/>
        </w:rPr>
        <w:t>格式化全部代码</w:t>
      </w:r>
      <w:r>
        <w:rPr>
          <w:rFonts w:hint="eastAsia"/>
        </w:rPr>
        <w:t xml:space="preserve">       Ctrl+A+K+F</w:t>
      </w:r>
    </w:p>
    <w:p w:rsidR="0093779B" w:rsidRDefault="0093779B" w:rsidP="00A07C79">
      <w:pPr>
        <w:spacing w:line="360" w:lineRule="auto"/>
        <w:ind w:left="420"/>
      </w:pPr>
      <w:r>
        <w:rPr>
          <w:rFonts w:hint="eastAsia"/>
        </w:rPr>
        <w:t>格式化选中的代码</w:t>
      </w:r>
      <w:r>
        <w:rPr>
          <w:rFonts w:hint="eastAsia"/>
        </w:rPr>
        <w:t xml:space="preserve">     Ctrl+K+F</w:t>
      </w:r>
    </w:p>
    <w:p w:rsidR="0093779B" w:rsidRDefault="0093779B" w:rsidP="00A07C79">
      <w:pPr>
        <w:spacing w:line="360" w:lineRule="auto"/>
        <w:ind w:left="420"/>
      </w:pPr>
      <w:r>
        <w:rPr>
          <w:rFonts w:hint="eastAsia"/>
        </w:rPr>
        <w:t>注释代码</w:t>
      </w:r>
      <w:r>
        <w:rPr>
          <w:rFonts w:hint="eastAsia"/>
        </w:rPr>
        <w:t xml:space="preserve">   Ctrl+K+C</w:t>
      </w:r>
      <w:r>
        <w:rPr>
          <w:rFonts w:hint="eastAsia"/>
        </w:rPr>
        <w:t>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p w:rsidR="00D025A4" w:rsidRDefault="0093779B" w:rsidP="00A07C79">
      <w:pPr>
        <w:spacing w:line="360" w:lineRule="auto"/>
        <w:ind w:left="420"/>
      </w:pPr>
      <w:r>
        <w:rPr>
          <w:rFonts w:hint="eastAsia"/>
        </w:rPr>
        <w:t>反注释代码</w:t>
      </w:r>
      <w:r>
        <w:rPr>
          <w:rFonts w:hint="eastAsia"/>
        </w:rPr>
        <w:t xml:space="preserve">  Ctrl+K+U</w:t>
      </w:r>
    </w:p>
    <w:p w:rsidR="00BA58E6" w:rsidRPr="00B46F0E" w:rsidRDefault="00BA58E6" w:rsidP="00B46F0E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B46F0E">
        <w:rPr>
          <w:rFonts w:asciiTheme="majorEastAsia" w:hAnsiTheme="majorEastAsia" w:hint="eastAsia"/>
          <w:sz w:val="28"/>
          <w:szCs w:val="28"/>
        </w:rPr>
        <w:t>SqlServer导入Sqlite</w:t>
      </w:r>
    </w:p>
    <w:p w:rsidR="00BA58E6" w:rsidRDefault="00BA58E6" w:rsidP="00A07C79">
      <w:pPr>
        <w:spacing w:line="360" w:lineRule="auto"/>
        <w:ind w:firstLine="420"/>
      </w:pPr>
      <w:r>
        <w:rPr>
          <w:rFonts w:hint="eastAsia"/>
        </w:rPr>
        <w:t>工具：</w:t>
      </w:r>
      <w:r w:rsidRPr="00BA58E6">
        <w:rPr>
          <w:rFonts w:hint="eastAsia"/>
        </w:rPr>
        <w:t>SQL Server</w:t>
      </w:r>
      <w:r w:rsidRPr="00BA58E6">
        <w:rPr>
          <w:rFonts w:hint="eastAsia"/>
        </w:rPr>
        <w:t>数据导入</w:t>
      </w:r>
      <w:r w:rsidRPr="00BA58E6">
        <w:rPr>
          <w:rFonts w:hint="eastAsia"/>
        </w:rPr>
        <w:t>SQLite</w:t>
      </w:r>
      <w:r w:rsidRPr="00BA58E6">
        <w:rPr>
          <w:rFonts w:hint="eastAsia"/>
        </w:rPr>
        <w:t>工具</w:t>
      </w:r>
      <w:r w:rsidRPr="00BA58E6">
        <w:rPr>
          <w:rFonts w:hint="eastAsia"/>
        </w:rPr>
        <w:t>.</w:t>
      </w:r>
      <w:proofErr w:type="gramStart"/>
      <w:r w:rsidRPr="00BA58E6">
        <w:rPr>
          <w:rFonts w:hint="eastAsia"/>
        </w:rPr>
        <w:t>zip</w:t>
      </w:r>
      <w:proofErr w:type="gramEnd"/>
    </w:p>
    <w:p w:rsidR="00BA58E6" w:rsidRDefault="00BA58E6" w:rsidP="00A07C79">
      <w:pPr>
        <w:spacing w:line="360" w:lineRule="auto"/>
        <w:ind w:firstLine="420"/>
      </w:pPr>
      <w:r>
        <w:rPr>
          <w:rFonts w:hint="eastAsia"/>
        </w:rPr>
        <w:t>创建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:rsidR="00BA58E6" w:rsidRPr="00BA58E6" w:rsidRDefault="00BA58E6" w:rsidP="00A07C79">
      <w:pPr>
        <w:ind w:firstLine="420"/>
      </w:pPr>
      <w:r>
        <w:rPr>
          <w:noProof/>
        </w:rPr>
        <w:lastRenderedPageBreak/>
        <w:drawing>
          <wp:inline distT="0" distB="0" distL="0" distR="0" wp14:anchorId="73E21EE5" wp14:editId="44C83778">
            <wp:extent cx="5274310" cy="1989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34" w:rsidRPr="00B46F0E" w:rsidRDefault="00E46034" w:rsidP="00B46F0E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  <w:r w:rsidRPr="00B46F0E">
        <w:rPr>
          <w:rFonts w:asciiTheme="majorEastAsia" w:hAnsiTheme="majorEastAsia" w:hint="eastAsia"/>
          <w:sz w:val="28"/>
          <w:szCs w:val="28"/>
        </w:rPr>
        <w:t>SqlServer导入Sqlite</w:t>
      </w:r>
    </w:p>
    <w:p w:rsidR="006A3C50" w:rsidRPr="00B46F0E" w:rsidRDefault="006A3C50" w:rsidP="00B46F0E">
      <w:pPr>
        <w:pStyle w:val="3"/>
        <w:numPr>
          <w:ilvl w:val="2"/>
          <w:numId w:val="1"/>
        </w:numPr>
        <w:spacing w:before="0" w:afterLines="100" w:after="312" w:line="360" w:lineRule="auto"/>
        <w:rPr>
          <w:rFonts w:asciiTheme="majorEastAsia" w:hAnsiTheme="majorEastAsia"/>
          <w:sz w:val="28"/>
          <w:szCs w:val="28"/>
        </w:rPr>
      </w:pPr>
    </w:p>
    <w:sectPr w:rsidR="006A3C50" w:rsidRPr="00B4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3C" w:rsidRDefault="005C603C" w:rsidP="000560CD">
      <w:r>
        <w:separator/>
      </w:r>
    </w:p>
  </w:endnote>
  <w:endnote w:type="continuationSeparator" w:id="0">
    <w:p w:rsidR="005C603C" w:rsidRDefault="005C603C" w:rsidP="0005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3C" w:rsidRDefault="005C603C" w:rsidP="000560CD">
      <w:r>
        <w:separator/>
      </w:r>
    </w:p>
  </w:footnote>
  <w:footnote w:type="continuationSeparator" w:id="0">
    <w:p w:rsidR="005C603C" w:rsidRDefault="005C603C" w:rsidP="0005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lvl w:ilvl="0">
      <w:start w:val="1"/>
      <w:numFmt w:val="decimal"/>
      <w:suff w:val="nothing"/>
      <w:lvlText w:val="%1．"/>
      <w:lvlJc w:val="left"/>
      <w:pPr>
        <w:ind w:left="0" w:firstLine="400"/>
      </w:pPr>
    </w:lvl>
  </w:abstractNum>
  <w:abstractNum w:abstractNumId="1">
    <w:nsid w:val="04D051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113276"/>
    <w:multiLevelType w:val="hybridMultilevel"/>
    <w:tmpl w:val="A2D44F1A"/>
    <w:lvl w:ilvl="0" w:tplc="4F54DB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5A21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B946B8A"/>
    <w:multiLevelType w:val="hybridMultilevel"/>
    <w:tmpl w:val="082CC0CC"/>
    <w:lvl w:ilvl="0" w:tplc="E5F0AE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D30FCD"/>
    <w:multiLevelType w:val="hybridMultilevel"/>
    <w:tmpl w:val="C73023A4"/>
    <w:lvl w:ilvl="0" w:tplc="8708AB0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796DB9"/>
    <w:multiLevelType w:val="hybridMultilevel"/>
    <w:tmpl w:val="3E3005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38442A"/>
    <w:multiLevelType w:val="hybridMultilevel"/>
    <w:tmpl w:val="AC804AD6"/>
    <w:lvl w:ilvl="0" w:tplc="9E1AD4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7755E1"/>
    <w:multiLevelType w:val="hybridMultilevel"/>
    <w:tmpl w:val="C73023A4"/>
    <w:lvl w:ilvl="0" w:tplc="8708AB0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C423F6"/>
    <w:multiLevelType w:val="hybridMultilevel"/>
    <w:tmpl w:val="B4C2E6CC"/>
    <w:lvl w:ilvl="0" w:tplc="4F54DB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0B07136"/>
    <w:multiLevelType w:val="hybridMultilevel"/>
    <w:tmpl w:val="D9007E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2F"/>
    <w:rsid w:val="000153BB"/>
    <w:rsid w:val="00020A7A"/>
    <w:rsid w:val="00032722"/>
    <w:rsid w:val="00042A26"/>
    <w:rsid w:val="000552E2"/>
    <w:rsid w:val="000560CD"/>
    <w:rsid w:val="00081885"/>
    <w:rsid w:val="00083866"/>
    <w:rsid w:val="0009778F"/>
    <w:rsid w:val="000A27E6"/>
    <w:rsid w:val="000B0BEE"/>
    <w:rsid w:val="000D36BF"/>
    <w:rsid w:val="000E6430"/>
    <w:rsid w:val="000F6920"/>
    <w:rsid w:val="001411DE"/>
    <w:rsid w:val="00143A3D"/>
    <w:rsid w:val="00156519"/>
    <w:rsid w:val="00187FD3"/>
    <w:rsid w:val="0019643E"/>
    <w:rsid w:val="001D4EE0"/>
    <w:rsid w:val="001F62B9"/>
    <w:rsid w:val="0022371F"/>
    <w:rsid w:val="00227BBF"/>
    <w:rsid w:val="002418F2"/>
    <w:rsid w:val="00242D18"/>
    <w:rsid w:val="00251370"/>
    <w:rsid w:val="00257C3C"/>
    <w:rsid w:val="0028518C"/>
    <w:rsid w:val="002C5C5D"/>
    <w:rsid w:val="002D0D33"/>
    <w:rsid w:val="002D126E"/>
    <w:rsid w:val="002D4408"/>
    <w:rsid w:val="002F6C46"/>
    <w:rsid w:val="00300995"/>
    <w:rsid w:val="0031048A"/>
    <w:rsid w:val="00310FF1"/>
    <w:rsid w:val="00312FAC"/>
    <w:rsid w:val="00346440"/>
    <w:rsid w:val="0034759E"/>
    <w:rsid w:val="003559C8"/>
    <w:rsid w:val="00357BD3"/>
    <w:rsid w:val="003843B3"/>
    <w:rsid w:val="003A416D"/>
    <w:rsid w:val="003A5DB2"/>
    <w:rsid w:val="003B1A75"/>
    <w:rsid w:val="003C0144"/>
    <w:rsid w:val="003C0442"/>
    <w:rsid w:val="003D14E4"/>
    <w:rsid w:val="003E25A6"/>
    <w:rsid w:val="003F5CE0"/>
    <w:rsid w:val="00415ECD"/>
    <w:rsid w:val="0042439B"/>
    <w:rsid w:val="00434F66"/>
    <w:rsid w:val="004653E9"/>
    <w:rsid w:val="00475469"/>
    <w:rsid w:val="004777BB"/>
    <w:rsid w:val="0048045B"/>
    <w:rsid w:val="004942DD"/>
    <w:rsid w:val="004D6B2E"/>
    <w:rsid w:val="005145CB"/>
    <w:rsid w:val="00520596"/>
    <w:rsid w:val="00523370"/>
    <w:rsid w:val="00531423"/>
    <w:rsid w:val="0053268C"/>
    <w:rsid w:val="00590178"/>
    <w:rsid w:val="0059267C"/>
    <w:rsid w:val="005A20F1"/>
    <w:rsid w:val="005C603C"/>
    <w:rsid w:val="005C7D3A"/>
    <w:rsid w:val="005E25FF"/>
    <w:rsid w:val="005E3A56"/>
    <w:rsid w:val="00603CBC"/>
    <w:rsid w:val="006115DA"/>
    <w:rsid w:val="0061439C"/>
    <w:rsid w:val="0061441B"/>
    <w:rsid w:val="0061486D"/>
    <w:rsid w:val="00634343"/>
    <w:rsid w:val="00637194"/>
    <w:rsid w:val="00641058"/>
    <w:rsid w:val="00645DFD"/>
    <w:rsid w:val="006552B0"/>
    <w:rsid w:val="00664168"/>
    <w:rsid w:val="00665A86"/>
    <w:rsid w:val="00666DC2"/>
    <w:rsid w:val="00674267"/>
    <w:rsid w:val="006A3C50"/>
    <w:rsid w:val="006B3874"/>
    <w:rsid w:val="006C68CC"/>
    <w:rsid w:val="006C72F4"/>
    <w:rsid w:val="006F4592"/>
    <w:rsid w:val="00704ED7"/>
    <w:rsid w:val="00725936"/>
    <w:rsid w:val="00725ABF"/>
    <w:rsid w:val="007300FA"/>
    <w:rsid w:val="00731C11"/>
    <w:rsid w:val="00733664"/>
    <w:rsid w:val="007614C7"/>
    <w:rsid w:val="00767F3A"/>
    <w:rsid w:val="00787D7B"/>
    <w:rsid w:val="00787F60"/>
    <w:rsid w:val="007A0008"/>
    <w:rsid w:val="007A57F1"/>
    <w:rsid w:val="007B0563"/>
    <w:rsid w:val="007B6CD9"/>
    <w:rsid w:val="007C20D4"/>
    <w:rsid w:val="007D3E7F"/>
    <w:rsid w:val="007E661F"/>
    <w:rsid w:val="008076E7"/>
    <w:rsid w:val="00815A65"/>
    <w:rsid w:val="00822274"/>
    <w:rsid w:val="008244F3"/>
    <w:rsid w:val="00833EC1"/>
    <w:rsid w:val="00853DE8"/>
    <w:rsid w:val="008819A1"/>
    <w:rsid w:val="00886E72"/>
    <w:rsid w:val="008A59F8"/>
    <w:rsid w:val="009025F7"/>
    <w:rsid w:val="009224AA"/>
    <w:rsid w:val="00923140"/>
    <w:rsid w:val="0093779B"/>
    <w:rsid w:val="00967753"/>
    <w:rsid w:val="009806FB"/>
    <w:rsid w:val="009813FB"/>
    <w:rsid w:val="009B3B1E"/>
    <w:rsid w:val="009E3FC0"/>
    <w:rsid w:val="00A03E77"/>
    <w:rsid w:val="00A04917"/>
    <w:rsid w:val="00A057E1"/>
    <w:rsid w:val="00A07C79"/>
    <w:rsid w:val="00A22512"/>
    <w:rsid w:val="00A2441B"/>
    <w:rsid w:val="00A41A2F"/>
    <w:rsid w:val="00A91D39"/>
    <w:rsid w:val="00AA0329"/>
    <w:rsid w:val="00AC5645"/>
    <w:rsid w:val="00AD29A5"/>
    <w:rsid w:val="00AE72C7"/>
    <w:rsid w:val="00B07773"/>
    <w:rsid w:val="00B32032"/>
    <w:rsid w:val="00B414FD"/>
    <w:rsid w:val="00B4482B"/>
    <w:rsid w:val="00B4628E"/>
    <w:rsid w:val="00B46F0E"/>
    <w:rsid w:val="00B51022"/>
    <w:rsid w:val="00B64717"/>
    <w:rsid w:val="00B72565"/>
    <w:rsid w:val="00B93AE5"/>
    <w:rsid w:val="00BA1CF5"/>
    <w:rsid w:val="00BA4F5A"/>
    <w:rsid w:val="00BA58E6"/>
    <w:rsid w:val="00BA6896"/>
    <w:rsid w:val="00BB0CF7"/>
    <w:rsid w:val="00BB3D82"/>
    <w:rsid w:val="00BC0A72"/>
    <w:rsid w:val="00BD6596"/>
    <w:rsid w:val="00BD78DE"/>
    <w:rsid w:val="00C0685E"/>
    <w:rsid w:val="00C270A5"/>
    <w:rsid w:val="00C30C69"/>
    <w:rsid w:val="00C46C74"/>
    <w:rsid w:val="00C66672"/>
    <w:rsid w:val="00C72E80"/>
    <w:rsid w:val="00CA4E29"/>
    <w:rsid w:val="00CB2CCB"/>
    <w:rsid w:val="00CC367C"/>
    <w:rsid w:val="00CC4152"/>
    <w:rsid w:val="00D025A4"/>
    <w:rsid w:val="00D162C9"/>
    <w:rsid w:val="00D77060"/>
    <w:rsid w:val="00DD4318"/>
    <w:rsid w:val="00DE3B0D"/>
    <w:rsid w:val="00DE3D47"/>
    <w:rsid w:val="00E102C3"/>
    <w:rsid w:val="00E1202B"/>
    <w:rsid w:val="00E169FF"/>
    <w:rsid w:val="00E1769A"/>
    <w:rsid w:val="00E46034"/>
    <w:rsid w:val="00E73B18"/>
    <w:rsid w:val="00E94D77"/>
    <w:rsid w:val="00EC033B"/>
    <w:rsid w:val="00EC44CA"/>
    <w:rsid w:val="00EE0832"/>
    <w:rsid w:val="00EE7DC6"/>
    <w:rsid w:val="00EF3C8B"/>
    <w:rsid w:val="00F01EB2"/>
    <w:rsid w:val="00F1244F"/>
    <w:rsid w:val="00F30A3D"/>
    <w:rsid w:val="00F33710"/>
    <w:rsid w:val="00F65B6E"/>
    <w:rsid w:val="00FA20EA"/>
    <w:rsid w:val="00FB2DC7"/>
    <w:rsid w:val="00FB610F"/>
    <w:rsid w:val="00FC254A"/>
    <w:rsid w:val="00FC2A91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6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C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5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52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7D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B2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2CCB"/>
    <w:rPr>
      <w:sz w:val="18"/>
      <w:szCs w:val="18"/>
    </w:rPr>
  </w:style>
  <w:style w:type="character" w:styleId="a5">
    <w:name w:val="Hyperlink"/>
    <w:basedOn w:val="a0"/>
    <w:semiHidden/>
    <w:unhideWhenUsed/>
    <w:rsid w:val="00CC367C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5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60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60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06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7C7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6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C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5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52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7D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B2C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2CCB"/>
    <w:rPr>
      <w:sz w:val="18"/>
      <w:szCs w:val="18"/>
    </w:rPr>
  </w:style>
  <w:style w:type="character" w:styleId="a5">
    <w:name w:val="Hyperlink"/>
    <w:basedOn w:val="a0"/>
    <w:semiHidden/>
    <w:unhideWhenUsed/>
    <w:rsid w:val="00CC367C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5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60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60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06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7C7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</dc:creator>
  <cp:lastModifiedBy>LiuL</cp:lastModifiedBy>
  <cp:revision>173</cp:revision>
  <dcterms:created xsi:type="dcterms:W3CDTF">2017-08-25T10:52:00Z</dcterms:created>
  <dcterms:modified xsi:type="dcterms:W3CDTF">2017-09-06T04:20:00Z</dcterms:modified>
</cp:coreProperties>
</file>