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97960" w14:textId="77777777" w:rsidR="004772AD" w:rsidRDefault="00334C4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导航地图设计文档说明书</w:t>
      </w:r>
    </w:p>
    <w:p w14:paraId="1E7220A2" w14:textId="5E82D1CC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一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功能需求</w:t>
      </w:r>
    </w:p>
    <w:p w14:paraId="1B5AA8A4" w14:textId="664ACB8C" w:rsidR="004772AD" w:rsidRDefault="00334C44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建模平台需要设计缩略图对画布元素进行宏观层面的展示和导航。</w:t>
      </w:r>
      <w:r w:rsidR="007103E2">
        <w:rPr>
          <w:rFonts w:ascii="微软雅黑" w:eastAsia="微软雅黑" w:hAnsi="微软雅黑" w:cs="微软雅黑" w:hint="eastAsia"/>
          <w:sz w:val="24"/>
        </w:rPr>
        <w:t>具体</w:t>
      </w:r>
      <w:r w:rsidR="007103E2">
        <w:rPr>
          <w:rFonts w:ascii="微软雅黑" w:eastAsia="微软雅黑" w:hAnsi="微软雅黑" w:cs="微软雅黑"/>
          <w:sz w:val="24"/>
        </w:rPr>
        <w:t>功能包括：世界坐标系与屏幕坐标系转</w:t>
      </w:r>
      <w:r w:rsidR="007103E2">
        <w:rPr>
          <w:rFonts w:ascii="微软雅黑" w:eastAsia="微软雅黑" w:hAnsi="微软雅黑" w:cs="微软雅黑" w:hint="eastAsia"/>
          <w:sz w:val="24"/>
        </w:rPr>
        <w:t>化</w:t>
      </w:r>
      <w:r w:rsidR="007103E2">
        <w:rPr>
          <w:rFonts w:ascii="微软雅黑" w:eastAsia="微软雅黑" w:hAnsi="微软雅黑" w:cs="微软雅黑"/>
          <w:sz w:val="24"/>
        </w:rPr>
        <w:t>、世界边界</w:t>
      </w:r>
      <w:r w:rsidR="00492C87">
        <w:rPr>
          <w:rFonts w:ascii="微软雅黑" w:eastAsia="微软雅黑" w:hAnsi="微软雅黑" w:cs="微软雅黑" w:hint="eastAsia"/>
          <w:sz w:val="24"/>
        </w:rPr>
        <w:t>控制</w:t>
      </w:r>
      <w:r w:rsidR="005209FA">
        <w:rPr>
          <w:rFonts w:ascii="微软雅黑" w:eastAsia="微软雅黑" w:hAnsi="微软雅黑" w:cs="微软雅黑" w:hint="eastAsia"/>
          <w:sz w:val="24"/>
        </w:rPr>
        <w:t>。</w:t>
      </w:r>
      <w:r w:rsidR="00851850">
        <w:rPr>
          <w:rFonts w:ascii="微软雅黑" w:eastAsia="微软雅黑" w:hAnsi="微软雅黑" w:cs="微软雅黑"/>
          <w:sz w:val="24"/>
        </w:rPr>
        <w:t>涉及业务功能点</w:t>
      </w:r>
      <w:r w:rsidR="00851850">
        <w:rPr>
          <w:rFonts w:ascii="微软雅黑" w:eastAsia="微软雅黑" w:hAnsi="微软雅黑" w:cs="微软雅黑" w:hint="eastAsia"/>
          <w:sz w:val="24"/>
        </w:rPr>
        <w:t>包括屏幕</w:t>
      </w:r>
      <w:r w:rsidR="00851850">
        <w:rPr>
          <w:rFonts w:ascii="微软雅黑" w:eastAsia="微软雅黑" w:hAnsi="微软雅黑" w:cs="微软雅黑"/>
          <w:sz w:val="24"/>
        </w:rPr>
        <w:t>拖动</w:t>
      </w:r>
      <w:r w:rsidR="00851850">
        <w:rPr>
          <w:rFonts w:ascii="微软雅黑" w:eastAsia="微软雅黑" w:hAnsi="微软雅黑" w:cs="微软雅黑" w:hint="eastAsia"/>
          <w:sz w:val="24"/>
        </w:rPr>
        <w:t>导航窗</w:t>
      </w:r>
      <w:r w:rsidR="00851850">
        <w:rPr>
          <w:rFonts w:ascii="微软雅黑" w:eastAsia="微软雅黑" w:hAnsi="微软雅黑" w:cs="微软雅黑"/>
          <w:sz w:val="24"/>
        </w:rPr>
        <w:t>映射、拖动边界控制</w:t>
      </w:r>
      <w:r w:rsidR="00851850">
        <w:rPr>
          <w:rFonts w:ascii="微软雅黑" w:eastAsia="微软雅黑" w:hAnsi="微软雅黑" w:cs="微软雅黑" w:hint="eastAsia"/>
          <w:sz w:val="24"/>
        </w:rPr>
        <w:t>、算子</w:t>
      </w:r>
      <w:r w:rsidR="00851850">
        <w:rPr>
          <w:rFonts w:ascii="微软雅黑" w:eastAsia="微软雅黑" w:hAnsi="微软雅黑" w:cs="微软雅黑"/>
          <w:sz w:val="24"/>
        </w:rPr>
        <w:t>移动</w:t>
      </w:r>
      <w:r w:rsidR="00851850">
        <w:rPr>
          <w:rFonts w:ascii="微软雅黑" w:eastAsia="微软雅黑" w:hAnsi="微软雅黑" w:cs="微软雅黑" w:hint="eastAsia"/>
          <w:sz w:val="24"/>
        </w:rPr>
        <w:t>边界控制、</w:t>
      </w:r>
      <w:r w:rsidR="00851850">
        <w:rPr>
          <w:rFonts w:ascii="微软雅黑" w:eastAsia="微软雅黑" w:hAnsi="微软雅黑" w:cs="微软雅黑"/>
          <w:sz w:val="24"/>
        </w:rPr>
        <w:t>一键排版</w:t>
      </w:r>
      <w:r w:rsidR="00851850">
        <w:rPr>
          <w:rFonts w:ascii="微软雅黑" w:eastAsia="微软雅黑" w:hAnsi="微软雅黑" w:cs="微软雅黑" w:hint="eastAsia"/>
          <w:sz w:val="24"/>
        </w:rPr>
        <w:t>中</w:t>
      </w:r>
      <w:r w:rsidR="00851850">
        <w:rPr>
          <w:rFonts w:ascii="微软雅黑" w:eastAsia="微软雅黑" w:hAnsi="微软雅黑" w:cs="微软雅黑"/>
          <w:sz w:val="24"/>
        </w:rPr>
        <w:t>的算子边界控制、框选移动过程中的边界</w:t>
      </w:r>
      <w:r w:rsidR="00851850">
        <w:rPr>
          <w:rFonts w:ascii="微软雅黑" w:eastAsia="微软雅黑" w:hAnsi="微软雅黑" w:cs="微软雅黑" w:hint="eastAsia"/>
          <w:sz w:val="24"/>
        </w:rPr>
        <w:t>控制</w:t>
      </w:r>
      <w:r w:rsidR="00F4337E">
        <w:rPr>
          <w:rFonts w:ascii="微软雅黑" w:eastAsia="微软雅黑" w:hAnsi="微软雅黑" w:cs="微软雅黑" w:hint="eastAsia"/>
          <w:sz w:val="24"/>
        </w:rPr>
        <w:t>、放大</w:t>
      </w:r>
      <w:r w:rsidR="00F4337E">
        <w:rPr>
          <w:rFonts w:ascii="微软雅黑" w:eastAsia="微软雅黑" w:hAnsi="微软雅黑" w:cs="微软雅黑"/>
          <w:sz w:val="24"/>
        </w:rPr>
        <w:t>缩小引起的视野框大小改变</w:t>
      </w:r>
      <w:r w:rsidR="00120015">
        <w:rPr>
          <w:rFonts w:ascii="微软雅黑" w:eastAsia="微软雅黑" w:hAnsi="微软雅黑" w:cs="微软雅黑" w:hint="eastAsia"/>
          <w:sz w:val="24"/>
        </w:rPr>
        <w:t>。</w:t>
      </w:r>
    </w:p>
    <w:p w14:paraId="0004617E" w14:textId="27E9E544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二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名词解释</w:t>
      </w:r>
    </w:p>
    <w:p w14:paraId="431CBDF2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导航地图：</w:t>
      </w:r>
      <w:commentRangeStart w:id="0"/>
      <w:r>
        <w:rPr>
          <w:rFonts w:ascii="微软雅黑" w:eastAsia="微软雅黑" w:hAnsi="微软雅黑" w:cs="微软雅黑" w:hint="eastAsia"/>
          <w:sz w:val="24"/>
        </w:rPr>
        <w:t>按比例尺展示真实画布的小地图</w:t>
      </w:r>
      <w:commentRangeEnd w:id="0"/>
      <w:r>
        <w:commentReference w:id="0"/>
      </w:r>
      <w:r>
        <w:rPr>
          <w:rFonts w:ascii="微软雅黑" w:eastAsia="微软雅黑" w:hAnsi="微软雅黑" w:cs="微软雅黑" w:hint="eastAsia"/>
          <w:sz w:val="24"/>
        </w:rPr>
        <w:t>，目前定义为10倍比例</w:t>
      </w:r>
    </w:p>
    <w:p w14:paraId="790A37F9" w14:textId="15E66495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世界地图：大小固定的真实画布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目前定义为</w:t>
      </w:r>
      <w:r w:rsidR="007103E2">
        <w:rPr>
          <w:rFonts w:ascii="微软雅黑" w:eastAsia="微软雅黑" w:hAnsi="微软雅黑" w:cs="微软雅黑" w:hint="eastAsia"/>
          <w:sz w:val="24"/>
        </w:rPr>
        <w:t xml:space="preserve"> 2000</w:t>
      </w:r>
      <w:r w:rsidR="007103E2">
        <w:rPr>
          <w:rFonts w:ascii="微软雅黑" w:eastAsia="微软雅黑" w:hAnsi="微软雅黑" w:cs="微软雅黑"/>
          <w:sz w:val="24"/>
        </w:rPr>
        <w:t>*1000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单位像素</w:t>
      </w:r>
    </w:p>
    <w:p w14:paraId="18123DBA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世界坐标系：相对屏幕坐标系来讲，元素在真实画布上的坐标</w:t>
      </w:r>
    </w:p>
    <w:p w14:paraId="0ED6BC3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屏幕坐标系：元素相对于CanvasPanel左上角的坐标</w:t>
      </w:r>
    </w:p>
    <w:p w14:paraId="5EFEA9C5" w14:textId="4B17ED6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视野框：CanvasPanel</w:t>
      </w:r>
      <w:r w:rsidR="00816B4A">
        <w:rPr>
          <w:rFonts w:ascii="微软雅黑" w:eastAsia="微软雅黑" w:hAnsi="微软雅黑" w:cs="微软雅黑" w:hint="eastAsia"/>
          <w:sz w:val="24"/>
        </w:rPr>
        <w:t>在真实世界</w:t>
      </w:r>
      <w:r w:rsidR="00816B4A">
        <w:rPr>
          <w:rFonts w:ascii="微软雅黑" w:eastAsia="微软雅黑" w:hAnsi="微软雅黑" w:cs="微软雅黑"/>
          <w:sz w:val="24"/>
        </w:rPr>
        <w:t>的</w:t>
      </w:r>
      <w:r w:rsidR="00816B4A">
        <w:rPr>
          <w:rFonts w:ascii="微软雅黑" w:eastAsia="微软雅黑" w:hAnsi="微软雅黑" w:cs="微软雅黑" w:hint="eastAsia"/>
          <w:sz w:val="24"/>
        </w:rPr>
        <w:t>大小</w:t>
      </w:r>
      <w:r w:rsidR="00816B4A">
        <w:rPr>
          <w:rFonts w:ascii="微软雅黑" w:eastAsia="微软雅黑" w:hAnsi="微软雅黑" w:cs="微软雅黑"/>
          <w:sz w:val="24"/>
        </w:rPr>
        <w:t>、位置参照</w:t>
      </w:r>
    </w:p>
    <w:p w14:paraId="1A919DA0" w14:textId="4E9EA6B2" w:rsidR="000C3433" w:rsidRDefault="000C3433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视野改变量</w:t>
      </w:r>
      <w:r>
        <w:rPr>
          <w:rFonts w:ascii="微软雅黑" w:eastAsia="微软雅黑" w:hAnsi="微软雅黑" w:cs="微软雅黑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P</w:t>
      </w:r>
      <w:r>
        <w:rPr>
          <w:rFonts w:ascii="微软雅黑" w:eastAsia="微软雅黑" w:hAnsi="微软雅黑" w:cs="微软雅黑"/>
          <w:sz w:val="24"/>
        </w:rPr>
        <w:t xml:space="preserve">m, </w:t>
      </w:r>
      <w:r>
        <w:rPr>
          <w:rFonts w:ascii="微软雅黑" w:eastAsia="微软雅黑" w:hAnsi="微软雅黑" w:cs="微软雅黑" w:hint="eastAsia"/>
          <w:sz w:val="24"/>
        </w:rPr>
        <w:t>初始值（-</w:t>
      </w:r>
      <w:r>
        <w:rPr>
          <w:rFonts w:ascii="微软雅黑" w:eastAsia="微软雅黑" w:hAnsi="微软雅黑" w:cs="微软雅黑"/>
          <w:sz w:val="24"/>
        </w:rPr>
        <w:t>600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-300）</w:t>
      </w:r>
    </w:p>
    <w:p w14:paraId="4E87030A" w14:textId="77777777" w:rsidR="0048652F" w:rsidRDefault="005209FA" w:rsidP="0048652F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5209FA">
        <w:rPr>
          <w:rFonts w:ascii="微软雅黑" w:eastAsia="微软雅黑" w:hAnsi="微软雅黑" w:cs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77B022E" wp14:editId="097E5119">
                <wp:simplePos x="0" y="0"/>
                <wp:positionH relativeFrom="column">
                  <wp:posOffset>1905</wp:posOffset>
                </wp:positionH>
                <wp:positionV relativeFrom="paragraph">
                  <wp:posOffset>844550</wp:posOffset>
                </wp:positionV>
                <wp:extent cx="5239385" cy="1151890"/>
                <wp:effectExtent l="0" t="0" r="1841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93A2A" w14:textId="238855B6" w:rsidR="000F0248" w:rsidRDefault="000F0248">
                            <w:r>
                              <w:rPr>
                                <w:rFonts w:hint="eastAsia"/>
                              </w:rPr>
                              <w:t>屏幕</w:t>
                            </w:r>
                            <w:r>
                              <w:t>坐标转换世界坐标分为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画布</w:t>
                            </w:r>
                            <w:r>
                              <w:t>和导航窗两用</w:t>
                            </w: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r>
                              <w:t>世界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  <w:r>
                              <w:t>转屏幕坐标目前暂定一致</w:t>
                            </w:r>
                          </w:p>
                          <w:p w14:paraId="293CCA29" w14:textId="3D2A7485" w:rsidR="005209FA" w:rsidRDefault="005209FA"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用于画布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0A56448" w14:textId="4B9C268F" w:rsidR="005209FA" w:rsidRDefault="000F0248">
                            <w:r>
                              <w:t xml:space="preserve">Pw = Ps </w:t>
                            </w:r>
                            <w:r w:rsidR="0048652F">
                              <w:t xml:space="preserve"> – Pm</w:t>
                            </w:r>
                            <w:r>
                              <w:t xml:space="preserve"> * factor</w:t>
                            </w:r>
                            <w:r w:rsidR="0048652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8652F">
                              <w:t xml:space="preserve">     Ps = (Pw + Pm) * Factor</w:t>
                            </w:r>
                          </w:p>
                          <w:p w14:paraId="6AF0D353" w14:textId="20C4E3D7" w:rsidR="005209FA" w:rsidRDefault="005209FA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</w:t>
                            </w:r>
                            <w:r>
                              <w:t>导航窗</w:t>
                            </w:r>
                          </w:p>
                          <w:p w14:paraId="3C657A8F" w14:textId="0DAB2E3B" w:rsidR="005209FA" w:rsidRDefault="005209FA" w:rsidP="005209FA">
                            <w:r>
                              <w:t xml:space="preserve">Pw = Ps / Factor </w:t>
                            </w:r>
                            <w:r w:rsidR="0048652F">
                              <w:t>–</w:t>
                            </w:r>
                            <w:r>
                              <w:t xml:space="preserve"> Pm</w:t>
                            </w:r>
                            <w:r w:rsidR="0048652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8652F">
                              <w:t xml:space="preserve">    </w:t>
                            </w:r>
                            <w:r w:rsidR="000F0248">
                              <w:t xml:space="preserve">  </w:t>
                            </w:r>
                            <w:r w:rsidR="0048652F">
                              <w:t xml:space="preserve"> </w:t>
                            </w:r>
                            <w:r>
                              <w:t>Ps = (Pw + Pm) *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B02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15pt;margin-top:66.5pt;width:412.55pt;height:90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">
                <v:textbox>
                  <w:txbxContent>
                    <w:p w14:paraId="7B193A2A" w14:textId="238855B6" w:rsidR="000F0248" w:rsidRDefault="000F0248">
                      <w:r>
                        <w:rPr>
                          <w:rFonts w:hint="eastAsia"/>
                        </w:rPr>
                        <w:t>屏幕</w:t>
                      </w:r>
                      <w:r>
                        <w:t>坐标转换世界坐标分为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画布</w:t>
                      </w:r>
                      <w:r>
                        <w:t>和导航窗两用</w:t>
                      </w:r>
                      <w:r>
                        <w:rPr>
                          <w:rFonts w:hint="eastAsia"/>
                        </w:rPr>
                        <w:t xml:space="preserve">; </w:t>
                      </w:r>
                      <w:r>
                        <w:t>世界</w:t>
                      </w:r>
                      <w:r>
                        <w:rPr>
                          <w:rFonts w:hint="eastAsia"/>
                        </w:rPr>
                        <w:t>坐标</w:t>
                      </w:r>
                      <w:r>
                        <w:t>转屏幕坐标目前暂定一致</w:t>
                      </w:r>
                    </w:p>
                    <w:p w14:paraId="293CCA29" w14:textId="3D2A7485" w:rsidR="005209FA" w:rsidRDefault="005209FA">
                      <w:r>
                        <w:t>*</w:t>
                      </w:r>
                      <w:r>
                        <w:rPr>
                          <w:rFonts w:hint="eastAsia"/>
                        </w:rPr>
                        <w:t>用于画布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0A56448" w14:textId="4B9C268F" w:rsidR="005209FA" w:rsidRDefault="000F0248">
                      <w:r>
                        <w:t xml:space="preserve">Pw = Ps </w:t>
                      </w:r>
                      <w:r w:rsidR="0048652F">
                        <w:t xml:space="preserve"> – Pm</w:t>
                      </w:r>
                      <w:r>
                        <w:t xml:space="preserve"> * factor</w:t>
                      </w:r>
                      <w:r w:rsidR="0048652F">
                        <w:rPr>
                          <w:rFonts w:hint="eastAsia"/>
                        </w:rPr>
                        <w:t xml:space="preserve"> </w:t>
                      </w:r>
                      <w:r w:rsidR="0048652F">
                        <w:t xml:space="preserve">     Ps = (Pw + Pm) * Factor</w:t>
                      </w:r>
                    </w:p>
                    <w:p w14:paraId="6AF0D353" w14:textId="20C4E3D7" w:rsidR="005209FA" w:rsidRDefault="005209FA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用于</w:t>
                      </w:r>
                      <w:r>
                        <w:t>导航窗</w:t>
                      </w:r>
                    </w:p>
                    <w:p w14:paraId="3C657A8F" w14:textId="0DAB2E3B" w:rsidR="005209FA" w:rsidRDefault="005209FA" w:rsidP="005209FA">
                      <w:r>
                        <w:t xml:space="preserve">Pw = Ps / Factor </w:t>
                      </w:r>
                      <w:r w:rsidR="0048652F">
                        <w:t>–</w:t>
                      </w:r>
                      <w:r>
                        <w:t xml:space="preserve"> Pm</w:t>
                      </w:r>
                      <w:r w:rsidR="0048652F">
                        <w:rPr>
                          <w:rFonts w:hint="eastAsia"/>
                        </w:rPr>
                        <w:t xml:space="preserve"> </w:t>
                      </w:r>
                      <w:r w:rsidR="0048652F">
                        <w:t xml:space="preserve">    </w:t>
                      </w:r>
                      <w:r w:rsidR="000F0248">
                        <w:t xml:space="preserve">  </w:t>
                      </w:r>
                      <w:r w:rsidR="0048652F">
                        <w:t xml:space="preserve"> </w:t>
                      </w:r>
                      <w:r>
                        <w:t>Ps = (Pw + Pm) * Factor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</w:rPr>
        <w:t>坐标</w:t>
      </w:r>
      <w:r w:rsidR="00334C44">
        <w:rPr>
          <w:rFonts w:ascii="微软雅黑" w:eastAsia="微软雅黑" w:hAnsi="微软雅黑" w:cs="微软雅黑" w:hint="eastAsia"/>
          <w:sz w:val="24"/>
        </w:rPr>
        <w:t>转化公式：</w:t>
      </w:r>
    </w:p>
    <w:p w14:paraId="149230C6" w14:textId="334D78F9" w:rsidR="005209FA" w:rsidRDefault="0048652F" w:rsidP="0048652F">
      <w:pPr>
        <w:rPr>
          <w:rFonts w:ascii="微软雅黑" w:eastAsia="微软雅黑" w:hAnsi="微软雅黑" w:cs="微软雅黑"/>
          <w:sz w:val="24"/>
        </w:rPr>
      </w:pPr>
      <w:r w:rsidRPr="0048652F">
        <w:rPr>
          <w:rFonts w:ascii="微软雅黑" w:eastAsia="微软雅黑" w:hAnsi="微软雅黑" w:cs="微软雅黑" w:hint="eastAsia"/>
          <w:sz w:val="24"/>
        </w:rPr>
        <w:t>【世界坐标Pw 屏幕坐标Ps 视野改变度Pm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 w:rsidR="00AD5C4D" w:rsidRPr="0048652F">
        <w:rPr>
          <w:rFonts w:ascii="微软雅黑" w:eastAsia="微软雅黑" w:hAnsi="微软雅黑" w:cs="微软雅黑" w:hint="eastAsia"/>
          <w:sz w:val="24"/>
        </w:rPr>
        <w:t>放大</w:t>
      </w:r>
      <w:r w:rsidR="00AD5C4D">
        <w:rPr>
          <w:rFonts w:ascii="微软雅黑" w:eastAsia="微软雅黑" w:hAnsi="微软雅黑" w:cs="微软雅黑" w:hint="eastAsia"/>
          <w:sz w:val="24"/>
        </w:rPr>
        <w:t>系</w:t>
      </w:r>
      <w:r w:rsidR="00AD5C4D" w:rsidRPr="0048652F">
        <w:rPr>
          <w:rFonts w:ascii="微软雅黑" w:eastAsia="微软雅黑" w:hAnsi="微软雅黑" w:cs="微软雅黑" w:hint="eastAsia"/>
          <w:sz w:val="24"/>
        </w:rPr>
        <w:t>数</w:t>
      </w:r>
      <w:r w:rsidR="00AD5C4D">
        <w:rPr>
          <w:rFonts w:ascii="微软雅黑" w:eastAsia="微软雅黑" w:hAnsi="微软雅黑" w:cs="微软雅黑" w:hint="eastAsia"/>
          <w:sz w:val="24"/>
        </w:rPr>
        <w:t xml:space="preserve"> </w:t>
      </w:r>
      <w:r w:rsidRPr="0048652F">
        <w:rPr>
          <w:rFonts w:ascii="微软雅黑" w:eastAsia="微软雅黑" w:hAnsi="微软雅黑" w:cs="微软雅黑" w:hint="eastAsia"/>
          <w:sz w:val="24"/>
        </w:rPr>
        <w:t>factor】</w:t>
      </w:r>
      <w:r w:rsidR="005209FA"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39356201" w14:textId="5ED97CC7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三</w:t>
      </w:r>
      <w:r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设计目标</w:t>
      </w:r>
    </w:p>
    <w:p w14:paraId="4FFD8599" w14:textId="598873D2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334C44" w:rsidRPr="008230C2">
        <w:rPr>
          <w:rFonts w:ascii="微软雅黑" w:eastAsia="微软雅黑" w:hAnsi="微软雅黑" w:hint="eastAsia"/>
        </w:rPr>
        <w:t>实现功能点</w:t>
      </w:r>
    </w:p>
    <w:p w14:paraId="4BFB1220" w14:textId="427E3A24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世界坐标系与屏幕坐标系转化，转化公式</w:t>
      </w:r>
      <w:r w:rsidR="004C4FA3">
        <w:rPr>
          <w:rFonts w:ascii="微软雅黑" w:eastAsia="微软雅黑" w:hAnsi="微软雅黑" w:cs="微软雅黑" w:hint="eastAsia"/>
          <w:sz w:val="24"/>
        </w:rPr>
        <w:t>见名词</w:t>
      </w:r>
      <w:r w:rsidR="004C4FA3">
        <w:rPr>
          <w:rFonts w:ascii="微软雅黑" w:eastAsia="微软雅黑" w:hAnsi="微软雅黑" w:cs="微软雅黑"/>
          <w:sz w:val="24"/>
        </w:rPr>
        <w:t>解释</w:t>
      </w:r>
      <w:r w:rsidR="004C4FA3">
        <w:rPr>
          <w:rFonts w:ascii="微软雅黑" w:eastAsia="微软雅黑" w:hAnsi="微软雅黑" w:cs="微软雅黑" w:hint="eastAsia"/>
          <w:sz w:val="24"/>
        </w:rPr>
        <w:t>部分</w:t>
      </w:r>
    </w:p>
    <w:p w14:paraId="047BB6DC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视野框以灰色虚线框形式在右下角导航窗显示，给用户做地图导航，初始值 坐标原点与世界坐标原点重合，大小为导航窗口1/4</w:t>
      </w:r>
    </w:p>
    <w:p w14:paraId="1922C4C1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实现视野框随鼠标拖动实时改变位置，视野框移动方向与鼠标拖动相反</w:t>
      </w:r>
    </w:p>
    <w:p w14:paraId="65E2E7BE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支持导航窗中视野框左键拖动切换视角，与屏幕拖动实现逻辑相反。</w:t>
      </w:r>
    </w:p>
    <w:p w14:paraId="4CE156BD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支持模型元素屏幕坐标转化为世界坐标保存。</w:t>
      </w:r>
    </w:p>
    <w:p w14:paraId="7BC96E0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支持以无记忆方式，将模型元素世界坐标转化为屏幕坐标加载展示。</w:t>
      </w:r>
    </w:p>
    <w:p w14:paraId="798E9C17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支持拖拽创建模型元素时，对应将元素坐标转化为世界坐标创建在右下侧导航窗</w:t>
      </w:r>
    </w:p>
    <w:p w14:paraId="6F071C4F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支持模型元素发生移动时，实时转化世界坐标在右下侧导航窗移动</w:t>
      </w:r>
    </w:p>
    <w:p w14:paraId="7ED5E992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支持屏幕放大缩小改变视野时，右下侧导航窗中视野窗口按对应比例放大缩小。</w:t>
      </w:r>
    </w:p>
    <w:p w14:paraId="4B6A6EB3" w14:textId="4D25935B" w:rsidR="00FC49D0" w:rsidRDefault="00FC49D0" w:rsidP="00FC49D0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确立世界大小及边界控制，当屏幕拖动越界，自适应调整屏幕元素坐标及导航窗视野框</w:t>
      </w:r>
    </w:p>
    <w:p w14:paraId="7121A385" w14:textId="58C222E7" w:rsidR="00F4337E" w:rsidRDefault="00FC49D0" w:rsidP="00F4337E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</w:t>
      </w:r>
      <w:r>
        <w:rPr>
          <w:rFonts w:ascii="微软雅黑" w:eastAsia="微软雅黑" w:hAnsi="微软雅黑" w:cs="微软雅黑"/>
          <w:sz w:val="24"/>
        </w:rPr>
        <w:t>世界</w:t>
      </w:r>
      <w:r>
        <w:rPr>
          <w:rFonts w:ascii="微软雅黑" w:eastAsia="微软雅黑" w:hAnsi="微软雅黑" w:cs="微软雅黑" w:hint="eastAsia"/>
          <w:sz w:val="24"/>
        </w:rPr>
        <w:t>大小</w:t>
      </w:r>
      <w:r>
        <w:rPr>
          <w:rFonts w:ascii="微软雅黑" w:eastAsia="微软雅黑" w:hAnsi="微软雅黑" w:cs="微软雅黑"/>
          <w:sz w:val="24"/>
        </w:rPr>
        <w:t>及边界控制，当</w:t>
      </w:r>
      <w:r>
        <w:rPr>
          <w:rFonts w:ascii="微软雅黑" w:eastAsia="微软雅黑" w:hAnsi="微软雅黑" w:cs="微软雅黑" w:hint="eastAsia"/>
          <w:sz w:val="24"/>
        </w:rPr>
        <w:t>屏幕元素</w:t>
      </w:r>
      <w:r>
        <w:rPr>
          <w:rFonts w:ascii="微软雅黑" w:eastAsia="微软雅黑" w:hAnsi="微软雅黑" w:cs="微软雅黑"/>
          <w:sz w:val="24"/>
        </w:rPr>
        <w:t>因为</w:t>
      </w:r>
      <w:r>
        <w:rPr>
          <w:rFonts w:ascii="微软雅黑" w:eastAsia="微软雅黑" w:hAnsi="微软雅黑" w:cs="微软雅黑" w:hint="eastAsia"/>
          <w:sz w:val="24"/>
        </w:rPr>
        <w:t>移动</w:t>
      </w:r>
      <w:r w:rsidR="00F4337E">
        <w:rPr>
          <w:rFonts w:ascii="微软雅黑" w:eastAsia="微软雅黑" w:hAnsi="微软雅黑" w:cs="微软雅黑" w:hint="eastAsia"/>
          <w:sz w:val="24"/>
        </w:rPr>
        <w:t>或</w:t>
      </w:r>
      <w:r w:rsidR="00F4337E">
        <w:rPr>
          <w:rFonts w:ascii="微软雅黑" w:eastAsia="微软雅黑" w:hAnsi="微软雅黑" w:cs="微软雅黑"/>
          <w:sz w:val="24"/>
        </w:rPr>
        <w:t>一键排版引发</w:t>
      </w:r>
      <w:r>
        <w:rPr>
          <w:rFonts w:ascii="微软雅黑" w:eastAsia="微软雅黑" w:hAnsi="微软雅黑" w:cs="微软雅黑" w:hint="eastAsia"/>
          <w:sz w:val="24"/>
        </w:rPr>
        <w:t>越界</w:t>
      </w:r>
      <w:r>
        <w:rPr>
          <w:rFonts w:ascii="微软雅黑" w:eastAsia="微软雅黑" w:hAnsi="微软雅黑" w:cs="微软雅黑"/>
          <w:sz w:val="24"/>
        </w:rPr>
        <w:t>，自适应调整屏幕元素坐标</w:t>
      </w:r>
    </w:p>
    <w:p w14:paraId="2AC1E757" w14:textId="360F74BA" w:rsidR="00F4337E" w:rsidRPr="00F4337E" w:rsidRDefault="00F4337E" w:rsidP="00F4337E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</w:t>
      </w:r>
      <w:r>
        <w:rPr>
          <w:rFonts w:ascii="微软雅黑" w:eastAsia="微软雅黑" w:hAnsi="微软雅黑" w:cs="微软雅黑"/>
          <w:sz w:val="24"/>
        </w:rPr>
        <w:t>世界大小及边界控制，避免</w:t>
      </w:r>
      <w:r>
        <w:rPr>
          <w:rFonts w:ascii="微软雅黑" w:eastAsia="微软雅黑" w:hAnsi="微软雅黑" w:cs="微软雅黑" w:hint="eastAsia"/>
          <w:sz w:val="24"/>
        </w:rPr>
        <w:t>算子在从左侧面板</w:t>
      </w:r>
      <w:r>
        <w:rPr>
          <w:rFonts w:ascii="微软雅黑" w:eastAsia="微软雅黑" w:hAnsi="微软雅黑" w:cs="微软雅黑"/>
          <w:sz w:val="24"/>
        </w:rPr>
        <w:t>拖拽到画布过程中，引发越界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自适应调整屏幕元素坐标</w:t>
      </w:r>
    </w:p>
    <w:p w14:paraId="741645A6" w14:textId="5E0FCAC6" w:rsidR="00F4337E" w:rsidRDefault="00F4337E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</w:t>
      </w:r>
      <w:r>
        <w:rPr>
          <w:rFonts w:ascii="微软雅黑" w:eastAsia="微软雅黑" w:hAnsi="微软雅黑" w:cs="微软雅黑"/>
          <w:sz w:val="24"/>
        </w:rPr>
        <w:t>世界大小及边界控制，当</w:t>
      </w:r>
      <w:r>
        <w:rPr>
          <w:rFonts w:ascii="微软雅黑" w:eastAsia="微软雅黑" w:hAnsi="微软雅黑" w:cs="微软雅黑" w:hint="eastAsia"/>
          <w:sz w:val="24"/>
        </w:rPr>
        <w:t>部分</w:t>
      </w:r>
      <w:r>
        <w:rPr>
          <w:rFonts w:ascii="微软雅黑" w:eastAsia="微软雅黑" w:hAnsi="微软雅黑" w:cs="微软雅黑"/>
          <w:sz w:val="24"/>
        </w:rPr>
        <w:t>屏幕元素因为框选后批量</w:t>
      </w:r>
      <w:r>
        <w:rPr>
          <w:rFonts w:ascii="微软雅黑" w:eastAsia="微软雅黑" w:hAnsi="微软雅黑" w:cs="微软雅黑" w:hint="eastAsia"/>
          <w:sz w:val="24"/>
        </w:rPr>
        <w:t>移动引发</w:t>
      </w:r>
      <w:r>
        <w:rPr>
          <w:rFonts w:ascii="微软雅黑" w:eastAsia="微软雅黑" w:hAnsi="微软雅黑" w:cs="微软雅黑"/>
          <w:sz w:val="24"/>
        </w:rPr>
        <w:t>的</w:t>
      </w:r>
      <w:r>
        <w:rPr>
          <w:rFonts w:ascii="微软雅黑" w:eastAsia="微软雅黑" w:hAnsi="微软雅黑" w:cs="微软雅黑"/>
          <w:sz w:val="24"/>
        </w:rPr>
        <w:lastRenderedPageBreak/>
        <w:t>越界，自适应调整屏幕元素坐标，且不改变</w:t>
      </w:r>
      <w:r>
        <w:rPr>
          <w:rFonts w:ascii="微软雅黑" w:eastAsia="微软雅黑" w:hAnsi="微软雅黑" w:cs="微软雅黑" w:hint="eastAsia"/>
          <w:sz w:val="24"/>
        </w:rPr>
        <w:t>元素相对</w:t>
      </w:r>
      <w:r>
        <w:rPr>
          <w:rFonts w:ascii="微软雅黑" w:eastAsia="微软雅黑" w:hAnsi="微软雅黑" w:cs="微软雅黑"/>
          <w:sz w:val="24"/>
        </w:rPr>
        <w:t>位置</w:t>
      </w:r>
    </w:p>
    <w:p w14:paraId="6F6E9560" w14:textId="1EE300DF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t>2、</w:t>
      </w:r>
      <w:r w:rsidR="00F4337E">
        <w:rPr>
          <w:rFonts w:ascii="微软雅黑" w:eastAsia="微软雅黑" w:hAnsi="微软雅黑" w:hint="eastAsia"/>
        </w:rPr>
        <w:t>整体</w:t>
      </w:r>
      <w:r w:rsidR="00334C44" w:rsidRPr="008230C2">
        <w:rPr>
          <w:rFonts w:ascii="微软雅黑" w:eastAsia="微软雅黑" w:hAnsi="微软雅黑" w:hint="eastAsia"/>
        </w:rPr>
        <w:t>预览效果</w:t>
      </w:r>
    </w:p>
    <w:p w14:paraId="00657027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114300" distR="114300">
            <wp:extent cx="3994150" cy="2246630"/>
            <wp:effectExtent l="0" t="0" r="6350" b="1270"/>
            <wp:docPr id="3" name="图片 3" descr="小世界缩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世界缩略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76A" w14:textId="4928456C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8230C2">
        <w:rPr>
          <w:rFonts w:ascii="微软雅黑" w:eastAsia="微软雅黑" w:hAnsi="微软雅黑"/>
        </w:rPr>
        <w:t xml:space="preserve"> </w:t>
      </w:r>
      <w:r w:rsidR="00334C44" w:rsidRPr="008230C2">
        <w:rPr>
          <w:rFonts w:ascii="微软雅黑" w:eastAsia="微软雅黑" w:hAnsi="微软雅黑" w:hint="eastAsia"/>
        </w:rPr>
        <w:t>业务功能细节预览</w:t>
      </w:r>
    </w:p>
    <w:p w14:paraId="1E5A7599" w14:textId="0859C78C" w:rsidR="00F4337E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3.1</w:t>
      </w:r>
      <w:r w:rsidR="00F4337E">
        <w:rPr>
          <w:rFonts w:ascii="微软雅黑" w:eastAsia="微软雅黑" w:hAnsi="微软雅黑" w:cs="微软雅黑" w:hint="eastAsia"/>
          <w:sz w:val="24"/>
        </w:rPr>
        <w:t>屏幕</w:t>
      </w:r>
      <w:r w:rsidR="00F4337E">
        <w:rPr>
          <w:rFonts w:ascii="微软雅黑" w:eastAsia="微软雅黑" w:hAnsi="微软雅黑" w:cs="微软雅黑"/>
          <w:sz w:val="24"/>
        </w:rPr>
        <w:t>拖动</w:t>
      </w:r>
    </w:p>
    <w:p w14:paraId="71D0DD88" w14:textId="0F5E2223" w:rsidR="004772AD" w:rsidRDefault="00334C44" w:rsidP="00F4337E">
      <w:pPr>
        <w:ind w:left="24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用户点击工具箱拖动按钮，左键拖动屏幕，下侧导航窗口中视野框开始移动，元素屏幕坐标改变，真实世界坐标不变，视野受世界坐标边界限制。</w:t>
      </w:r>
    </w:p>
    <w:p w14:paraId="74CF9254" w14:textId="77777777" w:rsidR="004772AD" w:rsidRDefault="00334C44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边界限制</w:t>
      </w:r>
    </w:p>
    <w:p w14:paraId="5A2D9E52" w14:textId="77777777" w:rsidR="004772AD" w:rsidRDefault="00334C44">
      <w:pPr>
        <w:ind w:left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22520" cy="1548765"/>
            <wp:effectExtent l="0" t="0" r="5080" b="63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1F88BB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（2）界面设计     </w:t>
      </w:r>
    </w:p>
    <w:p w14:paraId="0BCD38B7" w14:textId="77777777" w:rsidR="004772AD" w:rsidRDefault="004772AD"/>
    <w:p w14:paraId="5B05829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79545" cy="2239010"/>
            <wp:effectExtent l="0" t="0" r="8255" b="8890"/>
            <wp:docPr id="1" name="图片 1" descr="拖动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拖动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14F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98595" cy="2249805"/>
            <wp:effectExtent l="0" t="0" r="1905" b="10795"/>
            <wp:docPr id="2" name="图片 2" descr="拖动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拖动后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59B6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3.2用户鼠标点击左键移动按钮，导航窗中视野框不变，元素位置改变</w:t>
      </w:r>
    </w:p>
    <w:p w14:paraId="12437842" w14:textId="77777777" w:rsidR="004772AD" w:rsidRDefault="00334C44"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noProof/>
        </w:rPr>
        <w:drawing>
          <wp:inline distT="0" distB="0" distL="114300" distR="114300">
            <wp:extent cx="4333240" cy="24377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26FC" w14:textId="77777777" w:rsidR="004772AD" w:rsidRDefault="004772AD"/>
    <w:p w14:paraId="7A09756C" w14:textId="77777777" w:rsidR="004772AD" w:rsidRDefault="00334C44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4411345" cy="2486660"/>
            <wp:effectExtent l="0" t="0" r="825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B54E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3.3用户鼠标点击工具箱放大功能，导航窗中的</w:t>
      </w:r>
      <w:commentRangeStart w:id="1"/>
      <w:r>
        <w:rPr>
          <w:rFonts w:ascii="微软雅黑" w:eastAsia="微软雅黑" w:hAnsi="微软雅黑" w:cs="微软雅黑" w:hint="eastAsia"/>
          <w:sz w:val="24"/>
        </w:rPr>
        <w:t>视野框根据当前放大比例值按比例变小</w:t>
      </w:r>
      <w:commentRangeEnd w:id="1"/>
      <w:r>
        <w:commentReference w:id="1"/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74CCA7B4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noProof/>
        </w:rPr>
        <w:drawing>
          <wp:inline distT="0" distB="0" distL="114300" distR="114300">
            <wp:extent cx="4335145" cy="2433955"/>
            <wp:effectExtent l="0" t="0" r="825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A4A8AF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3.4用户鼠标点击工具箱缩小功能，导航窗中的视野框根据当前缩小比例值等比例放大。</w:t>
      </w:r>
    </w:p>
    <w:p w14:paraId="48C21932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</w:t>
      </w:r>
      <w:r>
        <w:rPr>
          <w:noProof/>
        </w:rPr>
        <w:drawing>
          <wp:inline distT="0" distB="0" distL="114300" distR="114300">
            <wp:extent cx="4447540" cy="2502535"/>
            <wp:effectExtent l="0" t="0" r="1016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697B" w14:textId="2AE0A1E9" w:rsidR="004772AD" w:rsidRPr="000739A9" w:rsidRDefault="00F14B44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四</w:t>
      </w:r>
      <w:r w:rsidRPr="000739A9">
        <w:rPr>
          <w:rFonts w:ascii="微软雅黑" w:eastAsia="微软雅黑" w:hAnsi="微软雅黑"/>
        </w:rPr>
        <w:t>、</w:t>
      </w:r>
      <w:r w:rsidR="00B5143F">
        <w:rPr>
          <w:rFonts w:ascii="微软雅黑" w:eastAsia="微软雅黑" w:hAnsi="微软雅黑" w:hint="eastAsia"/>
        </w:rPr>
        <w:t>基本</w:t>
      </w:r>
      <w:r w:rsidR="00246FD3">
        <w:rPr>
          <w:rFonts w:ascii="微软雅黑" w:eastAsia="微软雅黑" w:hAnsi="微软雅黑" w:hint="eastAsia"/>
        </w:rPr>
        <w:t>设定</w:t>
      </w:r>
    </w:p>
    <w:p w14:paraId="09D4771E" w14:textId="16B0A470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1、</w:t>
      </w:r>
      <w:r w:rsidR="00334C44" w:rsidRPr="00505EE0">
        <w:rPr>
          <w:rFonts w:ascii="微软雅黑" w:eastAsia="微软雅黑" w:hAnsi="微软雅黑" w:hint="eastAsia"/>
        </w:rPr>
        <w:t>坐标系设定</w:t>
      </w:r>
    </w:p>
    <w:p w14:paraId="36EA6ECC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（1）世界坐标系：画布上的坐标系，以右下侧导航窗口坐标系等比例展示，等比例缩放为</w:t>
      </w:r>
      <w:r>
        <w:rPr>
          <w:rFonts w:ascii="微软雅黑" w:eastAsia="微软雅黑" w:hAnsi="微软雅黑" w:cs="微软雅黑" w:hint="eastAsia"/>
          <w:color w:val="2B91AF"/>
          <w:sz w:val="24"/>
        </w:rPr>
        <w:t>NaviViewControl</w:t>
      </w:r>
      <w:r>
        <w:rPr>
          <w:rFonts w:ascii="新宋体" w:eastAsia="新宋体" w:hAnsi="新宋体" w:hint="eastAsia"/>
          <w:color w:val="2B91AF"/>
          <w:sz w:val="19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控件坐标系</w:t>
      </w:r>
    </w:p>
    <w:p w14:paraId="5AA96B1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（2）屏幕坐标系：屏幕坐标系，选择CanvasPanel坐标系作为屏幕坐标系，原点设定为屏幕模型流程图坐标</w:t>
      </w:r>
    </w:p>
    <w:p w14:paraId="307E292C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（3）用户模型中保存的是真实世界的坐标系，按无记忆方式加载（即屏幕该变量Pm = 0处理）。</w:t>
      </w:r>
    </w:p>
    <w:p w14:paraId="738CAE40" w14:textId="324A34D9" w:rsidR="004772AD" w:rsidRPr="00B5143F" w:rsidRDefault="00B5143F" w:rsidP="00B5143F">
      <w:pPr>
        <w:ind w:firstLineChars="100" w:firstLine="240"/>
        <w:rPr>
          <w:rFonts w:ascii="微软雅黑" w:eastAsia="微软雅黑" w:hAnsi="微软雅黑" w:cs="微软雅黑"/>
          <w:sz w:val="24"/>
        </w:rPr>
      </w:pPr>
      <w:r w:rsidRPr="00120015">
        <w:rPr>
          <w:rFonts w:ascii="微软雅黑" w:eastAsia="微软雅黑" w:hAnsi="微软雅黑" w:cs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B09AFE5" wp14:editId="5EE92C02">
                <wp:simplePos x="0" y="0"/>
                <wp:positionH relativeFrom="column">
                  <wp:posOffset>158750</wp:posOffset>
                </wp:positionH>
                <wp:positionV relativeFrom="paragraph">
                  <wp:posOffset>444500</wp:posOffset>
                </wp:positionV>
                <wp:extent cx="5105400" cy="1060450"/>
                <wp:effectExtent l="0" t="0" r="1905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92ACC" w14:textId="77777777" w:rsidR="00120015" w:rsidRDefault="00120015" w:rsidP="00120015">
                            <w:r>
                              <w:rPr>
                                <w:rFonts w:hint="eastAsia"/>
                              </w:rPr>
                              <w:t>屏幕</w:t>
                            </w:r>
                            <w:r>
                              <w:t>坐标转换世界坐标分为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画布</w:t>
                            </w:r>
                            <w:r>
                              <w:t>和导航窗两用</w:t>
                            </w: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r>
                              <w:t>世界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  <w:r>
                              <w:t>转屏幕坐标目前暂定一致</w:t>
                            </w:r>
                          </w:p>
                          <w:p w14:paraId="3AABB238" w14:textId="77777777" w:rsidR="00120015" w:rsidRDefault="00120015" w:rsidP="00120015"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用于画布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7E0ED93" w14:textId="77777777" w:rsidR="00120015" w:rsidRDefault="00120015" w:rsidP="00120015">
                            <w:r>
                              <w:t>Pw = Ps  – Pm * factor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Ps = (Pw + Pm) * Factor</w:t>
                            </w:r>
                          </w:p>
                          <w:p w14:paraId="3B071B6F" w14:textId="77777777" w:rsidR="00120015" w:rsidRDefault="00120015" w:rsidP="0012001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</w:t>
                            </w:r>
                            <w:r>
                              <w:t>导航窗</w:t>
                            </w:r>
                          </w:p>
                          <w:p w14:paraId="1AB454E8" w14:textId="77777777" w:rsidR="00120015" w:rsidRDefault="00120015" w:rsidP="00120015">
                            <w:r>
                              <w:t>Pw = Ps / Factor – Pm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Ps = (Pw + Pm) * Factor</w:t>
                            </w:r>
                          </w:p>
                          <w:p w14:paraId="1EB1E1C1" w14:textId="5354366F" w:rsidR="00120015" w:rsidRPr="00120015" w:rsidRDefault="00120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AFE5" id="_x0000_s1027" type="#_x0000_t202" style="position:absolute;left:0;text-align:left;margin-left:12.5pt;margin-top:35pt;width:402pt;height:83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">
                <v:textbox>
                  <w:txbxContent>
                    <w:p w14:paraId="60B92ACC" w14:textId="77777777" w:rsidR="00120015" w:rsidRDefault="00120015" w:rsidP="00120015">
                      <w:r>
                        <w:rPr>
                          <w:rFonts w:hint="eastAsia"/>
                        </w:rPr>
                        <w:t>屏幕</w:t>
                      </w:r>
                      <w:r>
                        <w:t>坐标转换世界坐标分为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画布</w:t>
                      </w:r>
                      <w:r>
                        <w:t>和导航窗两用</w:t>
                      </w:r>
                      <w:r>
                        <w:rPr>
                          <w:rFonts w:hint="eastAsia"/>
                        </w:rPr>
                        <w:t xml:space="preserve">; </w:t>
                      </w:r>
                      <w:r>
                        <w:t>世界</w:t>
                      </w:r>
                      <w:r>
                        <w:rPr>
                          <w:rFonts w:hint="eastAsia"/>
                        </w:rPr>
                        <w:t>坐标</w:t>
                      </w:r>
                      <w:r>
                        <w:t>转屏幕坐标目前暂定一致</w:t>
                      </w:r>
                    </w:p>
                    <w:p w14:paraId="3AABB238" w14:textId="77777777" w:rsidR="00120015" w:rsidRDefault="00120015" w:rsidP="00120015">
                      <w:r>
                        <w:t>*</w:t>
                      </w:r>
                      <w:r>
                        <w:rPr>
                          <w:rFonts w:hint="eastAsia"/>
                        </w:rPr>
                        <w:t>用于画布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7E0ED93" w14:textId="77777777" w:rsidR="00120015" w:rsidRDefault="00120015" w:rsidP="00120015">
                      <w:r>
                        <w:t>Pw = Ps  – Pm * factor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Ps = (Pw + Pm) * Factor</w:t>
                      </w:r>
                    </w:p>
                    <w:p w14:paraId="3B071B6F" w14:textId="77777777" w:rsidR="00120015" w:rsidRDefault="00120015" w:rsidP="0012001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用于</w:t>
                      </w:r>
                      <w:r>
                        <w:t>导航窗</w:t>
                      </w:r>
                    </w:p>
                    <w:p w14:paraId="1AB454E8" w14:textId="77777777" w:rsidR="00120015" w:rsidRDefault="00120015" w:rsidP="00120015">
                      <w:r>
                        <w:t>Pw = Ps / Factor – Pm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Ps = (Pw + Pm) * Factor</w:t>
                      </w:r>
                    </w:p>
                    <w:p w14:paraId="1EB1E1C1" w14:textId="5354366F" w:rsidR="00120015" w:rsidRPr="00120015" w:rsidRDefault="00120015"/>
                  </w:txbxContent>
                </v:textbox>
                <w10:wrap type="square"/>
              </v:shape>
            </w:pict>
          </mc:Fallback>
        </mc:AlternateContent>
      </w:r>
      <w:r w:rsidR="00334C44">
        <w:rPr>
          <w:rFonts w:ascii="微软雅黑" w:eastAsia="微软雅黑" w:hAnsi="微软雅黑" w:cs="微软雅黑" w:hint="eastAsia"/>
          <w:sz w:val="24"/>
        </w:rPr>
        <w:t xml:space="preserve">（4）世界坐标与屏幕坐标转换公式 </w:t>
      </w:r>
    </w:p>
    <w:p w14:paraId="7705B94B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 xml:space="preserve"> 注: 屏幕坐标改变，视野框坐标原点不变，世界坐标改变；屏幕坐标改变，视野框坐标原点互斥改变，世界坐标原点不变。</w:t>
      </w:r>
    </w:p>
    <w:p w14:paraId="31A26FC1" w14:textId="2071DCC6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lastRenderedPageBreak/>
        <w:t>2、</w:t>
      </w:r>
      <w:r w:rsidR="00334C44" w:rsidRPr="00505EE0">
        <w:rPr>
          <w:rFonts w:ascii="微软雅黑" w:eastAsia="微软雅黑" w:hAnsi="微软雅黑" w:hint="eastAsia"/>
        </w:rPr>
        <w:t>初始值设定</w:t>
      </w:r>
    </w:p>
    <w:p w14:paraId="3FA5FC2E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2.1真实世界大小设定</w:t>
      </w:r>
    </w:p>
    <w:p w14:paraId="5DC84BF9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根据当前屏幕大小自适应改变真实世界的大小，展示成右下侧导航窗为 以当前屏幕大小的4倍 按10倍比例缩放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</w:p>
    <w:p w14:paraId="6817726F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 视野框初始设定</w:t>
      </w:r>
    </w:p>
    <w:p w14:paraId="668E0A80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（1）原点设定：默认为世界坐标系（0，0） 即与世界坐标原点重合。</w:t>
      </w:r>
    </w:p>
    <w:p w14:paraId="7235CC34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（1）大小设定：右下侧导航窗的1/4大小。</w:t>
      </w:r>
    </w:p>
    <w:p w14:paraId="14E7E2D3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（2）缩放设定：与工具箱放大缩小比例相同，导航窗口大小不变，工具箱放大对应视野框按比例缩小，反之视野框按比例放大。</w:t>
      </w:r>
    </w:p>
    <w:p w14:paraId="7AE1D698" w14:textId="1EE25304" w:rsidR="004772AD" w:rsidRDefault="00334C44" w:rsidP="000D3248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（3）拖动设定：视野框移动方向与鼠标移动方向相反</w:t>
      </w:r>
    </w:p>
    <w:p w14:paraId="7CF41AD7" w14:textId="39D2D3F0" w:rsidR="00246FD3" w:rsidRDefault="00B5143F" w:rsidP="00246FD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</w:t>
      </w:r>
      <w:r w:rsidR="00246FD3" w:rsidRPr="008230C2">
        <w:rPr>
          <w:rFonts w:ascii="微软雅黑" w:eastAsia="微软雅黑" w:hAnsi="微软雅黑"/>
        </w:rPr>
        <w:t>、</w:t>
      </w:r>
      <w:r w:rsidR="00246FD3" w:rsidRPr="008230C2">
        <w:rPr>
          <w:rFonts w:ascii="微软雅黑" w:eastAsia="微软雅黑" w:hAnsi="微软雅黑" w:hint="eastAsia"/>
        </w:rPr>
        <w:t>设计</w:t>
      </w:r>
      <w:r w:rsidR="00246FD3" w:rsidRPr="008230C2">
        <w:rPr>
          <w:rFonts w:ascii="微软雅黑" w:eastAsia="微软雅黑" w:hAnsi="微软雅黑"/>
        </w:rPr>
        <w:t>方案</w:t>
      </w:r>
    </w:p>
    <w:p w14:paraId="057BDAEB" w14:textId="61B61931" w:rsidR="00C94136" w:rsidRDefault="00C94136" w:rsidP="00C94136">
      <w:pPr>
        <w:pStyle w:val="2"/>
        <w:rPr>
          <w:rFonts w:ascii="微软雅黑" w:eastAsia="微软雅黑" w:hAnsi="微软雅黑"/>
        </w:rPr>
      </w:pPr>
      <w:r w:rsidRPr="00C94136">
        <w:rPr>
          <w:rFonts w:ascii="微软雅黑" w:eastAsia="微软雅黑" w:hAnsi="微软雅黑" w:hint="eastAsia"/>
        </w:rPr>
        <w:t>1、数据</w:t>
      </w:r>
      <w:r w:rsidRPr="00C94136">
        <w:rPr>
          <w:rFonts w:ascii="微软雅黑" w:eastAsia="微软雅黑" w:hAnsi="微软雅黑"/>
        </w:rPr>
        <w:t>结构设计</w:t>
      </w:r>
    </w:p>
    <w:p w14:paraId="749849C7" w14:textId="39D96AC3" w:rsidR="00A70551" w:rsidRDefault="00C94136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1.1 </w:t>
      </w:r>
      <w:r w:rsidR="00A70551">
        <w:rPr>
          <w:rFonts w:ascii="微软雅黑" w:eastAsia="微软雅黑" w:hAnsi="微软雅黑" w:hint="eastAsia"/>
          <w:sz w:val="24"/>
        </w:rPr>
        <w:t>封装</w:t>
      </w:r>
      <w:r w:rsidRPr="00C94136">
        <w:rPr>
          <w:rFonts w:ascii="微软雅黑" w:eastAsia="微软雅黑" w:hAnsi="微软雅黑" w:hint="eastAsia"/>
          <w:sz w:val="24"/>
        </w:rPr>
        <w:t>世界坐标系</w:t>
      </w:r>
      <w:r w:rsidRPr="00C94136">
        <w:rPr>
          <w:rFonts w:ascii="微软雅黑" w:eastAsia="微软雅黑" w:hAnsi="微软雅黑"/>
          <w:sz w:val="24"/>
        </w:rPr>
        <w:t>相关</w:t>
      </w:r>
      <w:r w:rsidRPr="00C94136">
        <w:rPr>
          <w:rFonts w:ascii="微软雅黑" w:eastAsia="微软雅黑" w:hAnsi="微软雅黑" w:hint="eastAsia"/>
          <w:sz w:val="24"/>
        </w:rPr>
        <w:t>功能</w:t>
      </w:r>
      <w:r w:rsidRPr="00C94136">
        <w:rPr>
          <w:rFonts w:ascii="微软雅黑" w:eastAsia="微软雅黑" w:hAnsi="微软雅黑"/>
          <w:sz w:val="24"/>
        </w:rPr>
        <w:t>类</w:t>
      </w:r>
      <w:r>
        <w:rPr>
          <w:rFonts w:ascii="微软雅黑" w:eastAsia="微软雅黑" w:hAnsi="微软雅黑"/>
          <w:sz w:val="24"/>
        </w:rPr>
        <w:t>WoldMap</w:t>
      </w:r>
      <w:r w:rsidR="00A70551">
        <w:rPr>
          <w:rFonts w:ascii="微软雅黑" w:eastAsia="微软雅黑" w:hAnsi="微软雅黑" w:hint="eastAsia"/>
          <w:sz w:val="24"/>
        </w:rPr>
        <w:t>，</w:t>
      </w:r>
      <w:r w:rsidR="00A70551">
        <w:rPr>
          <w:rFonts w:ascii="微软雅黑" w:eastAsia="微软雅黑" w:hAnsi="微软雅黑"/>
          <w:sz w:val="24"/>
        </w:rPr>
        <w:t>支持</w:t>
      </w:r>
      <w:r w:rsidR="00A70551">
        <w:rPr>
          <w:rFonts w:ascii="微软雅黑" w:eastAsia="微软雅黑" w:hAnsi="微软雅黑" w:hint="eastAsia"/>
          <w:sz w:val="24"/>
        </w:rPr>
        <w:t>坐标系双向</w:t>
      </w:r>
      <w:r w:rsidR="00A70551">
        <w:rPr>
          <w:rFonts w:ascii="微软雅黑" w:eastAsia="微软雅黑" w:hAnsi="微软雅黑"/>
          <w:sz w:val="24"/>
        </w:rPr>
        <w:t>转换和</w:t>
      </w:r>
      <w:r w:rsidR="00A70551">
        <w:rPr>
          <w:rFonts w:ascii="微软雅黑" w:eastAsia="微软雅黑" w:hAnsi="微软雅黑" w:hint="eastAsia"/>
          <w:sz w:val="24"/>
        </w:rPr>
        <w:t>边界</w:t>
      </w:r>
      <w:r w:rsidR="00A70551">
        <w:rPr>
          <w:rFonts w:ascii="微软雅黑" w:eastAsia="微软雅黑" w:hAnsi="微软雅黑"/>
          <w:sz w:val="24"/>
        </w:rPr>
        <w:t>控制</w:t>
      </w:r>
    </w:p>
    <w:p w14:paraId="7E987613" w14:textId="3CE17C74" w:rsidR="00C94136" w:rsidRDefault="00A70551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1.2 封装世界</w:t>
      </w:r>
      <w:r>
        <w:rPr>
          <w:rFonts w:ascii="微软雅黑" w:eastAsia="微软雅黑" w:hAnsi="微软雅黑"/>
          <w:sz w:val="24"/>
        </w:rPr>
        <w:t>坐标</w:t>
      </w:r>
      <w:r w:rsidR="00C94136" w:rsidRPr="00C94136">
        <w:rPr>
          <w:rFonts w:ascii="微软雅黑" w:eastAsia="微软雅黑" w:hAnsi="微软雅黑" w:hint="eastAsia"/>
          <w:sz w:val="24"/>
        </w:rPr>
        <w:t>属性信息</w:t>
      </w:r>
      <w:r w:rsidR="00C94136" w:rsidRPr="00C94136">
        <w:rPr>
          <w:rFonts w:ascii="微软雅黑" w:eastAsia="微软雅黑" w:hAnsi="微软雅黑"/>
          <w:sz w:val="24"/>
        </w:rPr>
        <w:t>类</w:t>
      </w:r>
      <w:r w:rsidR="00C94136" w:rsidRPr="00C94136">
        <w:rPr>
          <w:rFonts w:ascii="微软雅黑" w:eastAsia="微软雅黑" w:hAnsi="微软雅黑" w:hint="eastAsia"/>
          <w:sz w:val="24"/>
        </w:rPr>
        <w:t xml:space="preserve"> W</w:t>
      </w:r>
      <w:r w:rsidR="00C94136" w:rsidRPr="00C94136">
        <w:rPr>
          <w:rFonts w:ascii="微软雅黑" w:eastAsia="微软雅黑" w:hAnsi="微软雅黑"/>
          <w:sz w:val="24"/>
        </w:rPr>
        <w:t>orldMapInfo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包括坐标原点</w:t>
      </w:r>
      <w:r>
        <w:rPr>
          <w:rFonts w:ascii="微软雅黑" w:eastAsia="微软雅黑" w:hAnsi="微软雅黑" w:hint="eastAsia"/>
          <w:sz w:val="24"/>
        </w:rPr>
        <w:t>【初始值 （-</w:t>
      </w:r>
      <w:r>
        <w:rPr>
          <w:rFonts w:ascii="微软雅黑" w:eastAsia="微软雅黑" w:hAnsi="微软雅黑"/>
          <w:sz w:val="24"/>
        </w:rPr>
        <w:t>600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-350</w:t>
      </w:r>
      <w:r>
        <w:rPr>
          <w:rFonts w:ascii="微软雅黑" w:eastAsia="微软雅黑" w:hAnsi="微软雅黑" w:hint="eastAsia"/>
          <w:sz w:val="24"/>
        </w:rPr>
        <w:t>）】</w:t>
      </w:r>
      <w:r>
        <w:rPr>
          <w:rFonts w:ascii="微软雅黑" w:eastAsia="微软雅黑" w:hAnsi="微软雅黑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当前</w:t>
      </w:r>
      <w:r>
        <w:rPr>
          <w:rFonts w:ascii="微软雅黑" w:eastAsia="微软雅黑" w:hAnsi="微软雅黑"/>
          <w:sz w:val="24"/>
        </w:rPr>
        <w:t>文档放大系数</w:t>
      </w:r>
      <w:r>
        <w:rPr>
          <w:rFonts w:ascii="微软雅黑" w:eastAsia="微软雅黑" w:hAnsi="微软雅黑" w:hint="eastAsia"/>
          <w:sz w:val="24"/>
        </w:rPr>
        <w:t>（初始</w:t>
      </w:r>
      <w:r>
        <w:rPr>
          <w:rFonts w:ascii="微软雅黑" w:eastAsia="微软雅黑" w:hAnsi="微软雅黑"/>
          <w:sz w:val="24"/>
        </w:rPr>
        <w:t>值</w:t>
      </w:r>
      <w:r>
        <w:rPr>
          <w:rFonts w:ascii="微软雅黑" w:eastAsia="微软雅黑" w:hAnsi="微软雅黑" w:hint="eastAsia"/>
          <w:sz w:val="24"/>
        </w:rPr>
        <w:t xml:space="preserve"> 1） </w:t>
      </w:r>
      <w:r w:rsidR="0058490B">
        <w:rPr>
          <w:rFonts w:ascii="微软雅黑" w:eastAsia="微软雅黑" w:hAnsi="微软雅黑" w:hint="eastAsia"/>
          <w:sz w:val="24"/>
        </w:rPr>
        <w:t>、当前</w:t>
      </w:r>
      <w:r w:rsidR="0058490B">
        <w:rPr>
          <w:rFonts w:ascii="微软雅黑" w:eastAsia="微软雅黑" w:hAnsi="微软雅黑"/>
          <w:sz w:val="24"/>
        </w:rPr>
        <w:t>屏幕比例</w:t>
      </w:r>
      <w:r w:rsidR="0058490B">
        <w:rPr>
          <w:rFonts w:ascii="微软雅黑" w:eastAsia="微软雅黑" w:hAnsi="微软雅黑" w:hint="eastAsia"/>
          <w:sz w:val="24"/>
        </w:rPr>
        <w:t xml:space="preserve"> 初始值1.0</w:t>
      </w:r>
      <w:r w:rsidR="0058490B">
        <w:rPr>
          <w:rFonts w:ascii="微软雅黑" w:eastAsia="微软雅黑" w:hAnsi="微软雅黑"/>
          <w:sz w:val="24"/>
        </w:rPr>
        <w:t>、</w:t>
      </w:r>
      <w:r w:rsidR="0058490B"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 w:hint="eastAsia"/>
          <w:sz w:val="24"/>
        </w:rPr>
        <w:t>范围</w:t>
      </w:r>
      <w:r>
        <w:rPr>
          <w:rFonts w:ascii="微软雅黑" w:eastAsia="微软雅黑" w:hAnsi="微软雅黑"/>
          <w:sz w:val="24"/>
        </w:rPr>
        <w:t>。</w:t>
      </w:r>
    </w:p>
    <w:p w14:paraId="33A2295A" w14:textId="46D88517" w:rsidR="00A70551" w:rsidRDefault="00A70551" w:rsidP="00A705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</w:t>
      </w:r>
      <w:r w:rsidR="00847113">
        <w:rPr>
          <w:rFonts w:ascii="微软雅黑" w:eastAsia="微软雅黑" w:hAnsi="微软雅黑" w:hint="eastAsia"/>
          <w:sz w:val="24"/>
        </w:rPr>
        <w:t xml:space="preserve"> 功能</w:t>
      </w:r>
      <w:r w:rsidR="00847113">
        <w:rPr>
          <w:rFonts w:ascii="微软雅黑" w:eastAsia="微软雅黑" w:hAnsi="微软雅黑"/>
          <w:sz w:val="24"/>
        </w:rPr>
        <w:t>类相关功能函数</w:t>
      </w:r>
      <w:r w:rsidR="00847113">
        <w:rPr>
          <w:rFonts w:ascii="微软雅黑" w:eastAsia="微软雅黑" w:hAnsi="微软雅黑" w:hint="eastAsia"/>
          <w:sz w:val="24"/>
        </w:rPr>
        <w:t xml:space="preserve"> </w:t>
      </w:r>
    </w:p>
    <w:p w14:paraId="30ACFDEE" w14:textId="77777777" w:rsidR="00A70551" w:rsidRDefault="00A70551" w:rsidP="00A7055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1.3.1</w:t>
      </w:r>
      <w:r>
        <w:rPr>
          <w:rFonts w:ascii="微软雅黑" w:eastAsia="微软雅黑" w:hAnsi="微软雅黑" w:hint="eastAsia"/>
          <w:sz w:val="24"/>
        </w:rPr>
        <w:t xml:space="preserve"> 屏幕</w:t>
      </w:r>
      <w:r>
        <w:rPr>
          <w:rFonts w:ascii="微软雅黑" w:eastAsia="微软雅黑" w:hAnsi="微软雅黑"/>
          <w:sz w:val="24"/>
        </w:rPr>
        <w:t>坐标转世界坐标</w:t>
      </w:r>
    </w:p>
    <w:p w14:paraId="0095899B" w14:textId="5CCFE3FA" w:rsidR="00C94136" w:rsidRDefault="00A70551" w:rsidP="00A70551">
      <w:pPr>
        <w:ind w:firstLineChars="400" w:firstLine="9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低精度_</w:t>
      </w:r>
      <w:r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 w:hint="eastAsia"/>
          <w:sz w:val="24"/>
        </w:rPr>
        <w:t>、高</w:t>
      </w:r>
      <w:r>
        <w:rPr>
          <w:rFonts w:ascii="微软雅黑" w:eastAsia="微软雅黑" w:hAnsi="微软雅黑"/>
          <w:sz w:val="24"/>
        </w:rPr>
        <w:t>精度</w:t>
      </w:r>
      <w:r>
        <w:rPr>
          <w:rFonts w:ascii="微软雅黑" w:eastAsia="微软雅黑" w:hAnsi="微软雅黑" w:hint="eastAsia"/>
          <w:sz w:val="24"/>
        </w:rPr>
        <w:t>_</w:t>
      </w:r>
      <w:r w:rsidRPr="00A70551"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/>
          <w:sz w:val="24"/>
        </w:rPr>
        <w:t>F</w:t>
      </w:r>
    </w:p>
    <w:p w14:paraId="2E69D359" w14:textId="7444C46E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1.3.2 </w:t>
      </w:r>
      <w:r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/>
          <w:sz w:val="24"/>
        </w:rPr>
        <w:t>坐标转换屏幕坐标</w:t>
      </w:r>
    </w:p>
    <w:p w14:paraId="1864F62C" w14:textId="0AF3D09C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 xml:space="preserve">    低精度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高精度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/>
          <w:sz w:val="24"/>
        </w:rPr>
        <w:t>F</w:t>
      </w:r>
    </w:p>
    <w:p w14:paraId="7B76ABF4" w14:textId="5C3FF564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1.3.3 </w:t>
      </w:r>
      <w:r>
        <w:rPr>
          <w:rFonts w:ascii="微软雅黑" w:eastAsia="微软雅黑" w:hAnsi="微软雅黑" w:hint="eastAsia"/>
          <w:sz w:val="24"/>
        </w:rPr>
        <w:t>边界</w:t>
      </w:r>
      <w:r>
        <w:rPr>
          <w:rFonts w:ascii="微软雅黑" w:eastAsia="微软雅黑" w:hAnsi="微软雅黑"/>
          <w:sz w:val="24"/>
        </w:rPr>
        <w:t>控制</w:t>
      </w:r>
    </w:p>
    <w:p w14:paraId="1CB5E841" w14:textId="56F82E0D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视野框</w:t>
      </w:r>
      <w:r>
        <w:rPr>
          <w:rFonts w:ascii="微软雅黑" w:eastAsia="微软雅黑" w:hAnsi="微软雅黑"/>
          <w:sz w:val="24"/>
        </w:rPr>
        <w:t>边界控制</w:t>
      </w:r>
      <w:r>
        <w:rPr>
          <w:rFonts w:ascii="微软雅黑" w:eastAsia="微软雅黑" w:hAnsi="微软雅黑" w:hint="eastAsia"/>
          <w:sz w:val="24"/>
        </w:rPr>
        <w:t xml:space="preserve"> </w:t>
      </w:r>
      <w:r w:rsidRPr="00847113">
        <w:rPr>
          <w:rFonts w:ascii="微软雅黑" w:eastAsia="微软雅黑" w:hAnsi="微软雅黑"/>
          <w:sz w:val="24"/>
        </w:rPr>
        <w:t>WorldBoundControl</w:t>
      </w:r>
    </w:p>
    <w:p w14:paraId="7955E2AB" w14:textId="77777777" w:rsidR="003E4D90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画布</w:t>
      </w:r>
      <w:r>
        <w:rPr>
          <w:rFonts w:ascii="微软雅黑" w:eastAsia="微软雅黑" w:hAnsi="微软雅黑"/>
          <w:sz w:val="24"/>
        </w:rPr>
        <w:t>元素边界</w:t>
      </w:r>
      <w:r>
        <w:rPr>
          <w:rFonts w:ascii="微软雅黑" w:eastAsia="微软雅黑" w:hAnsi="微软雅黑" w:hint="eastAsia"/>
          <w:sz w:val="24"/>
        </w:rPr>
        <w:t xml:space="preserve">控制 </w:t>
      </w:r>
      <w:r>
        <w:rPr>
          <w:rFonts w:ascii="微软雅黑" w:eastAsia="微软雅黑" w:hAnsi="微软雅黑"/>
          <w:sz w:val="24"/>
        </w:rPr>
        <w:t>ElementBoundControl</w:t>
      </w:r>
      <w:r>
        <w:rPr>
          <w:rFonts w:ascii="微软雅黑" w:eastAsia="微软雅黑" w:hAnsi="微软雅黑" w:hint="eastAsia"/>
          <w:sz w:val="24"/>
        </w:rPr>
        <w:t xml:space="preserve"> </w:t>
      </w:r>
    </w:p>
    <w:p w14:paraId="575B35CE" w14:textId="4718DADB" w:rsidR="00847113" w:rsidRDefault="003E4D90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框选</w:t>
      </w:r>
      <w:r>
        <w:rPr>
          <w:rFonts w:ascii="微软雅黑" w:eastAsia="微软雅黑" w:hAnsi="微软雅黑"/>
          <w:sz w:val="24"/>
        </w:rPr>
        <w:t>的边界控制</w:t>
      </w:r>
      <w:r>
        <w:rPr>
          <w:rFonts w:ascii="微软雅黑" w:eastAsia="微软雅黑" w:hAnsi="微软雅黑" w:hint="eastAsia"/>
          <w:sz w:val="24"/>
        </w:rPr>
        <w:t xml:space="preserve"> F</w:t>
      </w:r>
      <w:r>
        <w:rPr>
          <w:rFonts w:ascii="微软雅黑" w:eastAsia="微软雅黑" w:hAnsi="微软雅黑"/>
          <w:sz w:val="24"/>
        </w:rPr>
        <w:t>rameBoundControl</w:t>
      </w:r>
      <w:r w:rsidR="00847113">
        <w:rPr>
          <w:rFonts w:ascii="微软雅黑" w:eastAsia="微软雅黑" w:hAnsi="微软雅黑" w:hint="eastAsia"/>
          <w:sz w:val="24"/>
        </w:rPr>
        <w:t xml:space="preserve"> </w:t>
      </w:r>
    </w:p>
    <w:p w14:paraId="78744D77" w14:textId="6B977BA5" w:rsidR="003959CE" w:rsidRPr="00B5143F" w:rsidRDefault="000D3248" w:rsidP="000D3248">
      <w:pPr>
        <w:pStyle w:val="a8"/>
        <w:ind w:firstLineChars="50" w:firstLine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1.4</w:t>
      </w:r>
      <w:r w:rsidR="006D035D" w:rsidRPr="00666019">
        <w:rPr>
          <w:rFonts w:ascii="微软雅黑" w:eastAsia="微软雅黑" w:hAnsi="微软雅黑" w:hint="eastAsia"/>
          <w:sz w:val="24"/>
        </w:rPr>
        <w:t>每个</w:t>
      </w:r>
      <w:r w:rsidR="006D035D" w:rsidRPr="00666019">
        <w:rPr>
          <w:rFonts w:ascii="微软雅黑" w:eastAsia="微软雅黑" w:hAnsi="微软雅黑"/>
          <w:sz w:val="24"/>
        </w:rPr>
        <w:t>文档对应一个</w:t>
      </w:r>
      <w:r w:rsidR="006D035D" w:rsidRPr="00666019">
        <w:rPr>
          <w:rFonts w:ascii="微软雅黑" w:eastAsia="微软雅黑" w:hAnsi="微软雅黑" w:hint="eastAsia"/>
          <w:sz w:val="24"/>
        </w:rPr>
        <w:t>world</w:t>
      </w:r>
      <w:r w:rsidR="006D035D" w:rsidRPr="00666019">
        <w:rPr>
          <w:rFonts w:ascii="微软雅黑" w:eastAsia="微软雅黑" w:hAnsi="微软雅黑"/>
          <w:sz w:val="24"/>
        </w:rPr>
        <w:t>Map属性类</w:t>
      </w:r>
      <w:r w:rsidR="00C62053" w:rsidRPr="00666019">
        <w:rPr>
          <w:rFonts w:ascii="微软雅黑" w:eastAsia="微软雅黑" w:hAnsi="微软雅黑" w:hint="eastAsia"/>
          <w:sz w:val="24"/>
        </w:rPr>
        <w:t>，</w:t>
      </w:r>
      <w:r w:rsidR="00C62053" w:rsidRPr="00666019">
        <w:rPr>
          <w:rFonts w:ascii="微软雅黑" w:eastAsia="微软雅黑" w:hAnsi="微软雅黑"/>
          <w:sz w:val="24"/>
        </w:rPr>
        <w:t>切换文档对应切换相关世界坐标</w:t>
      </w:r>
    </w:p>
    <w:p w14:paraId="5E13B491" w14:textId="0590B8CF" w:rsidR="00666019" w:rsidRDefault="00666019" w:rsidP="00666019">
      <w:pPr>
        <w:pStyle w:val="2"/>
        <w:rPr>
          <w:rFonts w:ascii="微软雅黑" w:eastAsia="微软雅黑" w:hAnsi="微软雅黑"/>
        </w:rPr>
      </w:pPr>
      <w:r w:rsidRPr="00666019">
        <w:rPr>
          <w:rFonts w:ascii="微软雅黑" w:eastAsia="微软雅黑" w:hAnsi="微软雅黑" w:hint="eastAsia"/>
        </w:rPr>
        <w:t>2、操作点涉及</w:t>
      </w:r>
      <w:r w:rsidRPr="00666019">
        <w:rPr>
          <w:rFonts w:ascii="微软雅黑" w:eastAsia="微软雅黑" w:hAnsi="微软雅黑"/>
        </w:rPr>
        <w:t>世界坐标系</w:t>
      </w:r>
      <w:r w:rsidRPr="00666019">
        <w:rPr>
          <w:rFonts w:ascii="微软雅黑" w:eastAsia="微软雅黑" w:hAnsi="微软雅黑" w:hint="eastAsia"/>
        </w:rPr>
        <w:t>_坐标系</w:t>
      </w:r>
      <w:r w:rsidRPr="00666019">
        <w:rPr>
          <w:rFonts w:ascii="微软雅黑" w:eastAsia="微软雅黑" w:hAnsi="微软雅黑"/>
        </w:rPr>
        <w:t>转换</w:t>
      </w:r>
      <w:r w:rsidRPr="00666019">
        <w:rPr>
          <w:rFonts w:ascii="微软雅黑" w:eastAsia="微软雅黑" w:hAnsi="微软雅黑" w:hint="eastAsia"/>
        </w:rPr>
        <w:t>&amp;</w:t>
      </w:r>
      <w:r w:rsidRPr="00666019">
        <w:rPr>
          <w:rFonts w:ascii="微软雅黑" w:eastAsia="微软雅黑" w:hAnsi="微软雅黑"/>
        </w:rPr>
        <w:t>信息更新</w:t>
      </w:r>
      <w:r w:rsidRPr="00666019">
        <w:rPr>
          <w:rFonts w:ascii="微软雅黑" w:eastAsia="微软雅黑" w:hAnsi="微软雅黑" w:hint="eastAsia"/>
        </w:rPr>
        <w:t>分离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726"/>
        <w:gridCol w:w="2082"/>
        <w:gridCol w:w="1102"/>
        <w:gridCol w:w="1084"/>
        <w:gridCol w:w="3328"/>
      </w:tblGrid>
      <w:tr w:rsidR="0016424D" w14:paraId="308AF37D" w14:textId="7722715F" w:rsidTr="00816B4A">
        <w:tc>
          <w:tcPr>
            <w:tcW w:w="1726" w:type="dxa"/>
          </w:tcPr>
          <w:p w14:paraId="19EF3682" w14:textId="2A495B9F" w:rsidR="0016424D" w:rsidRDefault="0016424D" w:rsidP="0016424D">
            <w:r>
              <w:rPr>
                <w:rFonts w:hint="eastAsia"/>
              </w:rPr>
              <w:t>操作</w:t>
            </w:r>
          </w:p>
        </w:tc>
        <w:tc>
          <w:tcPr>
            <w:tcW w:w="2082" w:type="dxa"/>
          </w:tcPr>
          <w:p w14:paraId="090AE189" w14:textId="7828729D" w:rsidR="0016424D" w:rsidRDefault="0016424D" w:rsidP="0016424D">
            <w:r>
              <w:rPr>
                <w:rFonts w:hint="eastAsia"/>
              </w:rPr>
              <w:t>功能</w:t>
            </w:r>
            <w:r>
              <w:t>点实现</w:t>
            </w:r>
            <w:r>
              <w:rPr>
                <w:rFonts w:hint="eastAsia"/>
              </w:rPr>
              <w:t>类</w:t>
            </w:r>
          </w:p>
        </w:tc>
        <w:tc>
          <w:tcPr>
            <w:tcW w:w="1102" w:type="dxa"/>
          </w:tcPr>
          <w:p w14:paraId="017B031D" w14:textId="424A78E6" w:rsidR="0016424D" w:rsidRDefault="0016424D" w:rsidP="0016424D">
            <w:r>
              <w:rPr>
                <w:rFonts w:hint="eastAsia"/>
              </w:rPr>
              <w:t>进度</w:t>
            </w:r>
          </w:p>
        </w:tc>
        <w:tc>
          <w:tcPr>
            <w:tcW w:w="1084" w:type="dxa"/>
          </w:tcPr>
          <w:p w14:paraId="673327CE" w14:textId="40A4F0C5" w:rsidR="0016424D" w:rsidRDefault="0016424D" w:rsidP="0016424D">
            <w:r>
              <w:rPr>
                <w:rFonts w:hint="eastAsia"/>
              </w:rPr>
              <w:t>重构负责</w:t>
            </w:r>
          </w:p>
        </w:tc>
        <w:tc>
          <w:tcPr>
            <w:tcW w:w="3328" w:type="dxa"/>
          </w:tcPr>
          <w:p w14:paraId="7F644FDB" w14:textId="1B113D30" w:rsidR="0016424D" w:rsidRDefault="0016424D" w:rsidP="0016424D">
            <w:r>
              <w:rPr>
                <w:rFonts w:hint="eastAsia"/>
              </w:rPr>
              <w:t>备注</w:t>
            </w:r>
          </w:p>
        </w:tc>
      </w:tr>
      <w:tr w:rsidR="0016424D" w14:paraId="1C23A4E2" w14:textId="4658789F" w:rsidTr="00816B4A">
        <w:tc>
          <w:tcPr>
            <w:tcW w:w="1726" w:type="dxa"/>
          </w:tcPr>
          <w:p w14:paraId="5DABC5B2" w14:textId="6E750181" w:rsidR="0016424D" w:rsidRDefault="0016424D" w:rsidP="0016424D">
            <w:r>
              <w:rPr>
                <w:rFonts w:hint="eastAsia"/>
              </w:rPr>
              <w:t>框选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</w:tcPr>
          <w:p w14:paraId="21CC1BDA" w14:textId="25085BAF" w:rsidR="0016424D" w:rsidRDefault="0016424D" w:rsidP="0016424D">
            <w:r>
              <w:rPr>
                <w:rFonts w:hint="eastAsia"/>
              </w:rPr>
              <w:t>F</w:t>
            </w:r>
            <w:r>
              <w:t>rameWrapper</w:t>
            </w:r>
          </w:p>
        </w:tc>
        <w:tc>
          <w:tcPr>
            <w:tcW w:w="1102" w:type="dxa"/>
          </w:tcPr>
          <w:p w14:paraId="2E553A09" w14:textId="11369CFA" w:rsidR="0016424D" w:rsidRDefault="00BA6514" w:rsidP="0016424D">
            <w:r>
              <w:rPr>
                <w:rFonts w:hint="eastAsia"/>
              </w:rPr>
              <w:t>100%</w:t>
            </w:r>
          </w:p>
        </w:tc>
        <w:tc>
          <w:tcPr>
            <w:tcW w:w="1084" w:type="dxa"/>
          </w:tcPr>
          <w:p w14:paraId="16A03BD2" w14:textId="7AD1ED19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4B185389" w14:textId="091DF4EE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 w:rsidR="004062F9">
              <w:rPr>
                <w:rFonts w:hint="eastAsia"/>
              </w:rPr>
              <w:t xml:space="preserve"> </w:t>
            </w:r>
          </w:p>
        </w:tc>
      </w:tr>
      <w:tr w:rsidR="0016424D" w14:paraId="331F74D4" w14:textId="7F499E8F" w:rsidTr="00816B4A">
        <w:tc>
          <w:tcPr>
            <w:tcW w:w="1726" w:type="dxa"/>
          </w:tcPr>
          <w:p w14:paraId="1E79316B" w14:textId="6281D18A" w:rsidR="0016424D" w:rsidRDefault="0016424D" w:rsidP="0016424D">
            <w:r>
              <w:rPr>
                <w:rFonts w:hint="eastAsia"/>
              </w:rPr>
              <w:t>拖动</w:t>
            </w:r>
          </w:p>
        </w:tc>
        <w:tc>
          <w:tcPr>
            <w:tcW w:w="2082" w:type="dxa"/>
          </w:tcPr>
          <w:p w14:paraId="2A699C01" w14:textId="4CB21141" w:rsidR="0016424D" w:rsidRDefault="0016424D" w:rsidP="0016424D">
            <w:r>
              <w:rPr>
                <w:rFonts w:hint="eastAsia"/>
              </w:rPr>
              <w:t>DragWrapper</w:t>
            </w:r>
          </w:p>
        </w:tc>
        <w:tc>
          <w:tcPr>
            <w:tcW w:w="1102" w:type="dxa"/>
          </w:tcPr>
          <w:p w14:paraId="3092ACCE" w14:textId="27DC104F" w:rsidR="0016424D" w:rsidRDefault="00BA6514" w:rsidP="0016424D">
            <w:r>
              <w:rPr>
                <w:rFonts w:hint="eastAsia"/>
              </w:rPr>
              <w:t>1</w:t>
            </w:r>
            <w:r w:rsidR="0016424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05FC1788" w14:textId="294CB4AB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4654D474" w14:textId="60CADB31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5F99CC8E" w14:textId="3F672D66" w:rsidTr="00816B4A">
        <w:tc>
          <w:tcPr>
            <w:tcW w:w="1726" w:type="dxa"/>
          </w:tcPr>
          <w:p w14:paraId="58D1BA3D" w14:textId="57442C74" w:rsidR="0016424D" w:rsidRDefault="0016424D" w:rsidP="0016424D">
            <w:r>
              <w:rPr>
                <w:rFonts w:hint="eastAsia"/>
              </w:rPr>
              <w:t>放大</w:t>
            </w:r>
            <w:r>
              <w:t>、缩小</w:t>
            </w:r>
          </w:p>
        </w:tc>
        <w:tc>
          <w:tcPr>
            <w:tcW w:w="2082" w:type="dxa"/>
          </w:tcPr>
          <w:p w14:paraId="00E28C1B" w14:textId="7D6D3EC3" w:rsidR="0016424D" w:rsidRDefault="0016424D" w:rsidP="0016424D">
            <w:r w:rsidRPr="0016424D">
              <w:t>CanvasPanel</w:t>
            </w:r>
          </w:p>
        </w:tc>
        <w:tc>
          <w:tcPr>
            <w:tcW w:w="1102" w:type="dxa"/>
          </w:tcPr>
          <w:p w14:paraId="0E25A866" w14:textId="4E0EDF9E" w:rsidR="0016424D" w:rsidRDefault="00BA6514" w:rsidP="0016424D">
            <w:r>
              <w:rPr>
                <w:rFonts w:hint="eastAsia"/>
              </w:rPr>
              <w:t>1</w:t>
            </w:r>
            <w:r w:rsidR="0016424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55BA1A8F" w14:textId="74207B35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744571ED" w14:textId="17B9D064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1975D6C3" w14:textId="27308311" w:rsidTr="00816B4A">
        <w:tc>
          <w:tcPr>
            <w:tcW w:w="1726" w:type="dxa"/>
          </w:tcPr>
          <w:p w14:paraId="3195DF5B" w14:textId="58BCC01E" w:rsidR="0016424D" w:rsidRDefault="0016424D" w:rsidP="0016424D">
            <w:r>
              <w:rPr>
                <w:rFonts w:hint="eastAsia"/>
              </w:rPr>
              <w:t>导航窗</w:t>
            </w:r>
          </w:p>
        </w:tc>
        <w:tc>
          <w:tcPr>
            <w:tcW w:w="2082" w:type="dxa"/>
          </w:tcPr>
          <w:p w14:paraId="5DA666A5" w14:textId="677E7862" w:rsidR="0016424D" w:rsidRDefault="0016424D" w:rsidP="0016424D">
            <w:r w:rsidRPr="0016424D">
              <w:t>NaviViewControl</w:t>
            </w:r>
          </w:p>
        </w:tc>
        <w:tc>
          <w:tcPr>
            <w:tcW w:w="1102" w:type="dxa"/>
          </w:tcPr>
          <w:p w14:paraId="53BCB7CF" w14:textId="0B167C6B" w:rsidR="0016424D" w:rsidRDefault="00BA6514" w:rsidP="0016424D">
            <w:r>
              <w:rPr>
                <w:rFonts w:hint="eastAsia"/>
              </w:rPr>
              <w:t>1</w:t>
            </w:r>
            <w:r w:rsidR="0016424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09E4614F" w14:textId="0E56C235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0B20E14B" w14:textId="2FE1C176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33BAF0B9" w14:textId="076FC3FB" w:rsidTr="00816B4A">
        <w:tc>
          <w:tcPr>
            <w:tcW w:w="1726" w:type="dxa"/>
          </w:tcPr>
          <w:p w14:paraId="61720492" w14:textId="25B1C2C0" w:rsidR="0016424D" w:rsidRDefault="0016424D" w:rsidP="0016424D">
            <w:r>
              <w:rPr>
                <w:rFonts w:hint="eastAsia"/>
              </w:rPr>
              <w:t>一键排版</w:t>
            </w:r>
          </w:p>
        </w:tc>
        <w:tc>
          <w:tcPr>
            <w:tcW w:w="2082" w:type="dxa"/>
          </w:tcPr>
          <w:p w14:paraId="6E2635D8" w14:textId="233B65BD" w:rsidR="0016424D" w:rsidRDefault="0016424D" w:rsidP="0016424D">
            <w:r>
              <w:rPr>
                <w:rFonts w:hint="eastAsia"/>
              </w:rPr>
              <w:t>QuickFormat</w:t>
            </w:r>
          </w:p>
        </w:tc>
        <w:tc>
          <w:tcPr>
            <w:tcW w:w="1102" w:type="dxa"/>
          </w:tcPr>
          <w:p w14:paraId="4AEC9362" w14:textId="0BE201C8" w:rsidR="0016424D" w:rsidRDefault="00BA6514" w:rsidP="0016424D">
            <w:r>
              <w:rPr>
                <w:rFonts w:hint="eastAsia"/>
              </w:rPr>
              <w:t>10</w:t>
            </w:r>
            <w:r w:rsidR="0016424D"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70DEF070" w14:textId="58EB0204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65BE1D78" w14:textId="2566FF58" w:rsidR="0016424D" w:rsidRDefault="0016424D" w:rsidP="0016424D">
            <w:r>
              <w:rPr>
                <w:rFonts w:hint="eastAsia"/>
              </w:rPr>
              <w:t>坐标系转换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411D9264" w14:textId="497D61A8" w:rsidTr="00816B4A">
        <w:tc>
          <w:tcPr>
            <w:tcW w:w="1726" w:type="dxa"/>
          </w:tcPr>
          <w:p w14:paraId="68CE7FA2" w14:textId="7615C466" w:rsidR="0016424D" w:rsidRDefault="0016424D" w:rsidP="0016424D">
            <w:r>
              <w:rPr>
                <w:rFonts w:hint="eastAsia"/>
              </w:rPr>
              <w:t>文档</w:t>
            </w:r>
            <w:r>
              <w:t>保存</w:t>
            </w:r>
          </w:p>
        </w:tc>
        <w:tc>
          <w:tcPr>
            <w:tcW w:w="2082" w:type="dxa"/>
          </w:tcPr>
          <w:p w14:paraId="55034ABC" w14:textId="663C6AE3" w:rsidR="0016424D" w:rsidRDefault="0016424D" w:rsidP="0016424D">
            <w:r w:rsidRPr="0016424D">
              <w:t>DocumentSaveLoad</w:t>
            </w:r>
          </w:p>
        </w:tc>
        <w:tc>
          <w:tcPr>
            <w:tcW w:w="1102" w:type="dxa"/>
          </w:tcPr>
          <w:p w14:paraId="7A56EE47" w14:textId="3E4723A5" w:rsidR="0016424D" w:rsidRDefault="00BA6514" w:rsidP="0016424D">
            <w:r>
              <w:rPr>
                <w:rFonts w:hint="eastAsia"/>
              </w:rPr>
              <w:t>10</w:t>
            </w:r>
            <w:r w:rsidR="0016424D"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74000DC7" w14:textId="72DD2035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6A18346F" w14:textId="772A149F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</w:p>
        </w:tc>
      </w:tr>
      <w:tr w:rsidR="0016424D" w14:paraId="3EBB6A96" w14:textId="3DA06E53" w:rsidTr="00816B4A">
        <w:tc>
          <w:tcPr>
            <w:tcW w:w="1726" w:type="dxa"/>
          </w:tcPr>
          <w:p w14:paraId="7243E852" w14:textId="7BDA6EAA" w:rsidR="0016424D" w:rsidRDefault="0016424D" w:rsidP="0016424D">
            <w:r>
              <w:rPr>
                <w:rFonts w:hint="eastAsia"/>
              </w:rPr>
              <w:t>控件</w:t>
            </w:r>
            <w:r>
              <w:t>移动</w:t>
            </w:r>
          </w:p>
        </w:tc>
        <w:tc>
          <w:tcPr>
            <w:tcW w:w="2082" w:type="dxa"/>
          </w:tcPr>
          <w:p w14:paraId="32349032" w14:textId="464FA0A0" w:rsidR="0016424D" w:rsidRDefault="003959CE" w:rsidP="0016424D">
            <w:r w:rsidRPr="003959CE">
              <w:t>ControlMoveWrapper</w:t>
            </w:r>
          </w:p>
        </w:tc>
        <w:tc>
          <w:tcPr>
            <w:tcW w:w="1102" w:type="dxa"/>
          </w:tcPr>
          <w:p w14:paraId="258C9220" w14:textId="10AE4ADA" w:rsidR="0016424D" w:rsidRDefault="00BA6514" w:rsidP="0016424D">
            <w:r>
              <w:rPr>
                <w:rFonts w:hint="eastAsia"/>
              </w:rPr>
              <w:t>10</w:t>
            </w:r>
            <w:r w:rsidR="0016424D"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1CCEA5CD" w14:textId="6DCA57B7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4EB5447D" w14:textId="781FD482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</w:p>
        </w:tc>
      </w:tr>
      <w:tr w:rsidR="00816B4A" w14:paraId="2531371B" w14:textId="77777777" w:rsidTr="00816B4A">
        <w:tc>
          <w:tcPr>
            <w:tcW w:w="1726" w:type="dxa"/>
          </w:tcPr>
          <w:p w14:paraId="4DF13D03" w14:textId="77777777" w:rsidR="00816B4A" w:rsidRDefault="00816B4A" w:rsidP="0016424D"/>
        </w:tc>
        <w:tc>
          <w:tcPr>
            <w:tcW w:w="2082" w:type="dxa"/>
          </w:tcPr>
          <w:p w14:paraId="3ABE6E70" w14:textId="77777777" w:rsidR="00816B4A" w:rsidRPr="003959CE" w:rsidRDefault="00816B4A" w:rsidP="0016424D"/>
        </w:tc>
        <w:tc>
          <w:tcPr>
            <w:tcW w:w="1102" w:type="dxa"/>
          </w:tcPr>
          <w:p w14:paraId="369F8A11" w14:textId="77777777" w:rsidR="00816B4A" w:rsidRDefault="00816B4A" w:rsidP="0016424D"/>
        </w:tc>
        <w:tc>
          <w:tcPr>
            <w:tcW w:w="1084" w:type="dxa"/>
          </w:tcPr>
          <w:p w14:paraId="21807DAD" w14:textId="77777777" w:rsidR="00816B4A" w:rsidRDefault="00816B4A" w:rsidP="0016424D"/>
        </w:tc>
        <w:tc>
          <w:tcPr>
            <w:tcW w:w="3328" w:type="dxa"/>
          </w:tcPr>
          <w:p w14:paraId="596224F9" w14:textId="77777777" w:rsidR="00816B4A" w:rsidRDefault="00816B4A" w:rsidP="0016424D"/>
        </w:tc>
      </w:tr>
    </w:tbl>
    <w:p w14:paraId="74888FCF" w14:textId="6FDC30CF" w:rsidR="008C3ED8" w:rsidRPr="008C3ED8" w:rsidRDefault="003E4D90" w:rsidP="008C3ED8">
      <w:pPr>
        <w:pStyle w:val="2"/>
        <w:rPr>
          <w:rFonts w:ascii="微软雅黑" w:eastAsia="微软雅黑" w:hAnsi="微软雅黑" w:hint="eastAsia"/>
        </w:rPr>
      </w:pPr>
      <w:r w:rsidRPr="003E4D90">
        <w:rPr>
          <w:rFonts w:ascii="微软雅黑" w:eastAsia="微软雅黑" w:hAnsi="微软雅黑" w:hint="eastAsia"/>
        </w:rPr>
        <w:t>3、</w:t>
      </w:r>
      <w:r w:rsidRPr="003E4D90">
        <w:rPr>
          <w:rFonts w:ascii="微软雅黑" w:eastAsia="微软雅黑" w:hAnsi="微软雅黑"/>
        </w:rPr>
        <w:t>世界边界控制</w:t>
      </w:r>
      <w:bookmarkStart w:id="2" w:name="_GoBack"/>
      <w:bookmarkEnd w:id="2"/>
    </w:p>
    <w:p w14:paraId="41B2AE8A" w14:textId="407C1D9B" w:rsidR="003E4D90" w:rsidRDefault="003E4D90" w:rsidP="008C3ED8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拖动</w:t>
      </w:r>
      <w:r>
        <w:t>过程中的边界控制</w:t>
      </w:r>
      <w:r w:rsidR="008C3ED8">
        <w:rPr>
          <w:rFonts w:hint="eastAsia"/>
        </w:rPr>
        <w:t>流程</w:t>
      </w:r>
    </w:p>
    <w:p w14:paraId="40985D3C" w14:textId="50A529E5" w:rsidR="003E4D90" w:rsidRDefault="008C3ED8" w:rsidP="003E4D90">
      <w:pPr>
        <w:rPr>
          <w:rFonts w:ascii="微软雅黑" w:eastAsia="微软雅黑" w:hAnsi="微软雅黑"/>
        </w:rPr>
      </w:pPr>
      <w:r w:rsidRPr="008C3ED8">
        <w:rPr>
          <w:rFonts w:ascii="微软雅黑" w:eastAsia="微软雅黑" w:hAnsi="微软雅黑" w:hint="eastAsia"/>
        </w:rPr>
        <w:t>3.1.1画布</w:t>
      </w:r>
      <w:r w:rsidRPr="008C3ED8">
        <w:rPr>
          <w:rFonts w:ascii="微软雅黑" w:eastAsia="微软雅黑" w:hAnsi="微软雅黑"/>
        </w:rPr>
        <w:t>拖动</w:t>
      </w:r>
    </w:p>
    <w:p w14:paraId="41AC16C3" w14:textId="01F21E2C" w:rsidR="008C3ED8" w:rsidRPr="008C3ED8" w:rsidRDefault="008C3ED8" w:rsidP="003E4D9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</w:t>
      </w:r>
    </w:p>
    <w:p w14:paraId="7ED47D8B" w14:textId="02EF4434" w:rsidR="008C3ED8" w:rsidRPr="008C3ED8" w:rsidRDefault="008C3ED8" w:rsidP="003E4D90">
      <w:pPr>
        <w:rPr>
          <w:rFonts w:ascii="微软雅黑" w:eastAsia="微软雅黑" w:hAnsi="微软雅黑" w:hint="eastAsia"/>
        </w:rPr>
      </w:pPr>
      <w:r w:rsidRPr="008C3ED8">
        <w:rPr>
          <w:rFonts w:ascii="微软雅黑" w:eastAsia="微软雅黑" w:hAnsi="微软雅黑" w:hint="eastAsia"/>
        </w:rPr>
        <w:t>3.1.2导航窗</w:t>
      </w:r>
      <w:r w:rsidRPr="008C3ED8">
        <w:rPr>
          <w:rFonts w:ascii="微软雅黑" w:eastAsia="微软雅黑" w:hAnsi="微软雅黑"/>
        </w:rPr>
        <w:t>拖动</w:t>
      </w:r>
    </w:p>
    <w:sectPr w:rsidR="008C3ED8" w:rsidRPr="008C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0-03-16T15:03:00Z" w:initials="U">
    <w:p w14:paraId="547D59D8" w14:textId="77777777" w:rsidR="004772AD" w:rsidRDefault="00334C44">
      <w:pPr>
        <w:pStyle w:val="a3"/>
      </w:pPr>
      <w:r>
        <w:rPr>
          <w:rFonts w:hint="eastAsia"/>
        </w:rPr>
        <w:t>比例尺定义</w:t>
      </w:r>
    </w:p>
  </w:comment>
  <w:comment w:id="1" w:author="USER" w:date="2020-03-16T15:14:00Z" w:initials="U">
    <w:p w14:paraId="50096942" w14:textId="77777777" w:rsidR="004772AD" w:rsidRDefault="00334C44">
      <w:pPr>
        <w:pStyle w:val="a3"/>
      </w:pPr>
      <w:r>
        <w:rPr>
          <w:rFonts w:hint="eastAsia"/>
        </w:rPr>
        <w:t>比例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D59D8" w15:done="0"/>
  <w15:commentEx w15:paraId="500969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E3B63" w14:textId="77777777" w:rsidR="000B18E9" w:rsidRDefault="000B18E9" w:rsidP="007103E2">
      <w:r>
        <w:separator/>
      </w:r>
    </w:p>
  </w:endnote>
  <w:endnote w:type="continuationSeparator" w:id="0">
    <w:p w14:paraId="34BB68C3" w14:textId="77777777" w:rsidR="000B18E9" w:rsidRDefault="000B18E9" w:rsidP="0071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591AB" w14:textId="77777777" w:rsidR="000B18E9" w:rsidRDefault="000B18E9" w:rsidP="007103E2">
      <w:r>
        <w:separator/>
      </w:r>
    </w:p>
  </w:footnote>
  <w:footnote w:type="continuationSeparator" w:id="0">
    <w:p w14:paraId="445574C3" w14:textId="77777777" w:rsidR="000B18E9" w:rsidRDefault="000B18E9" w:rsidP="0071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3AA83E"/>
    <w:multiLevelType w:val="singleLevel"/>
    <w:tmpl w:val="8A3AA83E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1" w15:restartNumberingAfterBreak="0">
    <w:nsid w:val="92C72529"/>
    <w:multiLevelType w:val="singleLevel"/>
    <w:tmpl w:val="92C72529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9F3CAB06"/>
    <w:multiLevelType w:val="multilevel"/>
    <w:tmpl w:val="9F3CAB0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EBDC14DE"/>
    <w:multiLevelType w:val="singleLevel"/>
    <w:tmpl w:val="EBDC14D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0914FA9"/>
    <w:multiLevelType w:val="singleLevel"/>
    <w:tmpl w:val="20914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1068A1A"/>
    <w:multiLevelType w:val="singleLevel"/>
    <w:tmpl w:val="21068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841F1D2"/>
    <w:multiLevelType w:val="singleLevel"/>
    <w:tmpl w:val="7841F1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9A9"/>
    <w:rsid w:val="000B18E9"/>
    <w:rsid w:val="000C3433"/>
    <w:rsid w:val="000D3248"/>
    <w:rsid w:val="000F0248"/>
    <w:rsid w:val="00120015"/>
    <w:rsid w:val="0016424D"/>
    <w:rsid w:val="00172A27"/>
    <w:rsid w:val="001A15ED"/>
    <w:rsid w:val="00246FD3"/>
    <w:rsid w:val="00313216"/>
    <w:rsid w:val="00334C44"/>
    <w:rsid w:val="00343D90"/>
    <w:rsid w:val="003959CE"/>
    <w:rsid w:val="003E4D90"/>
    <w:rsid w:val="004062F9"/>
    <w:rsid w:val="00474B04"/>
    <w:rsid w:val="004772AD"/>
    <w:rsid w:val="0048652F"/>
    <w:rsid w:val="00492C87"/>
    <w:rsid w:val="004C4FA3"/>
    <w:rsid w:val="00505EE0"/>
    <w:rsid w:val="005209FA"/>
    <w:rsid w:val="0058490B"/>
    <w:rsid w:val="005C7C63"/>
    <w:rsid w:val="00666019"/>
    <w:rsid w:val="006D035D"/>
    <w:rsid w:val="007103E2"/>
    <w:rsid w:val="0079200F"/>
    <w:rsid w:val="00816B4A"/>
    <w:rsid w:val="008230C2"/>
    <w:rsid w:val="00847113"/>
    <w:rsid w:val="00851850"/>
    <w:rsid w:val="008C3ED8"/>
    <w:rsid w:val="009137DE"/>
    <w:rsid w:val="00A70551"/>
    <w:rsid w:val="00AD5C4D"/>
    <w:rsid w:val="00B5143F"/>
    <w:rsid w:val="00BA6514"/>
    <w:rsid w:val="00C4420A"/>
    <w:rsid w:val="00C62053"/>
    <w:rsid w:val="00C94136"/>
    <w:rsid w:val="00DD4449"/>
    <w:rsid w:val="00E71A80"/>
    <w:rsid w:val="00F14B44"/>
    <w:rsid w:val="00F4337E"/>
    <w:rsid w:val="00FC49D0"/>
    <w:rsid w:val="00FE0B93"/>
    <w:rsid w:val="00FF5951"/>
    <w:rsid w:val="08D84886"/>
    <w:rsid w:val="0A7B6840"/>
    <w:rsid w:val="0B35019F"/>
    <w:rsid w:val="113772CB"/>
    <w:rsid w:val="13B471B9"/>
    <w:rsid w:val="25BE355D"/>
    <w:rsid w:val="2DD90C3F"/>
    <w:rsid w:val="30D3392F"/>
    <w:rsid w:val="3DD26CB3"/>
    <w:rsid w:val="44EB0428"/>
    <w:rsid w:val="4D7F52A8"/>
    <w:rsid w:val="50C86E61"/>
    <w:rsid w:val="592A512A"/>
    <w:rsid w:val="60325D4C"/>
    <w:rsid w:val="6B81040F"/>
    <w:rsid w:val="6C120C69"/>
    <w:rsid w:val="7324440F"/>
    <w:rsid w:val="73BC362D"/>
    <w:rsid w:val="76D8205C"/>
    <w:rsid w:val="76F83D82"/>
    <w:rsid w:val="7A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E17533-E66C-47EA-99C0-F0957EE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C3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7103E2"/>
    <w:rPr>
      <w:sz w:val="18"/>
      <w:szCs w:val="18"/>
    </w:rPr>
  </w:style>
  <w:style w:type="character" w:customStyle="1" w:styleId="Char">
    <w:name w:val="批注框文本 Char"/>
    <w:basedOn w:val="a0"/>
    <w:link w:val="a5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71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1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230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666019"/>
    <w:pPr>
      <w:ind w:firstLineChars="200" w:firstLine="420"/>
    </w:pPr>
  </w:style>
  <w:style w:type="table" w:styleId="a9">
    <w:name w:val="Table Grid"/>
    <w:basedOn w:val="a1"/>
    <w:rsid w:val="00164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rsid w:val="008C3ED8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74F890-C217-4417-870E-763D9E92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35</cp:revision>
  <dcterms:created xsi:type="dcterms:W3CDTF">2020-03-13T01:52:00Z</dcterms:created>
  <dcterms:modified xsi:type="dcterms:W3CDTF">2020-06-05T08:45:00Z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