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1 模型</w:t>
      </w:r>
      <w:r>
        <w:rPr>
          <w:rFonts w:ascii="宋体" w:hAnsi="宋体" w:eastAsia="宋体"/>
          <w:sz w:val="28"/>
        </w:rPr>
        <w:t>配置设计文档</w:t>
      </w:r>
    </w:p>
    <w:p>
      <w:pPr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1.1</w:t>
      </w:r>
      <w:r>
        <w:rPr>
          <w:rFonts w:hint="eastAsia" w:ascii="宋体" w:hAnsi="宋体" w:eastAsia="宋体"/>
          <w:b/>
          <w:bCs/>
          <w:sz w:val="24"/>
        </w:rPr>
        <w:t>功能描述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针对</w:t>
      </w:r>
      <w:r>
        <w:rPr>
          <w:sz w:val="24"/>
        </w:rPr>
        <w:t>算子、数据源、连接线的增删改操作，引发的</w:t>
      </w:r>
      <w:r>
        <w:rPr>
          <w:rFonts w:hint="eastAsia"/>
          <w:sz w:val="24"/>
        </w:rPr>
        <w:t>算子配置</w:t>
      </w:r>
      <w:r>
        <w:rPr>
          <w:sz w:val="24"/>
        </w:rPr>
        <w:t>信息及</w:t>
      </w:r>
      <w:r>
        <w:rPr>
          <w:rFonts w:hint="eastAsia"/>
          <w:sz w:val="24"/>
        </w:rPr>
        <w:t>状态</w:t>
      </w:r>
      <w:r>
        <w:rPr>
          <w:sz w:val="24"/>
        </w:rPr>
        <w:t>变化</w:t>
      </w:r>
      <w:r>
        <w:rPr>
          <w:rFonts w:hint="eastAsia"/>
          <w:sz w:val="24"/>
        </w:rPr>
        <w:t>问题</w:t>
      </w:r>
      <w:r>
        <w:rPr>
          <w:sz w:val="24"/>
        </w:rPr>
        <w:t>，</w:t>
      </w:r>
      <w:r>
        <w:rPr>
          <w:rFonts w:hint="eastAsia"/>
          <w:sz w:val="24"/>
        </w:rPr>
        <w:t>设计</w:t>
      </w:r>
      <w:r>
        <w:rPr>
          <w:sz w:val="24"/>
        </w:rPr>
        <w:t>多种</w:t>
      </w:r>
      <w:r>
        <w:rPr>
          <w:rFonts w:hint="eastAsia"/>
          <w:sz w:val="24"/>
        </w:rPr>
        <w:t>情况</w:t>
      </w:r>
      <w:r>
        <w:rPr>
          <w:sz w:val="24"/>
        </w:rPr>
        <w:t>下算子状态切换</w:t>
      </w:r>
      <w:r>
        <w:rPr>
          <w:rFonts w:hint="eastAsia"/>
          <w:sz w:val="24"/>
        </w:rPr>
        <w:t>方案</w:t>
      </w:r>
      <w:r>
        <w:rPr>
          <w:sz w:val="24"/>
        </w:rPr>
        <w:t>。</w:t>
      </w:r>
    </w:p>
    <w:p>
      <w:pPr>
        <w:rPr>
          <w:rFonts w:ascii="宋体" w:hAnsi="宋体" w:eastAsia="宋体"/>
          <w:b/>
          <w:bCs/>
          <w:sz w:val="24"/>
        </w:rPr>
      </w:pPr>
      <w:r>
        <w:rPr>
          <w:rFonts w:ascii="宋体" w:hAnsi="宋体" w:eastAsia="宋体"/>
          <w:b/>
          <w:bCs/>
          <w:sz w:val="24"/>
        </w:rPr>
        <w:t>1.</w:t>
      </w:r>
      <w:r>
        <w:rPr>
          <w:rFonts w:hint="eastAsia" w:ascii="宋体" w:hAnsi="宋体" w:eastAsia="宋体"/>
          <w:b/>
          <w:bCs/>
          <w:sz w:val="24"/>
        </w:rPr>
        <w:t>2设计目的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配置局部修改时，尽量减少客户的不必要操作；同时配置的设计也尽量简化代码实现。</w:t>
      </w:r>
    </w:p>
    <w:p>
      <w:pPr>
        <w:rPr>
          <w:rFonts w:ascii="宋体" w:hAnsi="宋体" w:eastAsia="宋体"/>
          <w:b/>
          <w:bCs/>
          <w:sz w:val="24"/>
        </w:rPr>
      </w:pPr>
      <w:r>
        <w:rPr>
          <w:rFonts w:hint="eastAsia" w:ascii="宋体" w:hAnsi="宋体" w:eastAsia="宋体"/>
          <w:b/>
          <w:bCs/>
          <w:sz w:val="24"/>
        </w:rPr>
        <w:t>1.2多</w:t>
      </w:r>
      <w:r>
        <w:rPr>
          <w:rFonts w:ascii="宋体" w:hAnsi="宋体" w:eastAsia="宋体"/>
          <w:b/>
          <w:bCs/>
          <w:sz w:val="24"/>
        </w:rPr>
        <w:t>场景算子</w:t>
      </w:r>
      <w:r>
        <w:rPr>
          <w:rFonts w:hint="eastAsia" w:ascii="宋体" w:hAnsi="宋体" w:eastAsia="宋体"/>
          <w:b/>
          <w:bCs/>
          <w:sz w:val="24"/>
        </w:rPr>
        <w:t>状态切换</w:t>
      </w:r>
      <w:r>
        <w:rPr>
          <w:rFonts w:ascii="宋体" w:hAnsi="宋体" w:eastAsia="宋体"/>
          <w:b/>
          <w:bCs/>
          <w:sz w:val="24"/>
        </w:rPr>
        <w:t>方案设计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删除数据源①、删除</w:t>
      </w:r>
      <w:r>
        <w:rPr>
          <w:sz w:val="24"/>
        </w:rPr>
        <w:t>算子</w:t>
      </w:r>
      <w:r>
        <w:rPr>
          <w:rFonts w:hint="eastAsia"/>
          <w:sz w:val="24"/>
        </w:rPr>
        <w:t>情况②或删除</w:t>
      </w:r>
      <w:r>
        <w:rPr>
          <w:sz w:val="24"/>
        </w:rPr>
        <w:t>连接线</w:t>
      </w:r>
      <w:r>
        <w:rPr>
          <w:rFonts w:hint="eastAsia"/>
          <w:sz w:val="24"/>
        </w:rPr>
        <w:t>③</w:t>
      </w:r>
      <w:r>
        <w:rPr>
          <w:sz w:val="24"/>
        </w:rPr>
        <w:t>，如下图所示</w:t>
      </w:r>
      <w:r>
        <w:rPr>
          <w:rFonts w:hint="eastAsia"/>
          <w:sz w:val="24"/>
        </w:rPr>
        <w:t>：</w:t>
      </w:r>
    </w:p>
    <w:p>
      <w:pPr>
        <w:pStyle w:val="8"/>
        <w:spacing w:after="156" w:afterLines="50"/>
        <w:ind w:firstLine="0" w:firstLineChars="0"/>
      </w:pPr>
      <w:r>
        <w:object>
          <v:shape id="_x0000_i1025" o:spt="75" type="#_x0000_t75" style="height:141pt;width:486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spacing w:before="156" w:beforeLines="50" w:after="156" w:afterLines="50"/>
        <w:ind w:firstLine="120" w:firstLineChars="50"/>
        <w:rPr>
          <w:sz w:val="24"/>
        </w:rPr>
      </w:pPr>
      <w:r>
        <w:rPr>
          <w:rFonts w:hint="eastAsia"/>
          <w:sz w:val="24"/>
          <w:u w:val="single"/>
        </w:rPr>
        <w:t>删除数据源</w:t>
      </w:r>
      <w:r>
        <w:rPr>
          <w:sz w:val="24"/>
        </w:rPr>
        <w:t>：</w:t>
      </w:r>
    </w:p>
    <w:p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删除</w:t>
      </w:r>
      <w:r>
        <w:rPr>
          <w:sz w:val="24"/>
        </w:rPr>
        <w:t>数据源，</w:t>
      </w:r>
      <w:r>
        <w:rPr>
          <w:rFonts w:hint="eastAsia"/>
          <w:sz w:val="24"/>
        </w:rPr>
        <w:t>右侧最近的算子状态变为</w:t>
      </w:r>
      <w:r>
        <w:rPr>
          <w:sz w:val="24"/>
        </w:rPr>
        <w:t>Null</w:t>
      </w:r>
      <w:r>
        <w:rPr>
          <w:rFonts w:hint="eastAsia"/>
          <w:sz w:val="24"/>
        </w:rPr>
        <w:t>，</w:t>
      </w:r>
      <w:r>
        <w:rPr>
          <w:sz w:val="24"/>
        </w:rPr>
        <w:t>后续链路中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变为</w:t>
      </w:r>
      <w:r>
        <w:rPr>
          <w:rFonts w:hint="eastAsia"/>
          <w:sz w:val="24"/>
        </w:rPr>
        <w:t>Ready状态</w:t>
      </w:r>
      <w:r>
        <w:rPr>
          <w:sz w:val="24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重新拖入</w:t>
      </w:r>
      <w:r>
        <w:rPr>
          <w:rFonts w:hint="eastAsia"/>
          <w:sz w:val="24"/>
        </w:rPr>
        <w:t>新</w:t>
      </w:r>
      <w:r>
        <w:rPr>
          <w:sz w:val="24"/>
        </w:rPr>
        <w:t>数据源，</w:t>
      </w:r>
      <w:r>
        <w:rPr>
          <w:rFonts w:hint="eastAsia"/>
          <w:sz w:val="24"/>
        </w:rPr>
        <w:t>算子</w:t>
      </w:r>
      <w:r>
        <w:rPr>
          <w:sz w:val="24"/>
        </w:rPr>
        <w:t>中上次保存的</w:t>
      </w:r>
      <w:r>
        <w:rPr>
          <w:rFonts w:hint="eastAsia"/>
          <w:sz w:val="24"/>
        </w:rPr>
        <w:t>数据源信息与</w:t>
      </w:r>
      <w:r>
        <w:rPr>
          <w:sz w:val="24"/>
        </w:rPr>
        <w:t>本次</w:t>
      </w:r>
      <w:r>
        <w:rPr>
          <w:rFonts w:hint="eastAsia"/>
          <w:sz w:val="24"/>
        </w:rPr>
        <w:t>拖入</w:t>
      </w:r>
      <w:r>
        <w:rPr>
          <w:sz w:val="24"/>
        </w:rPr>
        <w:t>的数据源</w:t>
      </w:r>
      <w:r>
        <w:rPr>
          <w:rFonts w:hint="eastAsia"/>
          <w:sz w:val="24"/>
        </w:rPr>
        <w:t>信息进行</w:t>
      </w:r>
      <w:r>
        <w:rPr>
          <w:sz w:val="24"/>
        </w:rPr>
        <w:t>比较</w:t>
      </w:r>
      <w:r>
        <w:rPr>
          <w:rFonts w:hint="eastAsia"/>
          <w:sz w:val="24"/>
        </w:rPr>
        <w:t>。</w:t>
      </w:r>
    </w:p>
    <w:p>
      <w:pPr>
        <w:pStyle w:val="8"/>
        <w:numPr>
          <w:ilvl w:val="0"/>
          <w:numId w:val="2"/>
        </w:numPr>
        <w:ind w:firstLineChars="0"/>
        <w:rPr>
          <w:sz w:val="24"/>
        </w:rPr>
      </w:pPr>
      <w:commentRangeStart w:id="0"/>
      <w:r>
        <w:rPr>
          <w:rFonts w:hint="eastAsia"/>
          <w:sz w:val="24"/>
        </w:rPr>
        <w:t>无论数据</w:t>
      </w:r>
      <w:r>
        <w:rPr>
          <w:sz w:val="24"/>
        </w:rPr>
        <w:t>源路径</w:t>
      </w:r>
      <w:r>
        <w:rPr>
          <w:rFonts w:hint="eastAsia"/>
          <w:sz w:val="24"/>
        </w:rPr>
        <w:t>是否一致，</w:t>
      </w:r>
      <w:commentRangeEnd w:id="0"/>
      <w:r>
        <w:commentReference w:id="0"/>
      </w:r>
      <w:r>
        <w:rPr>
          <w:rFonts w:hint="eastAsia"/>
          <w:sz w:val="24"/>
        </w:rPr>
        <w:t>只要新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>
        <w:rPr>
          <w:rFonts w:hint="eastAsia"/>
          <w:sz w:val="24"/>
        </w:rPr>
        <w:t>且表头字段顺序一致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>
      <w:pPr>
        <w:pStyle w:val="8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若新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>
        <w:rPr>
          <w:rFonts w:hint="eastAsia"/>
          <w:sz w:val="24"/>
        </w:rPr>
        <w:t>或表头字段顺序一致</w:t>
      </w:r>
      <w:r>
        <w:rPr>
          <w:sz w:val="24"/>
        </w:rPr>
        <w:t>，</w:t>
      </w:r>
      <w:r>
        <w:rPr>
          <w:rFonts w:hint="eastAsia"/>
          <w:sz w:val="24"/>
        </w:rPr>
        <w:t>后续</w:t>
      </w:r>
      <w:r>
        <w:rPr>
          <w:sz w:val="24"/>
        </w:rPr>
        <w:t>整个链路所有算子的状态变为Null</w:t>
      </w:r>
      <w:r>
        <w:rPr>
          <w:rFonts w:hint="eastAsia"/>
          <w:sz w:val="24"/>
        </w:rPr>
        <w:t>，且</w:t>
      </w:r>
      <w:r>
        <w:rPr>
          <w:sz w:val="24"/>
        </w:rPr>
        <w:t>所有算子配置设置不被</w:t>
      </w:r>
      <w:r>
        <w:rPr>
          <w:rFonts w:hint="eastAsia"/>
          <w:sz w:val="24"/>
        </w:rPr>
        <w:t>清空。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u w:val="single"/>
        </w:rPr>
        <w:t>删除</w:t>
      </w:r>
      <w:r>
        <w:rPr>
          <w:sz w:val="24"/>
          <w:u w:val="single"/>
        </w:rPr>
        <w:t>算子</w:t>
      </w:r>
      <w:r>
        <w:rPr>
          <w:rFonts w:hint="eastAsia"/>
          <w:sz w:val="24"/>
        </w:rPr>
        <w:t>：</w:t>
      </w:r>
    </w:p>
    <w:p>
      <w:pPr>
        <w:pStyle w:val="8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删除算子</w:t>
      </w:r>
      <w:r>
        <w:rPr>
          <w:sz w:val="24"/>
        </w:rPr>
        <w:t>，</w:t>
      </w:r>
      <w:r>
        <w:rPr>
          <w:rFonts w:hint="eastAsia"/>
          <w:sz w:val="24"/>
        </w:rPr>
        <w:t>与</w:t>
      </w:r>
      <w:r>
        <w:rPr>
          <w:sz w:val="24"/>
        </w:rPr>
        <w:t>算子相连的结果</w:t>
      </w:r>
      <w:r>
        <w:rPr>
          <w:rFonts w:hint="eastAsia"/>
          <w:sz w:val="24"/>
        </w:rPr>
        <w:t>控件</w:t>
      </w:r>
      <w:r>
        <w:rPr>
          <w:sz w:val="24"/>
        </w:rPr>
        <w:t>同时删除，</w:t>
      </w:r>
      <w:r>
        <w:rPr>
          <w:rFonts w:hint="eastAsia"/>
          <w:sz w:val="24"/>
        </w:rPr>
        <w:t>右侧最近的算子状态变为</w:t>
      </w:r>
      <w:r>
        <w:rPr>
          <w:sz w:val="24"/>
        </w:rPr>
        <w:t>Null. 后续链路中</w:t>
      </w:r>
      <w:r>
        <w:rPr>
          <w:rFonts w:hint="eastAsia"/>
          <w:sz w:val="24"/>
        </w:rPr>
        <w:t>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变为</w:t>
      </w:r>
      <w:r>
        <w:rPr>
          <w:rFonts w:hint="eastAsia"/>
          <w:sz w:val="24"/>
        </w:rPr>
        <w:t>Ready状态</w:t>
      </w:r>
      <w:r>
        <w:rPr>
          <w:sz w:val="24"/>
        </w:rPr>
        <w:t>。</w:t>
      </w:r>
    </w:p>
    <w:p>
      <w:pPr>
        <w:pStyle w:val="8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重新拖入</w:t>
      </w:r>
      <w:r>
        <w:rPr>
          <w:rFonts w:hint="eastAsia"/>
          <w:sz w:val="24"/>
        </w:rPr>
        <w:t>算子，</w:t>
      </w:r>
      <w:r>
        <w:rPr>
          <w:sz w:val="24"/>
        </w:rPr>
        <w:t>只连接左侧数据源，</w:t>
      </w:r>
      <w:r>
        <w:rPr>
          <w:rFonts w:hint="eastAsia"/>
          <w:sz w:val="24"/>
        </w:rPr>
        <w:t>模型</w:t>
      </w:r>
      <w:r>
        <w:rPr>
          <w:sz w:val="24"/>
        </w:rPr>
        <w:t>无任何影响；</w:t>
      </w:r>
      <w:r>
        <w:rPr>
          <w:rFonts w:hint="eastAsia"/>
          <w:sz w:val="24"/>
        </w:rPr>
        <w:t>重新</w:t>
      </w:r>
      <w:r>
        <w:rPr>
          <w:sz w:val="24"/>
        </w:rPr>
        <w:t>拖入算子，并配置完毕，</w:t>
      </w:r>
      <w:r>
        <w:rPr>
          <w:rFonts w:hint="eastAsia"/>
          <w:sz w:val="24"/>
        </w:rPr>
        <w:t>连接</w:t>
      </w:r>
      <w:r>
        <w:rPr>
          <w:sz w:val="24"/>
        </w:rPr>
        <w:t>右侧算子</w:t>
      </w:r>
      <w:r>
        <w:rPr>
          <w:rFonts w:hint="eastAsia"/>
          <w:sz w:val="24"/>
        </w:rPr>
        <w:t>，右侧算子将</w:t>
      </w:r>
      <w:r>
        <w:rPr>
          <w:sz w:val="24"/>
        </w:rPr>
        <w:t>上次保存的</w:t>
      </w:r>
      <w:r>
        <w:rPr>
          <w:rFonts w:hint="eastAsia"/>
          <w:sz w:val="24"/>
        </w:rPr>
        <w:t>数据源信息与新</w:t>
      </w:r>
      <w:r>
        <w:rPr>
          <w:sz w:val="24"/>
        </w:rPr>
        <w:t>生成的结果算子的数据源</w:t>
      </w:r>
      <w:r>
        <w:rPr>
          <w:rFonts w:hint="eastAsia"/>
          <w:sz w:val="24"/>
        </w:rPr>
        <w:t>信息进行</w:t>
      </w:r>
      <w:r>
        <w:rPr>
          <w:sz w:val="24"/>
        </w:rPr>
        <w:t>比较</w:t>
      </w:r>
      <w:r>
        <w:rPr>
          <w:rFonts w:hint="eastAsia"/>
          <w:sz w:val="24"/>
        </w:rPr>
        <w:t>。</w:t>
      </w:r>
    </w:p>
    <w:p>
      <w:pPr>
        <w:pStyle w:val="8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一致、新</w:t>
      </w:r>
      <w:r>
        <w:rPr>
          <w:sz w:val="24"/>
        </w:rPr>
        <w:t>数据源</w:t>
      </w:r>
      <w:r>
        <w:rPr>
          <w:rFonts w:hint="eastAsia"/>
          <w:sz w:val="24"/>
        </w:rPr>
        <w:t>表头包含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>
        <w:rPr>
          <w:rFonts w:hint="eastAsia"/>
          <w:sz w:val="24"/>
        </w:rPr>
        <w:t>且表头字段顺序一致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>
      <w:pPr>
        <w:pStyle w:val="8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若数据</w:t>
      </w:r>
      <w:r>
        <w:rPr>
          <w:sz w:val="24"/>
        </w:rPr>
        <w:t>源路径</w:t>
      </w:r>
      <w:r>
        <w:rPr>
          <w:rFonts w:hint="eastAsia"/>
          <w:sz w:val="24"/>
        </w:rPr>
        <w:t>不一致或新</w:t>
      </w:r>
      <w:r>
        <w:rPr>
          <w:sz w:val="24"/>
        </w:rPr>
        <w:t>数据源</w:t>
      </w:r>
      <w:r>
        <w:rPr>
          <w:rFonts w:hint="eastAsia"/>
          <w:sz w:val="24"/>
        </w:rPr>
        <w:t>表头不</w:t>
      </w:r>
      <w:r>
        <w:rPr>
          <w:sz w:val="24"/>
        </w:rPr>
        <w:t>完全</w:t>
      </w:r>
      <w:r>
        <w:rPr>
          <w:rFonts w:hint="eastAsia"/>
          <w:sz w:val="24"/>
        </w:rPr>
        <w:t>包含</w:t>
      </w:r>
      <w:r>
        <w:rPr>
          <w:sz w:val="24"/>
        </w:rPr>
        <w:t>旧</w:t>
      </w:r>
      <w:r>
        <w:rPr>
          <w:rFonts w:hint="eastAsia"/>
          <w:sz w:val="24"/>
        </w:rPr>
        <w:t>数据源</w:t>
      </w:r>
      <w:r>
        <w:rPr>
          <w:sz w:val="24"/>
        </w:rPr>
        <w:t>表头</w:t>
      </w:r>
      <w:r>
        <w:rPr>
          <w:rFonts w:hint="eastAsia"/>
          <w:sz w:val="24"/>
        </w:rPr>
        <w:t>或表头字段顺序一致</w:t>
      </w:r>
      <w:r>
        <w:rPr>
          <w:sz w:val="24"/>
        </w:rPr>
        <w:t>，</w:t>
      </w:r>
      <w:r>
        <w:rPr>
          <w:rFonts w:hint="eastAsia"/>
          <w:sz w:val="24"/>
        </w:rPr>
        <w:t>后续</w:t>
      </w:r>
      <w:r>
        <w:rPr>
          <w:sz w:val="24"/>
        </w:rPr>
        <w:t>整个链路所有算子的状态变为Null</w:t>
      </w:r>
      <w:r>
        <w:rPr>
          <w:rFonts w:hint="eastAsia"/>
          <w:sz w:val="24"/>
        </w:rPr>
        <w:t>。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  <w:u w:val="single"/>
        </w:rPr>
        <w:t>删除连接</w:t>
      </w:r>
      <w:r>
        <w:rPr>
          <w:sz w:val="24"/>
          <w:u w:val="single"/>
        </w:rPr>
        <w:t>线</w:t>
      </w:r>
      <w:r>
        <w:rPr>
          <w:sz w:val="24"/>
        </w:rPr>
        <w:t>：</w:t>
      </w:r>
    </w:p>
    <w:p>
      <w:pPr>
        <w:pStyle w:val="8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删除连接线，右侧</w:t>
      </w:r>
      <w:r>
        <w:rPr>
          <w:sz w:val="24"/>
        </w:rPr>
        <w:t>最近的算子</w:t>
      </w:r>
      <w:r>
        <w:rPr>
          <w:rFonts w:hint="eastAsia"/>
          <w:sz w:val="24"/>
        </w:rPr>
        <w:t>变为N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</w:p>
    <w:p>
      <w:pPr>
        <w:pStyle w:val="8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重新</w:t>
      </w:r>
      <w:r>
        <w:rPr>
          <w:sz w:val="24"/>
        </w:rPr>
        <w:t>连接线</w:t>
      </w:r>
      <w:r>
        <w:rPr>
          <w:rFonts w:hint="eastAsia"/>
          <w:sz w:val="24"/>
        </w:rPr>
        <w:t>，右侧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原来为N</w:t>
      </w:r>
      <w:r>
        <w:rPr>
          <w:sz w:val="24"/>
        </w:rPr>
        <w:t>ull</w:t>
      </w:r>
      <w:r>
        <w:rPr>
          <w:rFonts w:hint="eastAsia"/>
          <w:sz w:val="24"/>
        </w:rPr>
        <w:t>状态</w:t>
      </w:r>
      <w:r>
        <w:rPr>
          <w:sz w:val="24"/>
        </w:rPr>
        <w:t>，就变回</w:t>
      </w:r>
      <w:r>
        <w:rPr>
          <w:rFonts w:hint="eastAsia"/>
          <w:sz w:val="24"/>
        </w:rPr>
        <w:t>Null状态</w:t>
      </w:r>
      <w:r>
        <w:rPr>
          <w:sz w:val="24"/>
        </w:rPr>
        <w:t>，</w:t>
      </w:r>
      <w:r>
        <w:rPr>
          <w:rFonts w:hint="eastAsia"/>
          <w:sz w:val="24"/>
        </w:rPr>
        <w:t>右侧</w:t>
      </w:r>
      <w:r>
        <w:rPr>
          <w:sz w:val="24"/>
        </w:rPr>
        <w:t>最近的算子</w:t>
      </w:r>
      <w:r>
        <w:rPr>
          <w:rFonts w:hint="eastAsia"/>
          <w:sz w:val="24"/>
        </w:rPr>
        <w:t>原来为</w:t>
      </w:r>
      <w:r>
        <w:rPr>
          <w:sz w:val="24"/>
        </w:rPr>
        <w:t>Ready</w:t>
      </w:r>
      <w:r>
        <w:rPr>
          <w:rFonts w:hint="eastAsia"/>
          <w:sz w:val="24"/>
        </w:rPr>
        <w:t>或者D</w:t>
      </w:r>
      <w:r>
        <w:rPr>
          <w:sz w:val="24"/>
        </w:rPr>
        <w:t>one</w:t>
      </w:r>
      <w:r>
        <w:rPr>
          <w:rFonts w:hint="eastAsia"/>
          <w:sz w:val="24"/>
        </w:rPr>
        <w:t>状态</w:t>
      </w:r>
      <w:r>
        <w:rPr>
          <w:sz w:val="24"/>
        </w:rPr>
        <w:t>，就变回Ready</w:t>
      </w:r>
      <w:r>
        <w:rPr>
          <w:rFonts w:hint="eastAsia"/>
          <w:sz w:val="24"/>
        </w:rPr>
        <w:t>状态。</w:t>
      </w: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某个算子配置信息修改，如</w:t>
      </w:r>
      <w:r>
        <w:rPr>
          <w:sz w:val="24"/>
        </w:rPr>
        <w:t>下图所示</w:t>
      </w:r>
      <w:r>
        <w:rPr>
          <w:rFonts w:hint="eastAsia"/>
          <w:sz w:val="24"/>
        </w:rPr>
        <w:t>：</w:t>
      </w:r>
    </w:p>
    <w:p>
      <w:pPr>
        <w:pStyle w:val="8"/>
        <w:spacing w:before="156" w:beforeLines="50" w:after="312" w:afterLines="100"/>
        <w:ind w:firstLine="0" w:firstLineChars="0"/>
      </w:pPr>
      <w:r>
        <w:object>
          <v:shape id="_x0000_i1026" o:spt="75" type="#_x0000_t75" style="height:124.5pt;width:486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pStyle w:val="8"/>
        <w:spacing w:before="156" w:beforeLines="50" w:after="156" w:afterLines="50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输出字段</w:t>
      </w:r>
      <w:r>
        <w:rPr>
          <w:sz w:val="24"/>
          <w:szCs w:val="24"/>
          <w:u w:val="single"/>
        </w:rPr>
        <w:t>修改</w:t>
      </w:r>
      <w:r>
        <w:rPr>
          <w:sz w:val="24"/>
          <w:szCs w:val="24"/>
        </w:rPr>
        <w:t>：</w:t>
      </w:r>
    </w:p>
    <w:p>
      <w:pPr>
        <w:pStyle w:val="8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无论配置</w:t>
      </w:r>
      <w:r>
        <w:rPr>
          <w:sz w:val="24"/>
        </w:rPr>
        <w:t>条件是否</w:t>
      </w:r>
      <w:r>
        <w:rPr>
          <w:rFonts w:hint="eastAsia"/>
          <w:sz w:val="24"/>
        </w:rPr>
        <w:t>修改，只要修改的配置</w:t>
      </w:r>
      <w:r>
        <w:rPr>
          <w:sz w:val="24"/>
        </w:rPr>
        <w:t>输出</w:t>
      </w:r>
      <w:r>
        <w:rPr>
          <w:rFonts w:hint="eastAsia"/>
          <w:sz w:val="24"/>
        </w:rPr>
        <w:t>字段不完全包含旧字段，</w:t>
      </w:r>
      <w:r>
        <w:rPr>
          <w:sz w:val="24"/>
        </w:rPr>
        <w:t>后续所有算子状态变为Null状态</w:t>
      </w:r>
      <w:r>
        <w:rPr>
          <w:rFonts w:hint="eastAsia"/>
          <w:sz w:val="24"/>
        </w:rPr>
        <w:t>，</w:t>
      </w:r>
      <w:r>
        <w:rPr>
          <w:sz w:val="24"/>
        </w:rPr>
        <w:t>与其连接的结果控件对应的</w:t>
      </w:r>
      <w:r>
        <w:rPr>
          <w:rFonts w:hint="eastAsia"/>
          <w:sz w:val="24"/>
        </w:rPr>
        <w:t>B</w:t>
      </w:r>
      <w:r>
        <w:rPr>
          <w:sz w:val="24"/>
        </w:rPr>
        <w:t>CP文件内容清空，并写入新的表头</w:t>
      </w:r>
      <w:r>
        <w:rPr>
          <w:rFonts w:hint="eastAsia"/>
          <w:sz w:val="24"/>
        </w:rPr>
        <w:t>。</w:t>
      </w:r>
    </w:p>
    <w:p>
      <w:pPr>
        <w:pStyle w:val="8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若打开与该结果控件相连接算子，自动加载算子上次配置的索引对应的新bc</w:t>
      </w:r>
      <w:r>
        <w:rPr>
          <w:sz w:val="24"/>
        </w:rPr>
        <w:t>p</w:t>
      </w:r>
      <w:r>
        <w:rPr>
          <w:rFonts w:hint="eastAsia"/>
          <w:sz w:val="24"/>
        </w:rPr>
        <w:t>字段数据，若索引值在新</w:t>
      </w:r>
      <w:r>
        <w:rPr>
          <w:sz w:val="24"/>
        </w:rPr>
        <w:t>BCP</w:t>
      </w:r>
      <w:r>
        <w:rPr>
          <w:rFonts w:hint="eastAsia"/>
          <w:sz w:val="24"/>
        </w:rPr>
        <w:t>文件中不存在则不加载该信息</w:t>
      </w:r>
      <w:r>
        <w:rPr>
          <w:sz w:val="24"/>
        </w:rPr>
        <w:t>。</w:t>
      </w:r>
    </w:p>
    <w:p>
      <w:pPr>
        <w:pStyle w:val="8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步骤ⅱ加载完毕，用户点击取消，用户操作不保存，模型无任何影响；用户操作完点击添加，该算子状态变为R</w:t>
      </w:r>
      <w:r>
        <w:rPr>
          <w:sz w:val="24"/>
        </w:rPr>
        <w:t>eady</w:t>
      </w:r>
      <w:r>
        <w:rPr>
          <w:rFonts w:hint="eastAsia"/>
          <w:sz w:val="24"/>
        </w:rPr>
        <w:t>，此外本次输出字段索引与上次配置中保存的输出字段索引进行比较，一致后续无任何影响，不一致</w:t>
      </w:r>
      <w:r>
        <w:rPr>
          <w:sz w:val="24"/>
        </w:rPr>
        <w:t>后续所有算子状态变为Null状态</w:t>
      </w:r>
      <w:r>
        <w:rPr>
          <w:rFonts w:hint="eastAsia"/>
          <w:sz w:val="24"/>
        </w:rPr>
        <w:t>，</w:t>
      </w:r>
      <w:r>
        <w:rPr>
          <w:sz w:val="24"/>
        </w:rPr>
        <w:t>与其连接的结果控件对应的BCP</w:t>
      </w:r>
      <w:r>
        <w:rPr>
          <w:rFonts w:hint="eastAsia"/>
          <w:sz w:val="24"/>
        </w:rPr>
        <w:t>文件</w:t>
      </w:r>
      <w:r>
        <w:rPr>
          <w:sz w:val="24"/>
        </w:rPr>
        <w:t>内容清空，并写入新的表头</w:t>
      </w:r>
      <w:r>
        <w:rPr>
          <w:rFonts w:hint="eastAsia"/>
          <w:sz w:val="24"/>
        </w:rPr>
        <w:t>。</w:t>
      </w:r>
    </w:p>
    <w:p>
      <w:pPr>
        <w:pStyle w:val="8"/>
        <w:spacing w:before="156" w:beforeLines="50" w:after="156" w:afterLines="50"/>
        <w:ind w:firstLine="0" w:firstLineChars="0"/>
      </w:pPr>
      <w:r>
        <w:object>
          <v:shape id="_x0000_i1027" o:spt="75" type="#_x0000_t75" style="height:124.5pt;width:486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8"/>
        <w:spacing w:before="156" w:beforeLines="50" w:after="156" w:afterLines="50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仅配置条件</w:t>
      </w:r>
      <w:r>
        <w:rPr>
          <w:sz w:val="24"/>
          <w:szCs w:val="24"/>
          <w:u w:val="single"/>
        </w:rPr>
        <w:t>修改</w:t>
      </w:r>
      <w:r>
        <w:rPr>
          <w:sz w:val="24"/>
          <w:szCs w:val="24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仅配置</w:t>
      </w:r>
      <w:r>
        <w:rPr>
          <w:sz w:val="24"/>
        </w:rPr>
        <w:t>条件修改，配置输出字段不修改</w:t>
      </w:r>
      <w:r>
        <w:rPr>
          <w:rFonts w:hint="eastAsia"/>
          <w:sz w:val="24"/>
        </w:rPr>
        <w:t>，无</w:t>
      </w:r>
      <w:r>
        <w:rPr>
          <w:sz w:val="24"/>
        </w:rPr>
        <w:t>任何影响。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iao3" w:date="2020-05-26T10:38:21Z" w:initials="i">
    <w:p w14:paraId="24AB3A00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为了三月数据更新为四月数据之后还能跑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4AB3A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74A4"/>
    <w:multiLevelType w:val="multilevel"/>
    <w:tmpl w:val="195174A4"/>
    <w:lvl w:ilvl="0" w:tentative="0">
      <w:start w:val="1"/>
      <w:numFmt w:val="lowerRoman"/>
      <w:lvlText w:val="%1."/>
      <w:lvlJc w:val="righ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E273BA"/>
    <w:multiLevelType w:val="multilevel"/>
    <w:tmpl w:val="34E273BA"/>
    <w:lvl w:ilvl="0" w:tentative="0">
      <w:start w:val="1"/>
      <w:numFmt w:val="lowerRoman"/>
      <w:lvlText w:val="%1."/>
      <w:lvlJc w:val="right"/>
      <w:pPr>
        <w:ind w:left="660" w:hanging="420"/>
      </w:p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41FB7B08"/>
    <w:multiLevelType w:val="multilevel"/>
    <w:tmpl w:val="41FB7B08"/>
    <w:lvl w:ilvl="0" w:tentative="0">
      <w:start w:val="1"/>
      <w:numFmt w:val="lowerRoman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AC5159"/>
    <w:multiLevelType w:val="multilevel"/>
    <w:tmpl w:val="56AC5159"/>
    <w:lvl w:ilvl="0" w:tentative="0">
      <w:start w:val="1"/>
      <w:numFmt w:val="lowerRoman"/>
      <w:lvlText w:val="%1."/>
      <w:lvlJc w:val="righ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996250"/>
    <w:multiLevelType w:val="multilevel"/>
    <w:tmpl w:val="74996250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iao3">
    <w15:presenceInfo w15:providerId="None" w15:userId="iao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F8"/>
    <w:rsid w:val="0004617C"/>
    <w:rsid w:val="0006270D"/>
    <w:rsid w:val="00066C3A"/>
    <w:rsid w:val="000A1183"/>
    <w:rsid w:val="000B55C8"/>
    <w:rsid w:val="000D6190"/>
    <w:rsid w:val="00110431"/>
    <w:rsid w:val="00121EEA"/>
    <w:rsid w:val="00147BFB"/>
    <w:rsid w:val="001550EA"/>
    <w:rsid w:val="00156215"/>
    <w:rsid w:val="001D2375"/>
    <w:rsid w:val="001F0AAF"/>
    <w:rsid w:val="00214E39"/>
    <w:rsid w:val="00231EEF"/>
    <w:rsid w:val="002C3127"/>
    <w:rsid w:val="002D2BBD"/>
    <w:rsid w:val="002F6609"/>
    <w:rsid w:val="0031752F"/>
    <w:rsid w:val="003221F9"/>
    <w:rsid w:val="00342877"/>
    <w:rsid w:val="003575C1"/>
    <w:rsid w:val="0038692A"/>
    <w:rsid w:val="003A1FC3"/>
    <w:rsid w:val="004238DF"/>
    <w:rsid w:val="004316D9"/>
    <w:rsid w:val="00442033"/>
    <w:rsid w:val="004B1C05"/>
    <w:rsid w:val="004B7D8D"/>
    <w:rsid w:val="00526543"/>
    <w:rsid w:val="00551243"/>
    <w:rsid w:val="00560241"/>
    <w:rsid w:val="00572A4D"/>
    <w:rsid w:val="005D4830"/>
    <w:rsid w:val="005D65E5"/>
    <w:rsid w:val="006071FF"/>
    <w:rsid w:val="0064288B"/>
    <w:rsid w:val="0067647E"/>
    <w:rsid w:val="0068294F"/>
    <w:rsid w:val="006A65BD"/>
    <w:rsid w:val="006F74B1"/>
    <w:rsid w:val="00743A91"/>
    <w:rsid w:val="00770DC9"/>
    <w:rsid w:val="007A2DC6"/>
    <w:rsid w:val="007B3469"/>
    <w:rsid w:val="00811C18"/>
    <w:rsid w:val="008905D7"/>
    <w:rsid w:val="00896B67"/>
    <w:rsid w:val="008A3D51"/>
    <w:rsid w:val="00914C30"/>
    <w:rsid w:val="00916E4A"/>
    <w:rsid w:val="0092263F"/>
    <w:rsid w:val="00924DEC"/>
    <w:rsid w:val="009647DF"/>
    <w:rsid w:val="009B6F9F"/>
    <w:rsid w:val="00A008C8"/>
    <w:rsid w:val="00A00B2E"/>
    <w:rsid w:val="00A05044"/>
    <w:rsid w:val="00A0576A"/>
    <w:rsid w:val="00A80C23"/>
    <w:rsid w:val="00AB47F0"/>
    <w:rsid w:val="00BA0512"/>
    <w:rsid w:val="00BA5C46"/>
    <w:rsid w:val="00C0128E"/>
    <w:rsid w:val="00C2183E"/>
    <w:rsid w:val="00C2769E"/>
    <w:rsid w:val="00C27FC9"/>
    <w:rsid w:val="00C532DA"/>
    <w:rsid w:val="00C64D92"/>
    <w:rsid w:val="00C732FB"/>
    <w:rsid w:val="00C75CAB"/>
    <w:rsid w:val="00C9014D"/>
    <w:rsid w:val="00C90899"/>
    <w:rsid w:val="00CF395F"/>
    <w:rsid w:val="00D07EBA"/>
    <w:rsid w:val="00D22175"/>
    <w:rsid w:val="00D66F28"/>
    <w:rsid w:val="00D80125"/>
    <w:rsid w:val="00DB016E"/>
    <w:rsid w:val="00DE097F"/>
    <w:rsid w:val="00DF6A31"/>
    <w:rsid w:val="00E52A19"/>
    <w:rsid w:val="00E61B12"/>
    <w:rsid w:val="00E655F8"/>
    <w:rsid w:val="00E76B34"/>
    <w:rsid w:val="00ED0B92"/>
    <w:rsid w:val="00F3443B"/>
    <w:rsid w:val="00F77A8A"/>
    <w:rsid w:val="00FD5AA9"/>
    <w:rsid w:val="00FE40AA"/>
    <w:rsid w:val="250B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C2111-EF54-4B0B-A6AB-36A1BBB349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3</Pages>
  <Words>186</Words>
  <Characters>1065</Characters>
  <Lines>8</Lines>
  <Paragraphs>2</Paragraphs>
  <TotalTime>779</TotalTime>
  <ScaleCrop>false</ScaleCrop>
  <LinksUpToDate>false</LinksUpToDate>
  <CharactersWithSpaces>1249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2020-04-02T01:57:00Z</dcterms:created>
  <dc:creator>User</dc:creator>
  <cp:lastModifiedBy>iao3</cp:lastModifiedBy>
  <dcterms:modified xsi:type="dcterms:W3CDTF">2020-05-26T02:39:09Z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