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5E0B3" w:themeColor="accent6" w:themeTint="66"/>
  <w:body>
    <w:p w:rsidR="00932EBF" w:rsidRPr="00143F0E" w:rsidRDefault="00932EBF" w:rsidP="00932EBF">
      <w:pPr>
        <w:rPr>
          <w:sz w:val="24"/>
          <w:szCs w:val="28"/>
        </w:rPr>
      </w:pPr>
      <w:r w:rsidRPr="00143F0E">
        <w:rPr>
          <w:rFonts w:hint="eastAsia"/>
          <w:sz w:val="24"/>
          <w:szCs w:val="28"/>
        </w:rPr>
        <w:t>1</w:t>
      </w:r>
      <w:r w:rsidR="00605396">
        <w:rPr>
          <w:rFonts w:hint="eastAsia"/>
          <w:sz w:val="24"/>
          <w:szCs w:val="28"/>
        </w:rPr>
        <w:t>模型</w:t>
      </w:r>
      <w:r w:rsidR="0001058E">
        <w:rPr>
          <w:rFonts w:hint="eastAsia"/>
          <w:sz w:val="24"/>
          <w:szCs w:val="28"/>
        </w:rPr>
        <w:t>文档</w:t>
      </w:r>
      <w:r w:rsidR="00605396">
        <w:rPr>
          <w:rFonts w:hint="eastAsia"/>
          <w:sz w:val="24"/>
          <w:szCs w:val="28"/>
        </w:rPr>
        <w:t>中</w:t>
      </w:r>
      <w:r w:rsidR="0001058E">
        <w:rPr>
          <w:rFonts w:hint="eastAsia"/>
          <w:sz w:val="24"/>
          <w:szCs w:val="28"/>
        </w:rPr>
        <w:t>元素</w:t>
      </w:r>
      <w:r w:rsidR="00605396">
        <w:rPr>
          <w:rFonts w:hint="eastAsia"/>
          <w:sz w:val="24"/>
          <w:szCs w:val="28"/>
        </w:rPr>
        <w:t>运算关系</w:t>
      </w:r>
      <w:r w:rsidRPr="00143F0E">
        <w:rPr>
          <w:rFonts w:hint="eastAsia"/>
          <w:sz w:val="24"/>
          <w:szCs w:val="28"/>
        </w:rPr>
        <w:t>保存</w:t>
      </w:r>
    </w:p>
    <w:p w:rsidR="00932EBF" w:rsidRPr="00AA2FAA" w:rsidRDefault="00932EBF" w:rsidP="00932EBF">
      <w:pPr>
        <w:rPr>
          <w:b/>
          <w:bCs/>
        </w:rPr>
      </w:pPr>
      <w:r w:rsidRPr="00AA2FAA">
        <w:rPr>
          <w:b/>
          <w:bCs/>
        </w:rPr>
        <w:t>1.1</w:t>
      </w:r>
      <w:r w:rsidRPr="00AA2FAA">
        <w:rPr>
          <w:rFonts w:hint="eastAsia"/>
          <w:b/>
          <w:bCs/>
        </w:rPr>
        <w:t>功能描述</w:t>
      </w:r>
    </w:p>
    <w:p w:rsidR="00932EBF" w:rsidRDefault="00932EBF" w:rsidP="00932EBF">
      <w:pPr>
        <w:ind w:firstLineChars="200" w:firstLine="420"/>
      </w:pPr>
      <w:r>
        <w:rPr>
          <w:rFonts w:hint="eastAsia"/>
        </w:rPr>
        <w:t>保存用户创建的模型文档中所有元素</w:t>
      </w:r>
      <w:r w:rsidR="001C2B79">
        <w:rPr>
          <w:rFonts w:hint="eastAsia"/>
        </w:rPr>
        <w:t>之间的运算关系，使得模型文档中算子、数据源加载</w:t>
      </w:r>
      <w:r w:rsidR="00E015D2">
        <w:rPr>
          <w:rFonts w:hint="eastAsia"/>
        </w:rPr>
        <w:t>时也将</w:t>
      </w:r>
      <w:r w:rsidR="001C2B79">
        <w:rPr>
          <w:rFonts w:hint="eastAsia"/>
        </w:rPr>
        <w:t>元素</w:t>
      </w:r>
      <w:r w:rsidR="0001058E">
        <w:rPr>
          <w:rFonts w:hint="eastAsia"/>
        </w:rPr>
        <w:t>间的运算关系</w:t>
      </w:r>
      <w:r w:rsidR="00E015D2">
        <w:rPr>
          <w:rFonts w:hint="eastAsia"/>
        </w:rPr>
        <w:t>进行加载</w:t>
      </w:r>
      <w:r>
        <w:rPr>
          <w:rFonts w:hint="eastAsia"/>
        </w:rPr>
        <w:t>。</w:t>
      </w:r>
    </w:p>
    <w:p w:rsidR="00932EBF" w:rsidRPr="00AA2FAA" w:rsidRDefault="00932EBF" w:rsidP="00932EBF">
      <w:pPr>
        <w:rPr>
          <w:b/>
          <w:bCs/>
        </w:rPr>
      </w:pPr>
      <w:r w:rsidRPr="00AA2FAA">
        <w:rPr>
          <w:b/>
          <w:bCs/>
        </w:rPr>
        <w:t>1.2</w:t>
      </w:r>
      <w:r w:rsidR="001C2B79">
        <w:rPr>
          <w:rFonts w:hint="eastAsia"/>
          <w:b/>
          <w:bCs/>
        </w:rPr>
        <w:t>图示</w:t>
      </w:r>
    </w:p>
    <w:p w:rsidR="00932EBF" w:rsidRDefault="00932EBF" w:rsidP="00932EBF">
      <w:pPr>
        <w:jc w:val="center"/>
        <w:rPr>
          <w:b/>
          <w:bCs/>
        </w:rPr>
      </w:pPr>
    </w:p>
    <w:p w:rsidR="00932EBF" w:rsidRDefault="0001058E" w:rsidP="00932E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971566" cy="1253937"/>
            <wp:effectExtent l="19050" t="0" r="0" b="0"/>
            <wp:docPr id="2" name="图片 1" descr="C:\Users\iao\Documents\WXWorkLocal\1688849873271150\Cache\Image\2020-03\企业微信截图_1584063384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o\Documents\WXWorkLocal\1688849873271150\Cache\Image\2020-03\企业微信截图_158406338426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50" cy="125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BF" w:rsidRPr="00DF66AB" w:rsidRDefault="00932EBF" w:rsidP="00932EBF">
      <w:pPr>
        <w:jc w:val="center"/>
        <w:rPr>
          <w:sz w:val="20"/>
          <w:szCs w:val="21"/>
        </w:rPr>
      </w:pPr>
      <w:r w:rsidRPr="00DF66AB">
        <w:rPr>
          <w:rFonts w:hint="eastAsia"/>
          <w:sz w:val="20"/>
          <w:szCs w:val="21"/>
        </w:rPr>
        <w:t>模型文档</w:t>
      </w:r>
      <w:r w:rsidR="0001058E">
        <w:rPr>
          <w:rFonts w:hint="eastAsia"/>
          <w:sz w:val="20"/>
          <w:szCs w:val="21"/>
        </w:rPr>
        <w:t>中元素与运算关系示例</w:t>
      </w:r>
    </w:p>
    <w:p w:rsidR="00932EBF" w:rsidRPr="00AA2FAA" w:rsidRDefault="00932EBF" w:rsidP="00932EBF">
      <w:pPr>
        <w:jc w:val="left"/>
        <w:rPr>
          <w:b/>
          <w:bCs/>
        </w:rPr>
      </w:pPr>
      <w:r w:rsidRPr="00AA2FAA">
        <w:rPr>
          <w:b/>
          <w:bCs/>
        </w:rPr>
        <w:t>1.3</w:t>
      </w:r>
      <w:r w:rsidRPr="00AA2FAA">
        <w:rPr>
          <w:rFonts w:hint="eastAsia"/>
          <w:b/>
          <w:bCs/>
        </w:rPr>
        <w:t>业务操作说明</w:t>
      </w:r>
    </w:p>
    <w:p w:rsidR="00932EBF" w:rsidRPr="00B42B53" w:rsidRDefault="00932EBF" w:rsidP="00932EBF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B42B53">
        <w:rPr>
          <w:rFonts w:hint="eastAsia"/>
          <w:color w:val="0D0D0D" w:themeColor="text1" w:themeTint="F2"/>
        </w:rPr>
        <w:t>点击“保存”按钮，</w:t>
      </w:r>
      <w:r w:rsidR="00EA2770">
        <w:rPr>
          <w:rFonts w:hint="eastAsia"/>
          <w:color w:val="0D0D0D" w:themeColor="text1" w:themeTint="F2"/>
        </w:rPr>
        <w:t>上图</w:t>
      </w:r>
      <w:r w:rsidR="00214573">
        <w:rPr>
          <w:rFonts w:hint="eastAsia"/>
          <w:color w:val="0D0D0D" w:themeColor="text1" w:themeTint="F2"/>
        </w:rPr>
        <w:t>模型文档</w:t>
      </w:r>
      <w:r w:rsidR="00EA2770">
        <w:rPr>
          <w:rFonts w:hint="eastAsia"/>
          <w:color w:val="0D0D0D" w:themeColor="text1" w:themeTint="F2"/>
        </w:rPr>
        <w:t>中算子、数据源以及这些元素之间的连接线（运算关系）会自动保存。</w:t>
      </w:r>
    </w:p>
    <w:p w:rsidR="00932EBF" w:rsidRPr="00B42B53" w:rsidRDefault="00932EBF" w:rsidP="00932EBF">
      <w:pPr>
        <w:pStyle w:val="a3"/>
        <w:numPr>
          <w:ilvl w:val="0"/>
          <w:numId w:val="1"/>
        </w:numPr>
        <w:ind w:firstLineChars="0"/>
        <w:rPr>
          <w:color w:val="0D0D0D" w:themeColor="text1" w:themeTint="F2"/>
        </w:rPr>
      </w:pPr>
      <w:r w:rsidRPr="00B42B53">
        <w:rPr>
          <w:rFonts w:hint="eastAsia"/>
          <w:color w:val="0D0D0D" w:themeColor="text1" w:themeTint="F2"/>
        </w:rPr>
        <w:t>用户重新登录，</w:t>
      </w:r>
      <w:r w:rsidR="003635B4">
        <w:rPr>
          <w:rFonts w:hint="eastAsia"/>
          <w:color w:val="0D0D0D" w:themeColor="text1" w:themeTint="F2"/>
        </w:rPr>
        <w:t>上图中模型文档所有</w:t>
      </w:r>
      <w:r w:rsidR="00977422">
        <w:rPr>
          <w:rFonts w:hint="eastAsia"/>
          <w:color w:val="0D0D0D" w:themeColor="text1" w:themeTint="F2"/>
        </w:rPr>
        <w:t>内容</w:t>
      </w:r>
      <w:r w:rsidR="007210E1">
        <w:rPr>
          <w:rFonts w:hint="eastAsia"/>
          <w:color w:val="0D0D0D" w:themeColor="text1" w:themeTint="F2"/>
        </w:rPr>
        <w:t>全部</w:t>
      </w:r>
      <w:r w:rsidR="003635B4">
        <w:rPr>
          <w:rFonts w:hint="eastAsia"/>
          <w:color w:val="0D0D0D" w:themeColor="text1" w:themeTint="F2"/>
        </w:rPr>
        <w:t>加载。</w:t>
      </w:r>
    </w:p>
    <w:p w:rsidR="00932EBF" w:rsidRDefault="00932EBF" w:rsidP="00932EBF">
      <w:pPr>
        <w:rPr>
          <w:b/>
          <w:bCs/>
        </w:rPr>
      </w:pPr>
      <w:r w:rsidRPr="00AA2FAA">
        <w:rPr>
          <w:b/>
          <w:bCs/>
        </w:rPr>
        <w:t>1.4</w:t>
      </w:r>
      <w:r w:rsidRPr="00AA2FAA">
        <w:rPr>
          <w:rFonts w:hint="eastAsia"/>
          <w:b/>
          <w:bCs/>
        </w:rPr>
        <w:t>业务规则说明</w:t>
      </w:r>
    </w:p>
    <w:p w:rsidR="00932EBF" w:rsidRDefault="00932EBF" w:rsidP="00932EBF">
      <w:pPr>
        <w:rPr>
          <w:color w:val="000000" w:themeColor="text1"/>
        </w:rPr>
      </w:pPr>
      <w:r w:rsidRPr="00186ADB">
        <w:rPr>
          <w:rFonts w:hint="eastAsia"/>
          <w:color w:val="000000" w:themeColor="text1"/>
          <w:shd w:val="pct15" w:color="auto" w:fill="FFFFFF"/>
        </w:rPr>
        <w:t>模型文档</w:t>
      </w:r>
      <w:r w:rsidR="00CA27E5">
        <w:rPr>
          <w:rFonts w:hint="eastAsia"/>
          <w:color w:val="000000" w:themeColor="text1"/>
          <w:shd w:val="pct15" w:color="auto" w:fill="FFFFFF"/>
        </w:rPr>
        <w:t>运算关系</w:t>
      </w:r>
      <w:r w:rsidRPr="00186ADB">
        <w:rPr>
          <w:rFonts w:hint="eastAsia"/>
          <w:color w:val="000000" w:themeColor="text1"/>
          <w:shd w:val="pct15" w:color="auto" w:fill="FFFFFF"/>
        </w:rPr>
        <w:t>持久化</w:t>
      </w:r>
      <w:r w:rsidRPr="00941CD9">
        <w:rPr>
          <w:rFonts w:hint="eastAsia"/>
          <w:color w:val="000000" w:themeColor="text1"/>
        </w:rPr>
        <w:t>：</w:t>
      </w:r>
    </w:p>
    <w:p w:rsidR="00135FE5" w:rsidRDefault="00631F71" w:rsidP="00932EBF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</w:rPr>
      </w:pPr>
      <w:r w:rsidRPr="00135FE5">
        <w:rPr>
          <w:rFonts w:hint="eastAsia"/>
          <w:color w:val="000000" w:themeColor="text1"/>
        </w:rPr>
        <w:t>模型文档中元素（算子、数据源）创建时，会创建元素的唯一标识符</w:t>
      </w:r>
      <w:r w:rsidR="00135FE5" w:rsidRPr="00135FE5">
        <w:rPr>
          <w:rFonts w:hint="eastAsia"/>
          <w:color w:val="000000" w:themeColor="text1"/>
        </w:rPr>
        <w:t>（如可以利用元素的创建时间）；在创建元素之间运算关系（即将两个元素之间绘制连接线），</w:t>
      </w:r>
      <w:r w:rsidR="00135FE5">
        <w:rPr>
          <w:rFonts w:hint="eastAsia"/>
          <w:color w:val="000000" w:themeColor="text1"/>
        </w:rPr>
        <w:t>触发增加元素运算关系事件，当前文档</w:t>
      </w:r>
      <w:r w:rsidR="0047433E">
        <w:rPr>
          <w:rFonts w:hint="eastAsia"/>
          <w:color w:val="000000" w:themeColor="text1"/>
        </w:rPr>
        <w:t>标记被修改（Dirty）</w:t>
      </w:r>
      <w:r w:rsidR="00135FE5">
        <w:rPr>
          <w:rFonts w:hint="eastAsia"/>
          <w:color w:val="000000" w:themeColor="text1"/>
        </w:rPr>
        <w:t>内存中当前文档增加运算关系元素。</w:t>
      </w:r>
    </w:p>
    <w:p w:rsidR="00932EBF" w:rsidRPr="00135FE5" w:rsidRDefault="00932EBF" w:rsidP="00932EBF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</w:rPr>
      </w:pPr>
      <w:r w:rsidRPr="00135FE5">
        <w:rPr>
          <w:rFonts w:hint="eastAsia"/>
          <w:color w:val="000000" w:themeColor="text1"/>
        </w:rPr>
        <w:t>用户保存当前模型</w:t>
      </w:r>
      <w:r w:rsidR="0072157E" w:rsidRPr="00135FE5">
        <w:rPr>
          <w:rFonts w:hint="eastAsia"/>
          <w:color w:val="000000" w:themeColor="text1"/>
        </w:rPr>
        <w:t>文档</w:t>
      </w:r>
      <w:r w:rsidR="0047433E">
        <w:rPr>
          <w:rFonts w:hint="eastAsia"/>
          <w:color w:val="000000" w:themeColor="text1"/>
        </w:rPr>
        <w:t>时，会在将</w:t>
      </w:r>
      <w:r w:rsidRPr="00135FE5">
        <w:rPr>
          <w:rFonts w:hint="eastAsia"/>
          <w:color w:val="000000" w:themeColor="text1"/>
        </w:rPr>
        <w:t>用户文件中</w:t>
      </w:r>
      <w:r w:rsidR="00135FE5">
        <w:rPr>
          <w:rFonts w:hint="eastAsia"/>
          <w:color w:val="000000" w:themeColor="text1"/>
        </w:rPr>
        <w:t>所有运算关系元素写入</w:t>
      </w:r>
      <w:r w:rsidRPr="00135FE5">
        <w:rPr>
          <w:rFonts w:hint="eastAsia"/>
          <w:color w:val="000000" w:themeColor="text1"/>
        </w:rPr>
        <w:t>对应模型文档</w:t>
      </w:r>
      <w:r w:rsidR="00FB0768" w:rsidRPr="00135FE5">
        <w:rPr>
          <w:rFonts w:hint="eastAsia"/>
          <w:color w:val="000000" w:themeColor="text1"/>
        </w:rPr>
        <w:t>运算关系</w:t>
      </w:r>
      <w:r w:rsidRPr="00135FE5">
        <w:rPr>
          <w:color w:val="000000" w:themeColor="text1"/>
        </w:rPr>
        <w:t>xml</w:t>
      </w:r>
      <w:r w:rsidRPr="00135FE5">
        <w:rPr>
          <w:rFonts w:hint="eastAsia"/>
          <w:color w:val="000000" w:themeColor="text1"/>
        </w:rPr>
        <w:t>文件。</w:t>
      </w:r>
    </w:p>
    <w:p w:rsidR="00932EBF" w:rsidRDefault="00932EBF" w:rsidP="00932EBF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模型文档存储路径设计：</w:t>
      </w:r>
      <w:r w:rsidRPr="0047433E">
        <w:rPr>
          <w:rFonts w:hint="eastAsia"/>
          <w:color w:val="000000" w:themeColor="text1"/>
          <w:szCs w:val="21"/>
        </w:rPr>
        <w:t>“</w:t>
      </w:r>
      <w:r w:rsidRPr="0047433E">
        <w:rPr>
          <w:szCs w:val="21"/>
        </w:rPr>
        <w:t>初始路径\用户名</w:t>
      </w:r>
      <w:r w:rsidRPr="0047433E">
        <w:rPr>
          <w:rFonts w:hint="eastAsia"/>
          <w:szCs w:val="21"/>
        </w:rPr>
        <w:t>\模型文档名称</w:t>
      </w:r>
      <w:r w:rsidRPr="0047433E">
        <w:rPr>
          <w:szCs w:val="21"/>
        </w:rPr>
        <w:t>\</w:t>
      </w:r>
      <w:r w:rsidRPr="0047433E">
        <w:rPr>
          <w:rFonts w:hint="eastAsia"/>
          <w:szCs w:val="21"/>
        </w:rPr>
        <w:t>模型文档名称</w:t>
      </w:r>
      <w:r w:rsidR="00FB0768" w:rsidRPr="0047433E">
        <w:rPr>
          <w:rFonts w:hint="eastAsia"/>
          <w:szCs w:val="21"/>
        </w:rPr>
        <w:t>_运算关系</w:t>
      </w:r>
      <w:r w:rsidRPr="0047433E">
        <w:rPr>
          <w:rFonts w:hint="eastAsia"/>
          <w:szCs w:val="21"/>
        </w:rPr>
        <w:t>.</w:t>
      </w:r>
      <w:r w:rsidRPr="0047433E">
        <w:rPr>
          <w:szCs w:val="21"/>
        </w:rPr>
        <w:t>xml</w:t>
      </w:r>
      <w:r w:rsidRPr="0047433E">
        <w:rPr>
          <w:rFonts w:hint="eastAsia"/>
          <w:color w:val="000000" w:themeColor="text1"/>
          <w:szCs w:val="21"/>
        </w:rPr>
        <w:t>”。</w:t>
      </w:r>
      <w:r>
        <w:rPr>
          <w:rFonts w:hint="eastAsia"/>
          <w:color w:val="000000" w:themeColor="text1"/>
        </w:rPr>
        <w:t>例如：</w:t>
      </w:r>
      <w:r w:rsidRPr="00F872A2">
        <w:rPr>
          <w:color w:val="000000" w:themeColor="text1"/>
        </w:rPr>
        <w:t>D:\work\Citta</w:t>
      </w:r>
      <w:r>
        <w:rPr>
          <w:color w:val="000000" w:themeColor="text1"/>
        </w:rPr>
        <w:t xml:space="preserve"> </w:t>
      </w:r>
      <w:r w:rsidRPr="00F872A2">
        <w:rPr>
          <w:color w:val="000000" w:themeColor="text1"/>
        </w:rPr>
        <w:t>\Citta_T1\bin\Debug\</w:t>
      </w:r>
      <w:proofErr w:type="spellStart"/>
      <w:r w:rsidRPr="00F872A2">
        <w:rPr>
          <w:color w:val="000000" w:themeColor="text1"/>
        </w:rPr>
        <w:t>cittaModelDocument</w:t>
      </w:r>
      <w:proofErr w:type="spellEnd"/>
      <w:r>
        <w:rPr>
          <w:color w:val="000000" w:themeColor="text1"/>
        </w:rPr>
        <w:t>\</w:t>
      </w:r>
      <w:r>
        <w:rPr>
          <w:rFonts w:hint="eastAsia"/>
          <w:color w:val="000000" w:themeColor="text1"/>
        </w:rPr>
        <w:t>张三\车辆模型\车辆模型</w:t>
      </w:r>
      <w:r w:rsidR="007D0E52">
        <w:rPr>
          <w:rFonts w:hint="eastAsia"/>
          <w:color w:val="000000" w:themeColor="text1"/>
        </w:rPr>
        <w:t>_运算关系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xml</w:t>
      </w:r>
      <w:r>
        <w:rPr>
          <w:rFonts w:hint="eastAsia"/>
          <w:color w:val="000000" w:themeColor="text1"/>
        </w:rPr>
        <w:t>。</w:t>
      </w:r>
    </w:p>
    <w:p w:rsidR="00932EBF" w:rsidRPr="008651DE" w:rsidRDefault="004E5D38" w:rsidP="00932EBF">
      <w:pPr>
        <w:pStyle w:val="a3"/>
        <w:numPr>
          <w:ilvl w:val="0"/>
          <w:numId w:val="7"/>
        </w:numPr>
        <w:ind w:firstLineChars="0"/>
        <w:rPr>
          <w:sz w:val="20"/>
        </w:rPr>
      </w:pPr>
      <w:r>
        <w:rPr>
          <w:rFonts w:hint="eastAsia"/>
          <w:color w:val="000000" w:themeColor="text1"/>
        </w:rPr>
        <w:t>要将元素的运算关系进行存储和复现，首先需要</w:t>
      </w:r>
      <w:r w:rsidR="00917F29">
        <w:rPr>
          <w:rFonts w:hint="eastAsia"/>
          <w:color w:val="000000" w:themeColor="text1"/>
        </w:rPr>
        <w:t>将具有运算关系的两个元素进行存储，并记录哪个元素是运算的起点，哪</w:t>
      </w:r>
      <w:r>
        <w:rPr>
          <w:rFonts w:hint="eastAsia"/>
          <w:color w:val="000000" w:themeColor="text1"/>
        </w:rPr>
        <w:t>个元素是运算的终点</w:t>
      </w:r>
      <w:r w:rsidR="008D5B2D">
        <w:rPr>
          <w:rFonts w:hint="eastAsia"/>
          <w:color w:val="000000" w:themeColor="text1"/>
        </w:rPr>
        <w:t>;而表示运算关系的线条的存储和加载，只需要记录画线的起点和终点。因而将存储元素运算关系的</w:t>
      </w:r>
      <w:r w:rsidR="00932EBF" w:rsidRPr="008651DE">
        <w:rPr>
          <w:color w:val="000000" w:themeColor="text1"/>
        </w:rPr>
        <w:t>xml</w:t>
      </w:r>
      <w:r w:rsidR="00932EBF" w:rsidRPr="008651DE">
        <w:rPr>
          <w:rFonts w:hint="eastAsia"/>
          <w:color w:val="000000" w:themeColor="text1"/>
        </w:rPr>
        <w:t>文件</w:t>
      </w:r>
      <w:r w:rsidR="00932EBF">
        <w:rPr>
          <w:rFonts w:hint="eastAsia"/>
          <w:color w:val="000000" w:themeColor="text1"/>
        </w:rPr>
        <w:t>内容</w:t>
      </w:r>
      <w:r w:rsidR="00932EBF" w:rsidRPr="008651DE">
        <w:rPr>
          <w:rFonts w:hint="eastAsia"/>
          <w:color w:val="000000" w:themeColor="text1"/>
        </w:rPr>
        <w:t>格式设计</w:t>
      </w:r>
      <w:r w:rsidR="00932EBF">
        <w:rPr>
          <w:rFonts w:hint="eastAsia"/>
          <w:color w:val="000000" w:themeColor="text1"/>
        </w:rPr>
        <w:t>为：</w:t>
      </w:r>
    </w:p>
    <w:p w:rsidR="00932EBF" w:rsidRPr="00B1792F" w:rsidRDefault="00932EBF" w:rsidP="00932EBF">
      <w:pPr>
        <w:pStyle w:val="a3"/>
        <w:ind w:left="840"/>
        <w:jc w:val="left"/>
        <w:rPr>
          <w:color w:val="000000" w:themeColor="text1"/>
        </w:rPr>
      </w:pPr>
      <w:r w:rsidRPr="00B1792F">
        <w:rPr>
          <w:color w:val="000000" w:themeColor="text1"/>
        </w:rPr>
        <w:t>&lt;</w:t>
      </w:r>
      <w:proofErr w:type="spellStart"/>
      <w:r w:rsidRPr="00B1792F">
        <w:rPr>
          <w:color w:val="000000" w:themeColor="text1"/>
        </w:rPr>
        <w:t>ModelDocument</w:t>
      </w:r>
      <w:proofErr w:type="spellEnd"/>
      <w:r w:rsidRPr="00B1792F">
        <w:rPr>
          <w:color w:val="000000" w:themeColor="text1"/>
        </w:rPr>
        <w:t>&gt;</w:t>
      </w:r>
    </w:p>
    <w:p w:rsidR="00932EBF" w:rsidRDefault="00932EBF" w:rsidP="00932EBF">
      <w:pPr>
        <w:pStyle w:val="a3"/>
        <w:ind w:left="840"/>
        <w:jc w:val="left"/>
        <w:rPr>
          <w:rFonts w:hint="eastAsia"/>
          <w:color w:val="000000" w:themeColor="text1"/>
        </w:rPr>
      </w:pPr>
      <w:r w:rsidRPr="00B1792F">
        <w:rPr>
          <w:color w:val="000000" w:themeColor="text1"/>
        </w:rPr>
        <w:t xml:space="preserve"> </w:t>
      </w:r>
      <w:r w:rsidR="004B496B">
        <w:rPr>
          <w:rFonts w:hint="eastAsia"/>
          <w:color w:val="000000" w:themeColor="text1"/>
        </w:rPr>
        <w:t xml:space="preserve">  </w:t>
      </w:r>
      <w:r w:rsidRPr="00B1792F">
        <w:rPr>
          <w:color w:val="000000" w:themeColor="text1"/>
        </w:rPr>
        <w:t xml:space="preserve"> &lt;</w:t>
      </w:r>
      <w:r w:rsidR="007D0E52" w:rsidRPr="007D0E52">
        <w:t xml:space="preserve"> </w:t>
      </w:r>
      <w:proofErr w:type="spellStart"/>
      <w:r w:rsidR="004B496B" w:rsidRPr="00B1792F">
        <w:rPr>
          <w:color w:val="000000" w:themeColor="text1"/>
        </w:rPr>
        <w:t>ModelElement</w:t>
      </w:r>
      <w:proofErr w:type="spellEnd"/>
      <w:r w:rsidR="007D0E52" w:rsidRPr="007D0E52">
        <w:rPr>
          <w:color w:val="000000" w:themeColor="text1"/>
        </w:rPr>
        <w:t xml:space="preserve"> </w:t>
      </w:r>
      <w:r w:rsidRPr="00B1792F">
        <w:rPr>
          <w:color w:val="000000" w:themeColor="text1"/>
        </w:rPr>
        <w:t>&gt;</w:t>
      </w:r>
    </w:p>
    <w:p w:rsidR="004B496B" w:rsidRPr="00B1792F" w:rsidRDefault="004B496B" w:rsidP="004B496B">
      <w:pPr>
        <w:pStyle w:val="a3"/>
        <w:ind w:left="840" w:firstLineChars="550" w:firstLine="1155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type&gt;</w:t>
      </w:r>
      <w:proofErr w:type="gramEnd"/>
      <w:r>
        <w:rPr>
          <w:rFonts w:hint="eastAsia"/>
          <w:color w:val="000000" w:themeColor="text1"/>
        </w:rPr>
        <w:t>Relation</w:t>
      </w:r>
      <w:r w:rsidRPr="00B1792F">
        <w:rPr>
          <w:color w:val="000000" w:themeColor="text1"/>
        </w:rPr>
        <w:t>&lt;/type&gt;</w:t>
      </w:r>
    </w:p>
    <w:p w:rsidR="00932EBF" w:rsidRPr="00B1792F" w:rsidRDefault="00932EBF" w:rsidP="00932EBF">
      <w:pPr>
        <w:pStyle w:val="a3"/>
        <w:ind w:left="840"/>
        <w:jc w:val="left"/>
        <w:rPr>
          <w:color w:val="000000" w:themeColor="text1"/>
        </w:rPr>
      </w:pPr>
      <w:r w:rsidRPr="00B1792F">
        <w:rPr>
          <w:color w:val="000000" w:themeColor="text1"/>
        </w:rPr>
        <w:t xml:space="preserve">   </w:t>
      </w:r>
      <w:r w:rsidR="00631F71">
        <w:rPr>
          <w:rFonts w:hint="eastAsia"/>
          <w:color w:val="000000" w:themeColor="text1"/>
        </w:rPr>
        <w:t xml:space="preserve"> </w:t>
      </w:r>
      <w:r w:rsidRPr="00B1792F">
        <w:rPr>
          <w:color w:val="000000" w:themeColor="text1"/>
        </w:rPr>
        <w:t xml:space="preserve"> </w:t>
      </w:r>
      <w:r w:rsidR="004B496B">
        <w:rPr>
          <w:rFonts w:hint="eastAsia"/>
          <w:color w:val="000000" w:themeColor="text1"/>
        </w:rPr>
        <w:t xml:space="preserve">  </w:t>
      </w:r>
      <w:r w:rsidRPr="00B1792F">
        <w:rPr>
          <w:color w:val="000000" w:themeColor="text1"/>
        </w:rPr>
        <w:t>&lt;</w:t>
      </w:r>
      <w:r w:rsidR="004E5D38">
        <w:rPr>
          <w:rFonts w:hint="eastAsia"/>
          <w:color w:val="000000" w:themeColor="text1"/>
        </w:rPr>
        <w:t>start</w:t>
      </w:r>
      <w:r w:rsidRPr="00B1792F">
        <w:rPr>
          <w:color w:val="000000" w:themeColor="text1"/>
        </w:rPr>
        <w:t>&gt;</w:t>
      </w:r>
      <w:r w:rsidR="00631F71">
        <w:rPr>
          <w:color w:val="000000" w:themeColor="text1"/>
        </w:rPr>
        <w:t>元素</w:t>
      </w:r>
      <w:r w:rsidR="004D40E2">
        <w:rPr>
          <w:rFonts w:hint="eastAsia"/>
          <w:color w:val="000000" w:themeColor="text1"/>
        </w:rPr>
        <w:t>标</w:t>
      </w:r>
      <w:r w:rsidR="004B496B">
        <w:rPr>
          <w:rFonts w:hint="eastAsia"/>
          <w:color w:val="000000" w:themeColor="text1"/>
        </w:rPr>
        <w:t>号</w:t>
      </w:r>
      <w:r w:rsidRPr="00B1792F">
        <w:rPr>
          <w:color w:val="000000" w:themeColor="text1"/>
        </w:rPr>
        <w:t>&lt;/</w:t>
      </w:r>
      <w:r w:rsidR="007D0E52" w:rsidRPr="007D0E52">
        <w:rPr>
          <w:rFonts w:hint="eastAsia"/>
          <w:color w:val="000000" w:themeColor="text1"/>
        </w:rPr>
        <w:t xml:space="preserve"> </w:t>
      </w:r>
      <w:r w:rsidR="004E5D38">
        <w:rPr>
          <w:rFonts w:hint="eastAsia"/>
          <w:color w:val="000000" w:themeColor="text1"/>
        </w:rPr>
        <w:t>start</w:t>
      </w:r>
      <w:r w:rsidR="007D0E52" w:rsidRPr="00B1792F">
        <w:rPr>
          <w:color w:val="000000" w:themeColor="text1"/>
        </w:rPr>
        <w:t xml:space="preserve"> </w:t>
      </w:r>
      <w:r w:rsidRPr="00B1792F">
        <w:rPr>
          <w:color w:val="000000" w:themeColor="text1"/>
        </w:rPr>
        <w:t>&gt;</w:t>
      </w:r>
    </w:p>
    <w:p w:rsidR="00932EBF" w:rsidRDefault="00932EBF" w:rsidP="00932EBF">
      <w:pPr>
        <w:pStyle w:val="a3"/>
        <w:ind w:left="840"/>
        <w:jc w:val="left"/>
        <w:rPr>
          <w:rFonts w:hint="eastAsia"/>
          <w:color w:val="000000" w:themeColor="text1"/>
        </w:rPr>
      </w:pPr>
      <w:r w:rsidRPr="00B1792F">
        <w:rPr>
          <w:color w:val="000000" w:themeColor="text1"/>
        </w:rPr>
        <w:t xml:space="preserve">    </w:t>
      </w:r>
      <w:r w:rsidR="00631F71">
        <w:rPr>
          <w:rFonts w:hint="eastAsia"/>
          <w:color w:val="000000" w:themeColor="text1"/>
        </w:rPr>
        <w:t xml:space="preserve"> </w:t>
      </w:r>
      <w:r w:rsidR="004B496B">
        <w:rPr>
          <w:rFonts w:hint="eastAsia"/>
          <w:color w:val="000000" w:themeColor="text1"/>
        </w:rPr>
        <w:t xml:space="preserve">  </w:t>
      </w:r>
      <w:r w:rsidR="007D0E52">
        <w:rPr>
          <w:color w:val="000000" w:themeColor="text1"/>
        </w:rPr>
        <w:t>&lt;</w:t>
      </w:r>
      <w:r w:rsidR="004E5D38" w:rsidRPr="004E5D38">
        <w:rPr>
          <w:rFonts w:hint="eastAsia"/>
          <w:color w:val="000000" w:themeColor="text1"/>
        </w:rPr>
        <w:t xml:space="preserve"> </w:t>
      </w:r>
      <w:r w:rsidR="004E5D38">
        <w:rPr>
          <w:rFonts w:hint="eastAsia"/>
          <w:color w:val="000000" w:themeColor="text1"/>
        </w:rPr>
        <w:t>end</w:t>
      </w:r>
      <w:r w:rsidR="004E5D38" w:rsidRPr="00B1792F">
        <w:rPr>
          <w:color w:val="000000" w:themeColor="text1"/>
        </w:rPr>
        <w:t xml:space="preserve"> </w:t>
      </w:r>
      <w:r w:rsidRPr="00B1792F">
        <w:rPr>
          <w:color w:val="000000" w:themeColor="text1"/>
        </w:rPr>
        <w:t>&gt;</w:t>
      </w:r>
      <w:r w:rsidR="00631F71">
        <w:rPr>
          <w:color w:val="000000" w:themeColor="text1"/>
        </w:rPr>
        <w:t>元素</w:t>
      </w:r>
      <w:r w:rsidR="004D40E2">
        <w:rPr>
          <w:rFonts w:hint="eastAsia"/>
          <w:color w:val="000000" w:themeColor="text1"/>
        </w:rPr>
        <w:t>标</w:t>
      </w:r>
      <w:r w:rsidR="004B496B">
        <w:rPr>
          <w:rFonts w:hint="eastAsia"/>
          <w:color w:val="000000" w:themeColor="text1"/>
        </w:rPr>
        <w:t>号</w:t>
      </w:r>
      <w:r w:rsidRPr="00B1792F">
        <w:rPr>
          <w:color w:val="000000" w:themeColor="text1"/>
        </w:rPr>
        <w:t>&lt;/</w:t>
      </w:r>
      <w:r w:rsidR="004E5D38" w:rsidRPr="004E5D38">
        <w:rPr>
          <w:rFonts w:hint="eastAsia"/>
          <w:color w:val="000000" w:themeColor="text1"/>
        </w:rPr>
        <w:t xml:space="preserve"> </w:t>
      </w:r>
      <w:r w:rsidR="004E5D38">
        <w:rPr>
          <w:rFonts w:hint="eastAsia"/>
          <w:color w:val="000000" w:themeColor="text1"/>
        </w:rPr>
        <w:t>end</w:t>
      </w:r>
      <w:r w:rsidR="0072157E" w:rsidRPr="00B1792F">
        <w:rPr>
          <w:color w:val="000000" w:themeColor="text1"/>
        </w:rPr>
        <w:t xml:space="preserve"> </w:t>
      </w:r>
      <w:r w:rsidRPr="00B1792F">
        <w:rPr>
          <w:color w:val="000000" w:themeColor="text1"/>
        </w:rPr>
        <w:t>&gt;</w:t>
      </w:r>
      <w:r w:rsidR="00DD1642">
        <w:rPr>
          <w:rFonts w:hint="eastAsia"/>
          <w:color w:val="000000" w:themeColor="text1"/>
        </w:rPr>
        <w:t xml:space="preserve"> </w:t>
      </w:r>
    </w:p>
    <w:p w:rsidR="00BA4B24" w:rsidRDefault="00BA4B24" w:rsidP="00932EBF">
      <w:pPr>
        <w:pStyle w:val="a3"/>
        <w:ind w:left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="004B496B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end_pin</w:t>
      </w:r>
      <w:proofErr w:type="spellEnd"/>
      <w:r>
        <w:rPr>
          <w:rFonts w:hint="eastAsia"/>
          <w:color w:val="000000" w:themeColor="text1"/>
        </w:rPr>
        <w:t>&gt;</w:t>
      </w:r>
      <w:r w:rsidR="004B496B">
        <w:rPr>
          <w:rFonts w:hint="eastAsia"/>
          <w:color w:val="000000" w:themeColor="text1"/>
        </w:rPr>
        <w:t>pin序号</w:t>
      </w: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end_pin</w:t>
      </w:r>
      <w:proofErr w:type="spellEnd"/>
      <w:r>
        <w:rPr>
          <w:rFonts w:hint="eastAsia"/>
          <w:color w:val="000000" w:themeColor="text1"/>
        </w:rPr>
        <w:t>&gt;</w:t>
      </w:r>
    </w:p>
    <w:p w:rsidR="00F032CF" w:rsidRDefault="00F032CF" w:rsidP="004B496B">
      <w:pPr>
        <w:pStyle w:val="a3"/>
        <w:ind w:left="840" w:firstLineChars="550" w:firstLine="115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="004E5D38" w:rsidRPr="004E5D38">
        <w:rPr>
          <w:rFonts w:hint="eastAsia"/>
          <w:color w:val="000000" w:themeColor="text1"/>
        </w:rPr>
        <w:t xml:space="preserve"> </w:t>
      </w:r>
      <w:proofErr w:type="gramStart"/>
      <w:r w:rsidR="004E5D38">
        <w:rPr>
          <w:rFonts w:hint="eastAsia"/>
          <w:color w:val="000000" w:themeColor="text1"/>
        </w:rPr>
        <w:t>start</w:t>
      </w:r>
      <w:proofErr w:type="gramEnd"/>
      <w:r w:rsidR="004E5D3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_location&gt;{1,2}&lt;/</w:t>
      </w:r>
      <w:r w:rsidR="004E5D38" w:rsidRPr="004E5D38">
        <w:rPr>
          <w:rFonts w:hint="eastAsia"/>
          <w:color w:val="000000" w:themeColor="text1"/>
        </w:rPr>
        <w:t xml:space="preserve"> </w:t>
      </w:r>
      <w:r w:rsidR="004E5D38">
        <w:rPr>
          <w:rFonts w:hint="eastAsia"/>
          <w:color w:val="000000" w:themeColor="text1"/>
        </w:rPr>
        <w:t xml:space="preserve">start </w:t>
      </w:r>
      <w:r>
        <w:rPr>
          <w:rFonts w:hint="eastAsia"/>
          <w:color w:val="000000" w:themeColor="text1"/>
        </w:rPr>
        <w:t>_location&gt;</w:t>
      </w:r>
    </w:p>
    <w:p w:rsidR="00F032CF" w:rsidRPr="00842923" w:rsidRDefault="00F032CF" w:rsidP="004B496B">
      <w:pPr>
        <w:pStyle w:val="a3"/>
        <w:ind w:left="840" w:firstLineChars="550" w:firstLine="115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="004E5D38" w:rsidRPr="004E5D38">
        <w:rPr>
          <w:rFonts w:hint="eastAsia"/>
          <w:color w:val="000000" w:themeColor="text1"/>
        </w:rPr>
        <w:t xml:space="preserve"> </w:t>
      </w:r>
      <w:proofErr w:type="gramStart"/>
      <w:r w:rsidR="004E5D38">
        <w:rPr>
          <w:rFonts w:hint="eastAsia"/>
          <w:color w:val="000000" w:themeColor="text1"/>
        </w:rPr>
        <w:t>end</w:t>
      </w:r>
      <w:proofErr w:type="gramEnd"/>
      <w:r w:rsidR="004E5D3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_location&gt;{</w:t>
      </w:r>
      <w:r w:rsidR="00842923">
        <w:rPr>
          <w:rFonts w:hint="eastAsia"/>
          <w:color w:val="000000" w:themeColor="text1"/>
        </w:rPr>
        <w:t>3,4</w:t>
      </w:r>
      <w:r>
        <w:rPr>
          <w:rFonts w:hint="eastAsia"/>
          <w:color w:val="000000" w:themeColor="text1"/>
        </w:rPr>
        <w:t>}&lt;/</w:t>
      </w:r>
      <w:proofErr w:type="spellStart"/>
      <w:r w:rsidR="004E5D38">
        <w:rPr>
          <w:rFonts w:hint="eastAsia"/>
          <w:color w:val="000000" w:themeColor="text1"/>
        </w:rPr>
        <w:t>end</w:t>
      </w:r>
      <w:r>
        <w:rPr>
          <w:rFonts w:hint="eastAsia"/>
          <w:color w:val="000000" w:themeColor="text1"/>
        </w:rPr>
        <w:t>_location</w:t>
      </w:r>
      <w:proofErr w:type="spellEnd"/>
      <w:r>
        <w:rPr>
          <w:rFonts w:hint="eastAsia"/>
          <w:color w:val="000000" w:themeColor="text1"/>
        </w:rPr>
        <w:t>&gt;</w:t>
      </w:r>
    </w:p>
    <w:p w:rsidR="00932EBF" w:rsidRPr="00B1792F" w:rsidRDefault="00932EBF" w:rsidP="00932EBF">
      <w:pPr>
        <w:pStyle w:val="a3"/>
        <w:ind w:left="840"/>
        <w:jc w:val="left"/>
        <w:rPr>
          <w:color w:val="000000" w:themeColor="text1"/>
        </w:rPr>
      </w:pPr>
      <w:r w:rsidRPr="00B1792F">
        <w:rPr>
          <w:color w:val="000000" w:themeColor="text1"/>
        </w:rPr>
        <w:t xml:space="preserve"> </w:t>
      </w:r>
      <w:r w:rsidR="004B496B">
        <w:rPr>
          <w:rFonts w:hint="eastAsia"/>
          <w:color w:val="000000" w:themeColor="text1"/>
        </w:rPr>
        <w:t xml:space="preserve">   </w:t>
      </w:r>
      <w:r w:rsidRPr="00B1792F">
        <w:rPr>
          <w:color w:val="000000" w:themeColor="text1"/>
        </w:rPr>
        <w:t xml:space="preserve"> &lt;/</w:t>
      </w:r>
      <w:r w:rsidR="007D0E52" w:rsidRPr="007D0E52">
        <w:t xml:space="preserve"> </w:t>
      </w:r>
      <w:proofErr w:type="spellStart"/>
      <w:r w:rsidR="004B496B" w:rsidRPr="00B1792F">
        <w:rPr>
          <w:color w:val="000000" w:themeColor="text1"/>
        </w:rPr>
        <w:t>ModelElement</w:t>
      </w:r>
      <w:proofErr w:type="spellEnd"/>
      <w:r w:rsidR="004B496B" w:rsidRPr="00B1792F">
        <w:rPr>
          <w:color w:val="000000" w:themeColor="text1"/>
        </w:rPr>
        <w:t xml:space="preserve"> </w:t>
      </w:r>
      <w:r w:rsidRPr="00B1792F">
        <w:rPr>
          <w:color w:val="000000" w:themeColor="text1"/>
        </w:rPr>
        <w:t>&gt;</w:t>
      </w:r>
    </w:p>
    <w:p w:rsidR="00070BF3" w:rsidRDefault="00932EBF" w:rsidP="00070BF3">
      <w:pPr>
        <w:pStyle w:val="a3"/>
        <w:ind w:left="840"/>
        <w:jc w:val="left"/>
        <w:rPr>
          <w:rFonts w:hint="eastAsia"/>
          <w:color w:val="000000" w:themeColor="text1"/>
        </w:rPr>
      </w:pPr>
      <w:r w:rsidRPr="00B1792F">
        <w:rPr>
          <w:color w:val="000000" w:themeColor="text1"/>
        </w:rPr>
        <w:t xml:space="preserve">  </w:t>
      </w:r>
      <w:r w:rsidR="00BA4B24" w:rsidRPr="00B1792F">
        <w:rPr>
          <w:color w:val="000000" w:themeColor="text1"/>
        </w:rPr>
        <w:t xml:space="preserve"> </w:t>
      </w:r>
      <w:r w:rsidR="00070BF3" w:rsidRPr="00B1792F">
        <w:rPr>
          <w:color w:val="000000" w:themeColor="text1"/>
        </w:rPr>
        <w:t xml:space="preserve"> &lt;</w:t>
      </w:r>
      <w:r w:rsidR="00070BF3" w:rsidRPr="007D0E52">
        <w:t xml:space="preserve"> </w:t>
      </w:r>
      <w:proofErr w:type="spellStart"/>
      <w:r w:rsidR="00070BF3" w:rsidRPr="00B1792F">
        <w:rPr>
          <w:color w:val="000000" w:themeColor="text1"/>
        </w:rPr>
        <w:t>ModelElement</w:t>
      </w:r>
      <w:proofErr w:type="spellEnd"/>
      <w:r w:rsidR="00070BF3" w:rsidRPr="007D0E52">
        <w:rPr>
          <w:color w:val="000000" w:themeColor="text1"/>
        </w:rPr>
        <w:t xml:space="preserve"> </w:t>
      </w:r>
      <w:r w:rsidR="00070BF3" w:rsidRPr="00B1792F">
        <w:rPr>
          <w:color w:val="000000" w:themeColor="text1"/>
        </w:rPr>
        <w:t>&gt;</w:t>
      </w:r>
    </w:p>
    <w:p w:rsidR="00070BF3" w:rsidRPr="00B1792F" w:rsidRDefault="00070BF3" w:rsidP="00070BF3">
      <w:pPr>
        <w:pStyle w:val="a3"/>
        <w:ind w:left="840" w:firstLineChars="550" w:firstLine="1155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type&gt;</w:t>
      </w:r>
      <w:proofErr w:type="gramEnd"/>
      <w:r>
        <w:rPr>
          <w:rFonts w:hint="eastAsia"/>
          <w:color w:val="000000" w:themeColor="text1"/>
        </w:rPr>
        <w:t>Relation</w:t>
      </w:r>
      <w:r w:rsidRPr="00B1792F">
        <w:rPr>
          <w:color w:val="000000" w:themeColor="text1"/>
        </w:rPr>
        <w:t>&lt;/type&gt;</w:t>
      </w:r>
    </w:p>
    <w:p w:rsidR="00070BF3" w:rsidRPr="00B1792F" w:rsidRDefault="00070BF3" w:rsidP="00070BF3">
      <w:pPr>
        <w:pStyle w:val="a3"/>
        <w:ind w:left="840"/>
        <w:jc w:val="left"/>
        <w:rPr>
          <w:color w:val="000000" w:themeColor="text1"/>
        </w:rPr>
      </w:pPr>
      <w:r w:rsidRPr="00B1792F"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r w:rsidRPr="00B1792F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 </w:t>
      </w:r>
      <w:r w:rsidRPr="00B1792F"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start</w:t>
      </w:r>
      <w:r w:rsidRPr="00B1792F">
        <w:rPr>
          <w:color w:val="000000" w:themeColor="text1"/>
        </w:rPr>
        <w:t>&gt;</w:t>
      </w:r>
      <w:r>
        <w:rPr>
          <w:color w:val="000000" w:themeColor="text1"/>
        </w:rPr>
        <w:t>元素</w:t>
      </w:r>
      <w:r>
        <w:rPr>
          <w:rFonts w:hint="eastAsia"/>
          <w:color w:val="000000" w:themeColor="text1"/>
        </w:rPr>
        <w:t>标号</w:t>
      </w:r>
      <w:r w:rsidRPr="00B1792F">
        <w:rPr>
          <w:color w:val="000000" w:themeColor="text1"/>
        </w:rPr>
        <w:t>&lt;/</w:t>
      </w:r>
      <w:r w:rsidRPr="007D0E5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start</w:t>
      </w:r>
      <w:r w:rsidRPr="00B1792F">
        <w:rPr>
          <w:color w:val="000000" w:themeColor="text1"/>
        </w:rPr>
        <w:t xml:space="preserve"> &gt;</w:t>
      </w:r>
    </w:p>
    <w:p w:rsidR="00070BF3" w:rsidRDefault="00070BF3" w:rsidP="00070BF3">
      <w:pPr>
        <w:pStyle w:val="a3"/>
        <w:ind w:left="840"/>
        <w:jc w:val="left"/>
        <w:rPr>
          <w:rFonts w:hint="eastAsia"/>
          <w:color w:val="000000" w:themeColor="text1"/>
        </w:rPr>
      </w:pPr>
      <w:r w:rsidRPr="00B1792F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&lt;</w:t>
      </w:r>
      <w:r w:rsidRPr="004E5D3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end</w:t>
      </w:r>
      <w:r w:rsidRPr="00B1792F">
        <w:rPr>
          <w:color w:val="000000" w:themeColor="text1"/>
        </w:rPr>
        <w:t xml:space="preserve"> &gt;</w:t>
      </w:r>
      <w:r>
        <w:rPr>
          <w:color w:val="000000" w:themeColor="text1"/>
        </w:rPr>
        <w:t>元素</w:t>
      </w:r>
      <w:r>
        <w:rPr>
          <w:rFonts w:hint="eastAsia"/>
          <w:color w:val="000000" w:themeColor="text1"/>
        </w:rPr>
        <w:t>标号</w:t>
      </w:r>
      <w:r w:rsidRPr="00B1792F">
        <w:rPr>
          <w:color w:val="000000" w:themeColor="text1"/>
        </w:rPr>
        <w:t>&lt;/</w:t>
      </w:r>
      <w:r w:rsidRPr="004E5D3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end</w:t>
      </w:r>
      <w:r w:rsidRPr="00B1792F">
        <w:rPr>
          <w:color w:val="000000" w:themeColor="text1"/>
        </w:rPr>
        <w:t xml:space="preserve"> &gt;</w:t>
      </w:r>
      <w:r>
        <w:rPr>
          <w:rFonts w:hint="eastAsia"/>
          <w:color w:val="000000" w:themeColor="text1"/>
        </w:rPr>
        <w:t xml:space="preserve"> </w:t>
      </w:r>
    </w:p>
    <w:p w:rsidR="00070BF3" w:rsidRDefault="00070BF3" w:rsidP="00070BF3">
      <w:pPr>
        <w:pStyle w:val="a3"/>
        <w:ind w:left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&lt;</w:t>
      </w:r>
      <w:proofErr w:type="spellStart"/>
      <w:r>
        <w:rPr>
          <w:rFonts w:hint="eastAsia"/>
          <w:color w:val="000000" w:themeColor="text1"/>
        </w:rPr>
        <w:t>end_pin</w:t>
      </w:r>
      <w:proofErr w:type="spellEnd"/>
      <w:r>
        <w:rPr>
          <w:rFonts w:hint="eastAsia"/>
          <w:color w:val="000000" w:themeColor="text1"/>
        </w:rPr>
        <w:t>&gt;pin序号&lt;</w:t>
      </w:r>
      <w:proofErr w:type="spellStart"/>
      <w:r>
        <w:rPr>
          <w:rFonts w:hint="eastAsia"/>
          <w:color w:val="000000" w:themeColor="text1"/>
        </w:rPr>
        <w:t>end_pin</w:t>
      </w:r>
      <w:proofErr w:type="spellEnd"/>
      <w:r>
        <w:rPr>
          <w:rFonts w:hint="eastAsia"/>
          <w:color w:val="000000" w:themeColor="text1"/>
        </w:rPr>
        <w:t>&gt;</w:t>
      </w:r>
    </w:p>
    <w:p w:rsidR="00070BF3" w:rsidRDefault="00070BF3" w:rsidP="00070BF3">
      <w:pPr>
        <w:pStyle w:val="a3"/>
        <w:ind w:left="840" w:firstLineChars="550" w:firstLine="115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&lt;</w:t>
      </w:r>
      <w:r w:rsidRPr="004E5D38"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start</w:t>
      </w:r>
      <w:proofErr w:type="gramEnd"/>
      <w:r>
        <w:rPr>
          <w:rFonts w:hint="eastAsia"/>
          <w:color w:val="000000" w:themeColor="text1"/>
        </w:rPr>
        <w:t xml:space="preserve"> _location&gt;{4,2}&lt;/</w:t>
      </w:r>
      <w:r w:rsidRPr="004E5D3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start _location&gt;</w:t>
      </w:r>
    </w:p>
    <w:p w:rsidR="00070BF3" w:rsidRPr="00842923" w:rsidRDefault="00070BF3" w:rsidP="00070BF3">
      <w:pPr>
        <w:pStyle w:val="a3"/>
        <w:ind w:left="840" w:firstLineChars="550" w:firstLine="115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 w:rsidRPr="004E5D38"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end</w:t>
      </w:r>
      <w:proofErr w:type="gramEnd"/>
      <w:r>
        <w:rPr>
          <w:rFonts w:hint="eastAsia"/>
          <w:color w:val="000000" w:themeColor="text1"/>
        </w:rPr>
        <w:t xml:space="preserve"> _location&gt;{3,4}&lt;/</w:t>
      </w:r>
      <w:proofErr w:type="spellStart"/>
      <w:r>
        <w:rPr>
          <w:rFonts w:hint="eastAsia"/>
          <w:color w:val="000000" w:themeColor="text1"/>
        </w:rPr>
        <w:t>end_location</w:t>
      </w:r>
      <w:proofErr w:type="spellEnd"/>
      <w:r>
        <w:rPr>
          <w:rFonts w:hint="eastAsia"/>
          <w:color w:val="000000" w:themeColor="text1"/>
        </w:rPr>
        <w:t>&gt;</w:t>
      </w:r>
    </w:p>
    <w:p w:rsidR="00070BF3" w:rsidRPr="00B1792F" w:rsidRDefault="00070BF3" w:rsidP="00070BF3">
      <w:pPr>
        <w:pStyle w:val="a3"/>
        <w:ind w:left="840"/>
        <w:jc w:val="left"/>
        <w:rPr>
          <w:color w:val="000000" w:themeColor="text1"/>
        </w:rPr>
      </w:pPr>
      <w:r w:rsidRPr="00B1792F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  </w:t>
      </w:r>
      <w:r w:rsidRPr="00B1792F">
        <w:rPr>
          <w:color w:val="000000" w:themeColor="text1"/>
        </w:rPr>
        <w:t xml:space="preserve"> &lt;/</w:t>
      </w:r>
      <w:r w:rsidRPr="007D0E52">
        <w:t xml:space="preserve"> </w:t>
      </w:r>
      <w:proofErr w:type="spellStart"/>
      <w:r w:rsidRPr="00B1792F">
        <w:rPr>
          <w:color w:val="000000" w:themeColor="text1"/>
        </w:rPr>
        <w:t>ModelElement</w:t>
      </w:r>
      <w:proofErr w:type="spellEnd"/>
      <w:r w:rsidRPr="00B1792F">
        <w:rPr>
          <w:color w:val="000000" w:themeColor="text1"/>
        </w:rPr>
        <w:t xml:space="preserve"> &gt;</w:t>
      </w:r>
    </w:p>
    <w:p w:rsidR="00932EBF" w:rsidRDefault="00932EBF" w:rsidP="00070BF3">
      <w:pPr>
        <w:pStyle w:val="a3"/>
        <w:ind w:left="840"/>
        <w:jc w:val="left"/>
        <w:rPr>
          <w:color w:val="000000" w:themeColor="text1"/>
        </w:rPr>
      </w:pPr>
      <w:r w:rsidRPr="00B1792F">
        <w:rPr>
          <w:color w:val="000000" w:themeColor="text1"/>
        </w:rPr>
        <w:t>&lt;/</w:t>
      </w:r>
      <w:proofErr w:type="spellStart"/>
      <w:r w:rsidRPr="00B1792F">
        <w:rPr>
          <w:color w:val="000000" w:themeColor="text1"/>
        </w:rPr>
        <w:t>ModelDocument</w:t>
      </w:r>
      <w:proofErr w:type="spellEnd"/>
      <w:r w:rsidRPr="00B1792F">
        <w:rPr>
          <w:color w:val="000000" w:themeColor="text1"/>
        </w:rPr>
        <w:t>&gt;</w:t>
      </w:r>
    </w:p>
    <w:p w:rsidR="00932EBF" w:rsidRDefault="00932EBF" w:rsidP="00932EBF">
      <w:pPr>
        <w:pStyle w:val="a3"/>
        <w:ind w:left="840" w:firstLineChars="0" w:firstLine="0"/>
        <w:jc w:val="left"/>
        <w:rPr>
          <w:color w:val="000000" w:themeColor="text1"/>
        </w:rPr>
      </w:pPr>
      <w:r w:rsidRPr="00B1792F">
        <w:rPr>
          <w:color w:val="000000" w:themeColor="text1"/>
        </w:rPr>
        <w:t>&lt;</w:t>
      </w:r>
      <w:r w:rsidR="004E5D38" w:rsidRPr="004E5D38">
        <w:rPr>
          <w:rFonts w:hint="eastAsia"/>
          <w:color w:val="000000" w:themeColor="text1"/>
        </w:rPr>
        <w:t xml:space="preserve"> </w:t>
      </w:r>
      <w:r w:rsidR="00427AD7">
        <w:rPr>
          <w:rFonts w:hint="eastAsia"/>
          <w:color w:val="000000" w:themeColor="text1"/>
        </w:rPr>
        <w:t>start</w:t>
      </w:r>
      <w:r w:rsidRPr="00B1792F">
        <w:rPr>
          <w:color w:val="000000" w:themeColor="text1"/>
        </w:rPr>
        <w:t>&gt;</w:t>
      </w:r>
      <w:r w:rsidR="00427AD7">
        <w:rPr>
          <w:rFonts w:hint="eastAsia"/>
          <w:color w:val="000000" w:themeColor="text1"/>
        </w:rPr>
        <w:t>记录具有运算关系的起点元素，这里采用控件的唯一标识符来表示该元素，即通过唯一标识符就可确定为哪一个元素，</w:t>
      </w:r>
      <w:r w:rsidR="00427AD7" w:rsidRPr="00B1792F">
        <w:rPr>
          <w:color w:val="000000" w:themeColor="text1"/>
        </w:rPr>
        <w:t>&lt;</w:t>
      </w:r>
      <w:r w:rsidR="00427AD7" w:rsidRPr="004E5D38">
        <w:rPr>
          <w:rFonts w:hint="eastAsia"/>
          <w:color w:val="000000" w:themeColor="text1"/>
        </w:rPr>
        <w:t xml:space="preserve"> </w:t>
      </w:r>
      <w:r w:rsidR="00427AD7">
        <w:rPr>
          <w:rFonts w:hint="eastAsia"/>
          <w:color w:val="000000" w:themeColor="text1"/>
        </w:rPr>
        <w:t>end</w:t>
      </w:r>
      <w:r w:rsidR="00427AD7" w:rsidRPr="00B1792F">
        <w:rPr>
          <w:color w:val="000000" w:themeColor="text1"/>
        </w:rPr>
        <w:t>&gt;</w:t>
      </w:r>
      <w:r w:rsidR="00427AD7">
        <w:rPr>
          <w:rFonts w:hint="eastAsia"/>
          <w:color w:val="000000" w:themeColor="text1"/>
        </w:rPr>
        <w:t>记录具有运算关系的终点元素，</w:t>
      </w:r>
      <w:r w:rsidRPr="00B1792F">
        <w:rPr>
          <w:color w:val="000000" w:themeColor="text1"/>
        </w:rPr>
        <w:t xml:space="preserve">  &lt;</w:t>
      </w:r>
      <w:r w:rsidR="00427AD7" w:rsidRPr="00427AD7">
        <w:rPr>
          <w:rFonts w:hint="eastAsia"/>
          <w:color w:val="000000" w:themeColor="text1"/>
        </w:rPr>
        <w:t xml:space="preserve"> </w:t>
      </w:r>
      <w:r w:rsidR="00427AD7">
        <w:rPr>
          <w:rFonts w:hint="eastAsia"/>
          <w:color w:val="000000" w:themeColor="text1"/>
        </w:rPr>
        <w:t>start _location</w:t>
      </w:r>
      <w:r w:rsidR="00427AD7" w:rsidRPr="00B1792F">
        <w:rPr>
          <w:color w:val="000000" w:themeColor="text1"/>
        </w:rPr>
        <w:t xml:space="preserve"> </w:t>
      </w:r>
      <w:r w:rsidRPr="00B1792F">
        <w:rPr>
          <w:color w:val="000000" w:themeColor="text1"/>
        </w:rPr>
        <w:t>&gt;</w:t>
      </w:r>
      <w:r w:rsidR="00427AD7">
        <w:rPr>
          <w:rFonts w:hint="eastAsia"/>
          <w:color w:val="000000" w:themeColor="text1"/>
        </w:rPr>
        <w:t>记录表示运算关系的画线的起点，</w:t>
      </w:r>
      <w:r w:rsidRPr="00B1792F">
        <w:rPr>
          <w:color w:val="000000" w:themeColor="text1"/>
        </w:rPr>
        <w:t>&lt;</w:t>
      </w:r>
      <w:r w:rsidR="00427AD7" w:rsidRPr="004E5D38">
        <w:rPr>
          <w:rFonts w:hint="eastAsia"/>
          <w:color w:val="000000" w:themeColor="text1"/>
        </w:rPr>
        <w:t xml:space="preserve"> </w:t>
      </w:r>
      <w:r w:rsidR="00427AD7">
        <w:rPr>
          <w:rFonts w:hint="eastAsia"/>
          <w:color w:val="000000" w:themeColor="text1"/>
        </w:rPr>
        <w:t>end _location</w:t>
      </w:r>
      <w:r w:rsidR="00427AD7" w:rsidRPr="00B1792F">
        <w:rPr>
          <w:color w:val="000000" w:themeColor="text1"/>
        </w:rPr>
        <w:t xml:space="preserve"> </w:t>
      </w:r>
      <w:r w:rsidRPr="00B1792F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为</w:t>
      </w:r>
      <w:r w:rsidR="00427AD7">
        <w:rPr>
          <w:rFonts w:hint="eastAsia"/>
          <w:color w:val="000000" w:themeColor="text1"/>
        </w:rPr>
        <w:t>记录表示运算关系的</w:t>
      </w:r>
      <w:r w:rsidR="00427AD7" w:rsidRPr="00917F29">
        <w:rPr>
          <w:rFonts w:hint="eastAsia"/>
          <w:color w:val="000000" w:themeColor="text1"/>
        </w:rPr>
        <w:t>画线的终点</w:t>
      </w:r>
      <w:r w:rsidRPr="00917F29">
        <w:rPr>
          <w:rFonts w:hint="eastAsia"/>
          <w:color w:val="000000" w:themeColor="text1"/>
        </w:rPr>
        <w:t>。</w:t>
      </w:r>
    </w:p>
    <w:p w:rsidR="00932EBF" w:rsidRPr="003A6939" w:rsidRDefault="00932EBF" w:rsidP="00932EBF">
      <w:pPr>
        <w:pStyle w:val="a3"/>
        <w:numPr>
          <w:ilvl w:val="0"/>
          <w:numId w:val="7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用户再次登录，</w:t>
      </w:r>
      <w:r w:rsidR="00427AD7">
        <w:rPr>
          <w:rFonts w:hint="eastAsia"/>
          <w:color w:val="000000" w:themeColor="text1"/>
        </w:rPr>
        <w:t>先加载模型文档中的元素，而后根据运算关系xml文件加载所有元素之间的运算关系</w:t>
      </w:r>
      <w:r>
        <w:rPr>
          <w:rFonts w:hint="eastAsia"/>
          <w:color w:val="000000" w:themeColor="text1"/>
        </w:rPr>
        <w:t>。</w:t>
      </w:r>
    </w:p>
    <w:p w:rsidR="00E40093" w:rsidRPr="00932EBF" w:rsidRDefault="00E40093" w:rsidP="00932EBF"/>
    <w:sectPr w:rsidR="00E40093" w:rsidRPr="00932EBF" w:rsidSect="00DC31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D26" w:rsidRDefault="00CE4D26" w:rsidP="00A40EBD">
      <w:r>
        <w:separator/>
      </w:r>
    </w:p>
  </w:endnote>
  <w:endnote w:type="continuationSeparator" w:id="0">
    <w:p w:rsidR="00CE4D26" w:rsidRDefault="00CE4D26" w:rsidP="00A40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D26" w:rsidRDefault="00CE4D26" w:rsidP="00A40EBD">
      <w:r>
        <w:separator/>
      </w:r>
    </w:p>
  </w:footnote>
  <w:footnote w:type="continuationSeparator" w:id="0">
    <w:p w:rsidR="00CE4D26" w:rsidRDefault="00CE4D26" w:rsidP="00A40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C5390"/>
    <w:multiLevelType w:val="hybridMultilevel"/>
    <w:tmpl w:val="CA3AC28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822BA2"/>
    <w:multiLevelType w:val="hybridMultilevel"/>
    <w:tmpl w:val="36A4AA84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733192"/>
    <w:multiLevelType w:val="hybridMultilevel"/>
    <w:tmpl w:val="628AB4D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441FBA"/>
    <w:multiLevelType w:val="hybridMultilevel"/>
    <w:tmpl w:val="C09A5B12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6111C7"/>
    <w:multiLevelType w:val="hybridMultilevel"/>
    <w:tmpl w:val="DB40DD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18394E"/>
    <w:multiLevelType w:val="hybridMultilevel"/>
    <w:tmpl w:val="7C84687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B449B5"/>
    <w:multiLevelType w:val="hybridMultilevel"/>
    <w:tmpl w:val="C09A5B12"/>
    <w:lvl w:ilvl="0" w:tplc="8E0863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 [130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019"/>
    <w:rsid w:val="0001058E"/>
    <w:rsid w:val="0001131F"/>
    <w:rsid w:val="00012A47"/>
    <w:rsid w:val="000545AC"/>
    <w:rsid w:val="00057644"/>
    <w:rsid w:val="000703A7"/>
    <w:rsid w:val="00070BF3"/>
    <w:rsid w:val="00073668"/>
    <w:rsid w:val="00093C54"/>
    <w:rsid w:val="00094A94"/>
    <w:rsid w:val="000A2A9C"/>
    <w:rsid w:val="000F2836"/>
    <w:rsid w:val="000F3A6D"/>
    <w:rsid w:val="001308E8"/>
    <w:rsid w:val="00135FE5"/>
    <w:rsid w:val="00137ACB"/>
    <w:rsid w:val="00143F0E"/>
    <w:rsid w:val="00150FBF"/>
    <w:rsid w:val="0015526E"/>
    <w:rsid w:val="00156A01"/>
    <w:rsid w:val="0016224B"/>
    <w:rsid w:val="00195BF5"/>
    <w:rsid w:val="001A3071"/>
    <w:rsid w:val="001C2B79"/>
    <w:rsid w:val="001E2245"/>
    <w:rsid w:val="0021319B"/>
    <w:rsid w:val="00214573"/>
    <w:rsid w:val="002175C7"/>
    <w:rsid w:val="00235C6F"/>
    <w:rsid w:val="00242EC5"/>
    <w:rsid w:val="0027264E"/>
    <w:rsid w:val="002A7539"/>
    <w:rsid w:val="002F4A1E"/>
    <w:rsid w:val="003133A9"/>
    <w:rsid w:val="0033410C"/>
    <w:rsid w:val="00343E4D"/>
    <w:rsid w:val="003635B4"/>
    <w:rsid w:val="00373872"/>
    <w:rsid w:val="00386FB8"/>
    <w:rsid w:val="00393397"/>
    <w:rsid w:val="003A2DD0"/>
    <w:rsid w:val="003C5242"/>
    <w:rsid w:val="003F6592"/>
    <w:rsid w:val="004062B6"/>
    <w:rsid w:val="00406AF8"/>
    <w:rsid w:val="00410CC4"/>
    <w:rsid w:val="00420498"/>
    <w:rsid w:val="00425C30"/>
    <w:rsid w:val="00427AD7"/>
    <w:rsid w:val="00433C4F"/>
    <w:rsid w:val="00454104"/>
    <w:rsid w:val="004615CE"/>
    <w:rsid w:val="0047433E"/>
    <w:rsid w:val="004B496B"/>
    <w:rsid w:val="004D40E2"/>
    <w:rsid w:val="004E5D38"/>
    <w:rsid w:val="005201C0"/>
    <w:rsid w:val="005202E8"/>
    <w:rsid w:val="0052328B"/>
    <w:rsid w:val="005455BE"/>
    <w:rsid w:val="005470C0"/>
    <w:rsid w:val="00584108"/>
    <w:rsid w:val="005B2EF6"/>
    <w:rsid w:val="005E77B0"/>
    <w:rsid w:val="005F0885"/>
    <w:rsid w:val="005F4A91"/>
    <w:rsid w:val="00605396"/>
    <w:rsid w:val="00631F71"/>
    <w:rsid w:val="0065314A"/>
    <w:rsid w:val="0069144F"/>
    <w:rsid w:val="006A04FB"/>
    <w:rsid w:val="007210E1"/>
    <w:rsid w:val="0072157E"/>
    <w:rsid w:val="00752C5E"/>
    <w:rsid w:val="00766019"/>
    <w:rsid w:val="00781692"/>
    <w:rsid w:val="007843D3"/>
    <w:rsid w:val="00790454"/>
    <w:rsid w:val="007A5035"/>
    <w:rsid w:val="007C2820"/>
    <w:rsid w:val="007C550E"/>
    <w:rsid w:val="007D0E52"/>
    <w:rsid w:val="007D122A"/>
    <w:rsid w:val="007D3327"/>
    <w:rsid w:val="007D646A"/>
    <w:rsid w:val="00813CB6"/>
    <w:rsid w:val="00830A38"/>
    <w:rsid w:val="00842923"/>
    <w:rsid w:val="0086429C"/>
    <w:rsid w:val="008D5B2D"/>
    <w:rsid w:val="008F0444"/>
    <w:rsid w:val="00917F29"/>
    <w:rsid w:val="009243CA"/>
    <w:rsid w:val="00932EBF"/>
    <w:rsid w:val="009571D8"/>
    <w:rsid w:val="00962392"/>
    <w:rsid w:val="00977422"/>
    <w:rsid w:val="009A683D"/>
    <w:rsid w:val="009C430F"/>
    <w:rsid w:val="009D744A"/>
    <w:rsid w:val="009E20CE"/>
    <w:rsid w:val="00A11136"/>
    <w:rsid w:val="00A164B4"/>
    <w:rsid w:val="00A36675"/>
    <w:rsid w:val="00A40EBD"/>
    <w:rsid w:val="00A44BB9"/>
    <w:rsid w:val="00A84548"/>
    <w:rsid w:val="00AA2FAA"/>
    <w:rsid w:val="00AC2580"/>
    <w:rsid w:val="00AC39AC"/>
    <w:rsid w:val="00B00D27"/>
    <w:rsid w:val="00B01555"/>
    <w:rsid w:val="00B03F5A"/>
    <w:rsid w:val="00B4530C"/>
    <w:rsid w:val="00B60366"/>
    <w:rsid w:val="00B77020"/>
    <w:rsid w:val="00BA4B24"/>
    <w:rsid w:val="00BC416A"/>
    <w:rsid w:val="00BD5D77"/>
    <w:rsid w:val="00C0687E"/>
    <w:rsid w:val="00C24690"/>
    <w:rsid w:val="00C56CF6"/>
    <w:rsid w:val="00C63C27"/>
    <w:rsid w:val="00CA27E5"/>
    <w:rsid w:val="00CB3E87"/>
    <w:rsid w:val="00CC269F"/>
    <w:rsid w:val="00CC66F6"/>
    <w:rsid w:val="00CE139E"/>
    <w:rsid w:val="00CE4D26"/>
    <w:rsid w:val="00CF034B"/>
    <w:rsid w:val="00CF42D9"/>
    <w:rsid w:val="00D14F5F"/>
    <w:rsid w:val="00D84E81"/>
    <w:rsid w:val="00DA5751"/>
    <w:rsid w:val="00DC31C0"/>
    <w:rsid w:val="00DC73CE"/>
    <w:rsid w:val="00DD1642"/>
    <w:rsid w:val="00DF54BA"/>
    <w:rsid w:val="00E015D2"/>
    <w:rsid w:val="00E24684"/>
    <w:rsid w:val="00E35537"/>
    <w:rsid w:val="00E35A4A"/>
    <w:rsid w:val="00E40093"/>
    <w:rsid w:val="00E46B37"/>
    <w:rsid w:val="00E51F05"/>
    <w:rsid w:val="00E9107F"/>
    <w:rsid w:val="00EA2770"/>
    <w:rsid w:val="00ED2252"/>
    <w:rsid w:val="00EE366C"/>
    <w:rsid w:val="00F032CF"/>
    <w:rsid w:val="00F40D54"/>
    <w:rsid w:val="00F4496E"/>
    <w:rsid w:val="00F54958"/>
    <w:rsid w:val="00F62BB1"/>
    <w:rsid w:val="00F6600F"/>
    <w:rsid w:val="00FA18CC"/>
    <w:rsid w:val="00FA2B18"/>
    <w:rsid w:val="00FB0768"/>
    <w:rsid w:val="00FF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0E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EB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40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40E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40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40E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iao</cp:lastModifiedBy>
  <cp:revision>83</cp:revision>
  <dcterms:created xsi:type="dcterms:W3CDTF">2020-02-18T12:30:00Z</dcterms:created>
  <dcterms:modified xsi:type="dcterms:W3CDTF">2020-03-13T09:32:00Z</dcterms:modified>
</cp:coreProperties>
</file>