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3159A" w14:textId="1634E1FA" w:rsidR="00D12AB3" w:rsidRPr="00D12AB3" w:rsidRDefault="00D12AB3">
      <w:pPr>
        <w:rPr>
          <w:color w:val="FF0000"/>
          <w:sz w:val="28"/>
          <w:szCs w:val="28"/>
        </w:rPr>
      </w:pPr>
      <w:bookmarkStart w:id="0" w:name="_GoBack"/>
      <w:bookmarkEnd w:id="0"/>
      <w:r w:rsidRPr="00D12AB3">
        <w:rPr>
          <w:rFonts w:hint="eastAsia"/>
          <w:color w:val="FF0000"/>
          <w:sz w:val="28"/>
          <w:szCs w:val="28"/>
        </w:rPr>
        <w:t>体系结构设计</w:t>
      </w:r>
    </w:p>
    <w:p w14:paraId="05CDED4B" w14:textId="03E6BEAC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接口设计</w:t>
      </w:r>
    </w:p>
    <w:p w14:paraId="462D88A7" w14:textId="6B5AA6F5" w:rsidR="00D12AB3" w:rsidRP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数据设计</w:t>
      </w:r>
    </w:p>
    <w:p w14:paraId="6D6A7B09" w14:textId="4291E049" w:rsidR="00D12AB3" w:rsidRDefault="00D12AB3">
      <w:pPr>
        <w:rPr>
          <w:color w:val="FF0000"/>
          <w:sz w:val="28"/>
          <w:szCs w:val="28"/>
        </w:rPr>
      </w:pPr>
      <w:r w:rsidRPr="00D12AB3">
        <w:rPr>
          <w:rFonts w:hint="eastAsia"/>
          <w:color w:val="FF0000"/>
          <w:sz w:val="28"/>
          <w:szCs w:val="28"/>
        </w:rPr>
        <w:t>过程设计</w:t>
      </w:r>
    </w:p>
    <w:p w14:paraId="715616CD" w14:textId="49F7A435" w:rsidR="00D12AB3" w:rsidRDefault="00D12AB3">
      <w:pPr>
        <w:rPr>
          <w:color w:val="FF0000"/>
          <w:sz w:val="28"/>
          <w:szCs w:val="28"/>
        </w:rPr>
      </w:pPr>
    </w:p>
    <w:p w14:paraId="3C63658A" w14:textId="0AA04959" w:rsidR="00E03D66" w:rsidRPr="00E03D66" w:rsidRDefault="00E03D66">
      <w:pPr>
        <w:rPr>
          <w:b/>
          <w:sz w:val="28"/>
          <w:szCs w:val="28"/>
        </w:rPr>
      </w:pPr>
      <w:r w:rsidRPr="00E03D66">
        <w:rPr>
          <w:rFonts w:hint="eastAsia"/>
          <w:b/>
          <w:sz w:val="28"/>
          <w:szCs w:val="28"/>
        </w:rPr>
        <w:t>成员分工</w:t>
      </w:r>
    </w:p>
    <w:p w14:paraId="689BC5B8" w14:textId="32293687" w:rsidR="00D12AB3" w:rsidRPr="00867846" w:rsidRDefault="00D12AB3">
      <w:pPr>
        <w:rPr>
          <w:b/>
          <w:strike/>
          <w:sz w:val="28"/>
          <w:szCs w:val="28"/>
        </w:rPr>
      </w:pPr>
      <w:r w:rsidRPr="00867846">
        <w:rPr>
          <w:rFonts w:hint="eastAsia"/>
          <w:b/>
          <w:strike/>
          <w:sz w:val="28"/>
          <w:szCs w:val="28"/>
          <w:highlight w:val="yellow"/>
        </w:rPr>
        <w:t>修改后的各层数据流图</w:t>
      </w:r>
    </w:p>
    <w:p w14:paraId="721DA41E" w14:textId="74A68867" w:rsidR="00D12AB3" w:rsidRPr="00232966" w:rsidRDefault="00D12AB3">
      <w:pPr>
        <w:rPr>
          <w:b/>
          <w:sz w:val="28"/>
          <w:szCs w:val="28"/>
          <w:highlight w:val="yellow"/>
        </w:rPr>
      </w:pPr>
      <w:r w:rsidRPr="00232966">
        <w:rPr>
          <w:rFonts w:hint="eastAsia"/>
          <w:b/>
          <w:sz w:val="28"/>
          <w:szCs w:val="28"/>
          <w:highlight w:val="yellow"/>
        </w:rPr>
        <w:t>系统体系结构</w:t>
      </w:r>
    </w:p>
    <w:p w14:paraId="33CBCEA1" w14:textId="48B378B4" w:rsidR="0041596A" w:rsidRPr="00232966" w:rsidRDefault="0041596A">
      <w:pPr>
        <w:rPr>
          <w:b/>
          <w:sz w:val="28"/>
          <w:szCs w:val="28"/>
          <w:highlight w:val="yellow"/>
        </w:rPr>
      </w:pPr>
      <w:r w:rsidRPr="00232966">
        <w:rPr>
          <w:rFonts w:hint="eastAsia"/>
          <w:sz w:val="28"/>
          <w:szCs w:val="28"/>
          <w:highlight w:val="yellow"/>
        </w:rPr>
        <w:t>完成</w:t>
      </w:r>
      <w:r w:rsidRPr="00232966">
        <w:rPr>
          <w:sz w:val="28"/>
          <w:szCs w:val="28"/>
          <w:highlight w:val="yellow"/>
        </w:rPr>
        <w:t>系统的体系架构的设计</w:t>
      </w:r>
      <w:r w:rsidRPr="00232966">
        <w:rPr>
          <w:rFonts w:hint="eastAsia"/>
          <w:sz w:val="28"/>
          <w:szCs w:val="28"/>
          <w:highlight w:val="yellow"/>
        </w:rPr>
        <w:t>，</w:t>
      </w:r>
      <w:r w:rsidRPr="00232966">
        <w:rPr>
          <w:sz w:val="28"/>
          <w:szCs w:val="28"/>
          <w:highlight w:val="yellow"/>
        </w:rPr>
        <w:t>给出示意图</w:t>
      </w:r>
    </w:p>
    <w:p w14:paraId="0030D77E" w14:textId="77777777" w:rsidR="00BA4EB8" w:rsidRPr="001461E0" w:rsidRDefault="00D12AB3">
      <w:pPr>
        <w:rPr>
          <w:b/>
          <w:sz w:val="28"/>
          <w:szCs w:val="28"/>
          <w:highlight w:val="green"/>
        </w:rPr>
      </w:pPr>
      <w:r w:rsidRPr="001461E0">
        <w:rPr>
          <w:rFonts w:hint="eastAsia"/>
          <w:b/>
          <w:sz w:val="28"/>
          <w:szCs w:val="28"/>
          <w:highlight w:val="green"/>
        </w:rPr>
        <w:t>功能结构图及其优化（小模块画出）</w:t>
      </w:r>
      <w:r w:rsidR="00BA4EB8" w:rsidRPr="001461E0">
        <w:rPr>
          <w:rFonts w:hint="eastAsia"/>
          <w:b/>
          <w:sz w:val="28"/>
          <w:szCs w:val="28"/>
          <w:highlight w:val="green"/>
        </w:rPr>
        <w:t xml:space="preserve"> </w:t>
      </w:r>
    </w:p>
    <w:p w14:paraId="477D8583" w14:textId="6BC859FB" w:rsidR="00D12AB3" w:rsidRPr="001461E0" w:rsidRDefault="00BA4EB8">
      <w:pPr>
        <w:rPr>
          <w:b/>
          <w:sz w:val="28"/>
          <w:szCs w:val="28"/>
          <w:highlight w:val="green"/>
        </w:rPr>
      </w:pPr>
      <w:r w:rsidRPr="001461E0">
        <w:rPr>
          <w:rFonts w:hint="eastAsia"/>
          <w:sz w:val="28"/>
          <w:szCs w:val="28"/>
          <w:highlight w:val="green"/>
        </w:rPr>
        <w:t>至少给出两步，也就是最初的转换结果图与最终改进优化后的功能结构图。</w:t>
      </w:r>
    </w:p>
    <w:p w14:paraId="4014496D" w14:textId="6484EA8B" w:rsidR="00D12AB3" w:rsidRPr="00E03D66" w:rsidRDefault="00D12AB3">
      <w:pPr>
        <w:rPr>
          <w:b/>
          <w:sz w:val="28"/>
          <w:szCs w:val="28"/>
        </w:rPr>
      </w:pPr>
      <w:r w:rsidRPr="001461E0">
        <w:rPr>
          <w:rFonts w:hint="eastAsia"/>
          <w:b/>
          <w:sz w:val="28"/>
          <w:szCs w:val="28"/>
          <w:highlight w:val="green"/>
        </w:rPr>
        <w:t>总体功能结构图</w:t>
      </w:r>
    </w:p>
    <w:p w14:paraId="5A26BE6C" w14:textId="6CC7A010" w:rsidR="00D12AB3" w:rsidRPr="001461E0" w:rsidRDefault="00D12AB3">
      <w:pPr>
        <w:rPr>
          <w:b/>
          <w:sz w:val="28"/>
          <w:szCs w:val="28"/>
          <w:highlight w:val="lightGray"/>
        </w:rPr>
      </w:pPr>
      <w:r w:rsidRPr="001461E0">
        <w:rPr>
          <w:rFonts w:hint="eastAsia"/>
          <w:b/>
          <w:sz w:val="28"/>
          <w:szCs w:val="28"/>
          <w:highlight w:val="lightGray"/>
        </w:rPr>
        <w:t>接口设计</w:t>
      </w:r>
    </w:p>
    <w:p w14:paraId="415474DC" w14:textId="0C5EA641" w:rsidR="00BA4EB8" w:rsidRPr="00E03D66" w:rsidRDefault="00BA4EB8">
      <w:pPr>
        <w:rPr>
          <w:b/>
          <w:sz w:val="28"/>
          <w:szCs w:val="28"/>
        </w:rPr>
      </w:pPr>
      <w:r w:rsidRPr="001461E0">
        <w:rPr>
          <w:sz w:val="28"/>
          <w:szCs w:val="28"/>
          <w:highlight w:val="lightGray"/>
        </w:rPr>
        <w:t>包括人机界面的设计</w:t>
      </w:r>
      <w:r w:rsidRPr="001461E0">
        <w:rPr>
          <w:rFonts w:hint="eastAsia"/>
          <w:sz w:val="28"/>
          <w:szCs w:val="28"/>
          <w:highlight w:val="lightGray"/>
        </w:rPr>
        <w:t>以及主要功能模块的接口</w:t>
      </w:r>
    </w:p>
    <w:p w14:paraId="38B4C7BB" w14:textId="77777777" w:rsidR="00BA4EB8" w:rsidRPr="00A428FA" w:rsidRDefault="00D12AB3">
      <w:pPr>
        <w:rPr>
          <w:b/>
          <w:sz w:val="28"/>
          <w:szCs w:val="28"/>
          <w:highlight w:val="yellow"/>
        </w:rPr>
      </w:pPr>
      <w:r w:rsidRPr="00A428FA">
        <w:rPr>
          <w:rFonts w:hint="eastAsia"/>
          <w:b/>
          <w:sz w:val="28"/>
          <w:szCs w:val="28"/>
          <w:highlight w:val="yellow"/>
        </w:rPr>
        <w:t>数据设计</w:t>
      </w:r>
    </w:p>
    <w:p w14:paraId="36FB743D" w14:textId="32E28FD6" w:rsidR="00D12AB3" w:rsidRPr="00BA4EB8" w:rsidRDefault="00D12AB3">
      <w:pPr>
        <w:rPr>
          <w:sz w:val="28"/>
          <w:szCs w:val="28"/>
        </w:rPr>
      </w:pPr>
      <w:r w:rsidRPr="005C64DC">
        <w:rPr>
          <w:rFonts w:hint="eastAsia"/>
          <w:sz w:val="28"/>
          <w:szCs w:val="28"/>
          <w:highlight w:val="lightGray"/>
        </w:rPr>
        <w:t>数据流词条和加工逻辑、</w:t>
      </w:r>
      <w:r w:rsidRPr="005C64DC">
        <w:rPr>
          <w:rFonts w:hint="eastAsia"/>
          <w:strike/>
          <w:sz w:val="28"/>
          <w:szCs w:val="28"/>
          <w:highlight w:val="yellow"/>
        </w:rPr>
        <w:t>数据库设计（E</w:t>
      </w:r>
      <w:r w:rsidRPr="005C64DC">
        <w:rPr>
          <w:strike/>
          <w:sz w:val="28"/>
          <w:szCs w:val="28"/>
          <w:highlight w:val="yellow"/>
        </w:rPr>
        <w:t>R</w:t>
      </w:r>
      <w:r w:rsidRPr="005C64DC">
        <w:rPr>
          <w:rFonts w:hint="eastAsia"/>
          <w:strike/>
          <w:sz w:val="28"/>
          <w:szCs w:val="28"/>
          <w:highlight w:val="yellow"/>
        </w:rPr>
        <w:t>图</w:t>
      </w:r>
      <w:r w:rsidRPr="00A428FA">
        <w:rPr>
          <w:rFonts w:hint="eastAsia"/>
          <w:sz w:val="28"/>
          <w:szCs w:val="28"/>
          <w:highlight w:val="yellow"/>
        </w:rPr>
        <w:t>、</w:t>
      </w:r>
      <w:r w:rsidRPr="001461E0">
        <w:rPr>
          <w:rFonts w:hint="eastAsia"/>
          <w:sz w:val="28"/>
          <w:szCs w:val="28"/>
          <w:highlight w:val="lightGray"/>
        </w:rPr>
        <w:t>表结构</w:t>
      </w:r>
      <w:r w:rsidRPr="00A428FA">
        <w:rPr>
          <w:rFonts w:hint="eastAsia"/>
          <w:sz w:val="28"/>
          <w:szCs w:val="28"/>
          <w:highlight w:val="yellow"/>
        </w:rPr>
        <w:t>）</w:t>
      </w:r>
    </w:p>
    <w:p w14:paraId="6E4BC37A" w14:textId="261CD379" w:rsidR="00D12AB3" w:rsidRPr="001461E0" w:rsidRDefault="00D12AB3">
      <w:pPr>
        <w:rPr>
          <w:b/>
          <w:sz w:val="28"/>
          <w:szCs w:val="28"/>
          <w:highlight w:val="lightGray"/>
        </w:rPr>
      </w:pPr>
      <w:r w:rsidRPr="001461E0">
        <w:rPr>
          <w:rFonts w:hint="eastAsia"/>
          <w:b/>
          <w:sz w:val="28"/>
          <w:szCs w:val="28"/>
          <w:highlight w:val="lightGray"/>
        </w:rPr>
        <w:t>过程设计（每一个小功能的过程）</w:t>
      </w:r>
    </w:p>
    <w:p w14:paraId="3AE983DA" w14:textId="7FD75A0E" w:rsidR="00BA4EB8" w:rsidRPr="00BA4EB8" w:rsidRDefault="00BA4EB8">
      <w:pPr>
        <w:rPr>
          <w:sz w:val="28"/>
          <w:szCs w:val="28"/>
        </w:rPr>
      </w:pPr>
      <w:r w:rsidRPr="001461E0">
        <w:rPr>
          <w:sz w:val="28"/>
          <w:szCs w:val="28"/>
          <w:highlight w:val="lightGray"/>
        </w:rPr>
        <w:t>给出系统主要功能的算法流程</w:t>
      </w:r>
      <w:r w:rsidRPr="001461E0">
        <w:rPr>
          <w:rFonts w:hint="eastAsia"/>
          <w:sz w:val="28"/>
          <w:szCs w:val="28"/>
          <w:highlight w:val="lightGray"/>
        </w:rPr>
        <w:t>（</w:t>
      </w:r>
      <w:r w:rsidRPr="001461E0">
        <w:rPr>
          <w:sz w:val="28"/>
          <w:szCs w:val="28"/>
          <w:highlight w:val="lightGray"/>
        </w:rPr>
        <w:t>可以使用流程图</w:t>
      </w:r>
      <w:r w:rsidRPr="001461E0">
        <w:rPr>
          <w:rFonts w:hint="eastAsia"/>
          <w:sz w:val="28"/>
          <w:szCs w:val="28"/>
          <w:highlight w:val="lightGray"/>
        </w:rPr>
        <w:t>，PAD图等方法，推荐使用流程图）</w:t>
      </w:r>
    </w:p>
    <w:sectPr w:rsidR="00BA4EB8" w:rsidRPr="00BA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E18D" w14:textId="77777777" w:rsidR="00B966BE" w:rsidRDefault="00B966BE" w:rsidP="00D12AB3">
      <w:r>
        <w:separator/>
      </w:r>
    </w:p>
  </w:endnote>
  <w:endnote w:type="continuationSeparator" w:id="0">
    <w:p w14:paraId="7D1EE5DF" w14:textId="77777777" w:rsidR="00B966BE" w:rsidRDefault="00B966BE" w:rsidP="00D1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F2F9" w14:textId="77777777" w:rsidR="00B966BE" w:rsidRDefault="00B966BE" w:rsidP="00D12AB3">
      <w:r>
        <w:separator/>
      </w:r>
    </w:p>
  </w:footnote>
  <w:footnote w:type="continuationSeparator" w:id="0">
    <w:p w14:paraId="065B7A60" w14:textId="77777777" w:rsidR="00B966BE" w:rsidRDefault="00B966BE" w:rsidP="00D1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0"/>
    <w:rsid w:val="000043C8"/>
    <w:rsid w:val="00115770"/>
    <w:rsid w:val="001461E0"/>
    <w:rsid w:val="00227372"/>
    <w:rsid w:val="00232966"/>
    <w:rsid w:val="0041596A"/>
    <w:rsid w:val="00530AE1"/>
    <w:rsid w:val="005C64DC"/>
    <w:rsid w:val="006E17AF"/>
    <w:rsid w:val="007230D1"/>
    <w:rsid w:val="00867846"/>
    <w:rsid w:val="009C6591"/>
    <w:rsid w:val="00A428FA"/>
    <w:rsid w:val="00B966BE"/>
    <w:rsid w:val="00BA4EB8"/>
    <w:rsid w:val="00C6337D"/>
    <w:rsid w:val="00D12AB3"/>
    <w:rsid w:val="00E03D66"/>
    <w:rsid w:val="00E90D0A"/>
    <w:rsid w:val="00FC13DA"/>
    <w:rsid w:val="00F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1E07"/>
  <w15:chartTrackingRefBased/>
  <w15:docId w15:val="{4C67E488-9E5E-423E-ADBC-1E6C9CE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AB3"/>
    <w:rPr>
      <w:sz w:val="18"/>
      <w:szCs w:val="18"/>
    </w:rPr>
  </w:style>
  <w:style w:type="paragraph" w:styleId="a7">
    <w:name w:val="List Paragraph"/>
    <w:basedOn w:val="a"/>
    <w:uiPriority w:val="34"/>
    <w:qFormat/>
    <w:rsid w:val="00BA4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潘慧蓉</dc:creator>
  <cp:keywords/>
  <dc:description/>
  <cp:lastModifiedBy>潘慧蓉</cp:lastModifiedBy>
  <cp:revision>6</cp:revision>
  <dcterms:created xsi:type="dcterms:W3CDTF">2020-03-31T08:37:00Z</dcterms:created>
  <dcterms:modified xsi:type="dcterms:W3CDTF">2020-04-02T06:56:00Z</dcterms:modified>
</cp:coreProperties>
</file>