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636260"/>
            <wp:effectExtent l="0" t="0" r="4445" b="2540"/>
            <wp:docPr id="1" name="图片 1" descr="444cbb37ea5ff37f35a86f2ffe2e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4cbb37ea5ff37f35a86f2ffe2e8a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关于坐标</w:t>
      </w:r>
      <w:r>
        <w:rPr>
          <w:rFonts w:hint="eastAsia"/>
          <w:lang w:val="en-US" w:eastAsia="zh-CN"/>
        </w:rPr>
        <w:t>体系</w:t>
      </w:r>
      <w:r>
        <w:rPr>
          <w:rFonts w:hint="eastAsia"/>
        </w:rPr>
        <w:t>，我们打算直接使用图纸上的坐标，B就是X轴，朝东方向，A就是Y轴，朝北方向。图纸上都有建筑物的关键点的坐标了，我们基站的位置只要相对于相应的建筑坐标就行了。</w:t>
      </w:r>
    </w:p>
    <w:p>
      <w:pPr>
        <w:rPr>
          <w:rFonts w:hint="eastAsia"/>
        </w:rPr>
      </w:pPr>
      <w:r>
        <w:rPr>
          <w:rFonts w:hint="eastAsia"/>
        </w:rPr>
        <w:t>现在不确定这个点是在墙外还是？墙中间？应该不是墙内吧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坐标点是在墙外、墙中间、还是墙内？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坐标原点在哪里？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图纸坐下角很远的地方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不用在意原点，因为所有的坐标都是相</w:t>
      </w:r>
      <w:bookmarkStart w:id="0" w:name="_GoBack"/>
      <w:bookmarkEnd w:id="0"/>
      <w:r>
        <w:rPr>
          <w:rFonts w:hint="eastAsia"/>
          <w:lang w:val="en-US" w:eastAsia="zh-CN"/>
        </w:rPr>
        <w:t>对于这个原点的，我们的坐标相对于某个已知点就可以了。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计算集控楼内配电室的基站位置。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计算出各个建筑物的四角坐标，中点坐标。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定位模拟器修改：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定位模型中在人员的头顶显示当前坐标，两种显示方式(X=...,Y=...)(A=..,B=...)，B,A是响应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放一些关键坐标点，分别计算人员相对于最近的关键坐标点和设置的原点的坐标。以便校准。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人员的模型改为倒着的圆锥，在地面上漂浮中。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地图坐标和三维坐标转换。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获取比例，图纸尺寸/模型尺寸。选择一个建筑物，算出在图纸上的尺寸，算出对应的模型在三维中的尺寸，相除得到比例。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多找几个模型，列出列表，最终选择一个合适的比例。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三维坐标减去某一个关键点坐标的三维坐标（在该关键点上放置一个物体），乘与相应的比例，得到图纸坐标（定位坐标）。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用这种方式实际上可以算出图纸坐标上的原点在哪里。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通过手动的方式在原点放置一个三维物体（坐标系三维模型）。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定位坐标减去一个关键点坐标，除与比例，得到三维坐标。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最终要保证在三维中的位置和图纸上的关键点位置重叠。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后台指令添加获取设置系统配置。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系统配置为一张表，保存所有的配置信息，通过键值对的方式来获取。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关于图标：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箱这些不重要的设施只要文字，不用图标吧。层次区分我是考虑拉近到一定距离后才能看到不重要设施的文字的。集控楼这些主要设备最好是有单独图标的，不过现在要先做的是摄像头、门禁、红外线传感器、报警边界、安防设备 这些的图标，要一目了然的认出这些设备类型。功能设计上讲建筑、设施是否有图标以及显示什么图标都是可以配置的，只不过我们事先配置好了的。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传感器的话按实际不同类型的传感器可能会需要不同的图标，所以传感器相同图标也行吧，这点还要和光谱确认。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报警边界我理解为是红外线传感器告警后出现的边界报警效果，本身没有边界设备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门禁模型：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原来的建模思路是有定位区域时有房间结构，能展开。没有定位的区域，没有定位的区域，无法展开，就是个空壳。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现在的问题是，门禁是监管了所有的门，那样的话，所有的门就需要独立出来。相应的，所有的楼层都需要能够张开。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D9A52"/>
    <w:multiLevelType w:val="multilevel"/>
    <w:tmpl w:val="8DBD9A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94B513A"/>
    <w:multiLevelType w:val="multilevel"/>
    <w:tmpl w:val="E94B51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7AF52F9"/>
    <w:multiLevelType w:val="singleLevel"/>
    <w:tmpl w:val="27AF52F9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7CBF"/>
    <w:rsid w:val="01690E4B"/>
    <w:rsid w:val="135157BE"/>
    <w:rsid w:val="141576A6"/>
    <w:rsid w:val="1438114F"/>
    <w:rsid w:val="196C35F3"/>
    <w:rsid w:val="1AAD71B1"/>
    <w:rsid w:val="23BE090F"/>
    <w:rsid w:val="24126656"/>
    <w:rsid w:val="2A667133"/>
    <w:rsid w:val="2BA36228"/>
    <w:rsid w:val="3067351E"/>
    <w:rsid w:val="32A177CA"/>
    <w:rsid w:val="34D54666"/>
    <w:rsid w:val="38F40D56"/>
    <w:rsid w:val="3E985259"/>
    <w:rsid w:val="40933C61"/>
    <w:rsid w:val="45881C0C"/>
    <w:rsid w:val="476553C3"/>
    <w:rsid w:val="480E00AF"/>
    <w:rsid w:val="4C3A0DB6"/>
    <w:rsid w:val="4D5012EF"/>
    <w:rsid w:val="4DB269BC"/>
    <w:rsid w:val="528E3EF3"/>
    <w:rsid w:val="56015EF8"/>
    <w:rsid w:val="572D206C"/>
    <w:rsid w:val="5A357508"/>
    <w:rsid w:val="5CBB6F11"/>
    <w:rsid w:val="5D8505BC"/>
    <w:rsid w:val="5EBC5A81"/>
    <w:rsid w:val="601A01F7"/>
    <w:rsid w:val="68034B6B"/>
    <w:rsid w:val="6B925E8A"/>
    <w:rsid w:val="6C0B3735"/>
    <w:rsid w:val="6EDF02F3"/>
    <w:rsid w:val="70A83BEC"/>
    <w:rsid w:val="71F4532C"/>
    <w:rsid w:val="77A20739"/>
    <w:rsid w:val="7B3C60ED"/>
    <w:rsid w:val="7D3E67D0"/>
    <w:rsid w:val="7F6B17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2018-07-24T05:52:18Z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