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数据库表结构调整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独立的信息表合并到主对象表中，TransfromM合并到区域中，DepPos合并到DevInfo中。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表分离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关联关系从主对象表中分类，单独做一个关联表。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相应的传输类(WCF)分离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后续数据库表结构还可能进行调整，不能每次数据库调整，客户端都要相应的修改。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通过分离EF类和WCF类，根据EF类创建相应的WCF类供传输数据用，让数据库和WCF服务解耦，分别独立演变。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WCF这边可以按需传输需要的数据，把数据库表的内容按需传输给前端。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在WCF服务端进行数据库类(EF)和传输类转换(WCF)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最早其实也有考虑分离的，但是那时觉得要维护两个类库比较麻烦，而且还要写相应的类对象转换代码。TModel这个类库很早就创建了，一直没用。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现在看来还是有必要的，然后最基本的方式就是两边维护两个相同的类，在WCF服务端进行转换处理。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为了方便创建新类（新表）写了个自动生成转换代码的工具，也是这次改造中为了提高速度，路径在：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"https://192.168.1.188/svn/IOM/LocationSystem/trunk/Location/Tools/ModelConvertCodeGenerator"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https://192.168.1.188/svn/IOM/LocationSystem/trunk/Location/Tools/ModelConvertCodeGenerator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打开工具后，左侧是TModel的类，右侧是DbModel的类。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选择一个TModel的类，右侧会自动选中同名的DbModel类，不同命情况用[DbClass()]特性标注关联关系。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点击Generate则自动生成转换代码，拷贝添加到ModelConvertHelper中就行了。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传输类说明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基本和原来的接口一致，比如：数据库中虽然DepPos和DevInfo合并了，在TModel中还是分开的两个类对象，DevPos还是DevInfo的一个属性。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部分类在数据库中改名了，在TModel中还是原来的名称，如Tag（标签）在数据库中改名为LocationCard（定位卡）了，在TModel中还是Tag。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先尽量维持原来的接口，后续需要改动可以客户端开发人员自己调整TModel中的类。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现在3d客户端要做的工作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删除数据库，两个都删除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运行WebSite重新生成数据库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运行Server，启动服务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打开3d项目，更新服务引用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测试客户端功能正确性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组织机构和区域列表测试过了，其他的没有测试完整。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合并本地新代码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有问题找我和小楼。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现在还比较麻烦的是如何导入设备类型到新表中，已经当前的那个信息的设备类型表是否够用。这个王锴可以找我和小楼讨论一下。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因为早期设计的不</w:t>
      </w:r>
      <w:bookmarkStart w:id="0" w:name="_GoBack"/>
      <w:bookmarkEnd w:id="0"/>
      <w:r>
        <w:rPr>
          <w:rFonts w:hint="eastAsia"/>
          <w:lang w:val="en-US" w:eastAsia="zh-CN"/>
        </w:rPr>
        <w:t>完善，增加了额外的工作量。这周前端主要把当前的功能合并完整，并和后端做数据对接，主要有两票、巡检；设备数据；告警数据。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4FED"/>
    <w:multiLevelType w:val="multilevel"/>
    <w:tmpl w:val="0DB54F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389D"/>
    <w:rsid w:val="09F95814"/>
    <w:rsid w:val="11FE0B15"/>
    <w:rsid w:val="13CF0570"/>
    <w:rsid w:val="1637366D"/>
    <w:rsid w:val="18024DEB"/>
    <w:rsid w:val="265E7654"/>
    <w:rsid w:val="296C18C2"/>
    <w:rsid w:val="29DD5711"/>
    <w:rsid w:val="2A4D39DD"/>
    <w:rsid w:val="2BA72CC4"/>
    <w:rsid w:val="2C1965D5"/>
    <w:rsid w:val="36416BEF"/>
    <w:rsid w:val="3B096EA3"/>
    <w:rsid w:val="3B687BA5"/>
    <w:rsid w:val="3BD646B2"/>
    <w:rsid w:val="3FC85374"/>
    <w:rsid w:val="4183622A"/>
    <w:rsid w:val="43314661"/>
    <w:rsid w:val="452E455C"/>
    <w:rsid w:val="47945D93"/>
    <w:rsid w:val="49B62199"/>
    <w:rsid w:val="4BA650BA"/>
    <w:rsid w:val="4E3D2F1E"/>
    <w:rsid w:val="50380A40"/>
    <w:rsid w:val="50662F46"/>
    <w:rsid w:val="51CC0C9D"/>
    <w:rsid w:val="54014C68"/>
    <w:rsid w:val="56B802DE"/>
    <w:rsid w:val="595877C8"/>
    <w:rsid w:val="5D5E5104"/>
    <w:rsid w:val="5F5363A2"/>
    <w:rsid w:val="61DA0A87"/>
    <w:rsid w:val="66B1162A"/>
    <w:rsid w:val="673E53CB"/>
    <w:rsid w:val="68B3651B"/>
    <w:rsid w:val="68E13B85"/>
    <w:rsid w:val="694F3595"/>
    <w:rsid w:val="6B2F1AC8"/>
    <w:rsid w:val="6BBE5C3E"/>
    <w:rsid w:val="6F0F6E64"/>
    <w:rsid w:val="6F5E5CCD"/>
    <w:rsid w:val="748E7FAE"/>
    <w:rsid w:val="75AD27E5"/>
    <w:rsid w:val="77AF333F"/>
    <w:rsid w:val="7A3F64C3"/>
    <w:rsid w:val="7C7F05C9"/>
    <w:rsid w:val="7F971A5C"/>
    <w:rsid w:val="7FC60FFE"/>
    <w:rsid w:val="7FE50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2018-09-25T02:28:53Z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