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52C2C" w14:textId="6B5FECD8" w:rsidR="00BA7156" w:rsidRDefault="00BA7156" w:rsidP="00BA7156">
      <w:pPr>
        <w:ind w:firstLineChars="150" w:firstLine="450"/>
        <w:jc w:val="center"/>
        <w:rPr>
          <w:rFonts w:ascii="微软雅黑" w:eastAsia="微软雅黑" w:hAnsi="微软雅黑"/>
          <w:b/>
          <w:sz w:val="30"/>
          <w:szCs w:val="30"/>
        </w:rPr>
      </w:pPr>
      <w:bookmarkStart w:id="0" w:name="_Hlk17481990"/>
      <w:r w:rsidRPr="00BA7156">
        <w:rPr>
          <w:rFonts w:ascii="微软雅黑" w:eastAsia="微软雅黑" w:hAnsi="微软雅黑" w:hint="eastAsia"/>
          <w:b/>
          <w:sz w:val="30"/>
          <w:szCs w:val="30"/>
        </w:rPr>
        <w:t>设计协同办公平台</w:t>
      </w:r>
      <w:r w:rsidR="00DE07BE">
        <w:rPr>
          <w:rFonts w:ascii="微软雅黑" w:eastAsia="微软雅黑" w:hAnsi="微软雅黑" w:hint="eastAsia"/>
          <w:b/>
          <w:sz w:val="30"/>
          <w:szCs w:val="30"/>
        </w:rPr>
        <w:t>会议</w:t>
      </w:r>
      <w:r w:rsidRPr="00BA7156">
        <w:rPr>
          <w:rFonts w:ascii="微软雅黑" w:eastAsia="微软雅黑" w:hAnsi="微软雅黑" w:hint="eastAsia"/>
          <w:b/>
          <w:sz w:val="30"/>
          <w:szCs w:val="30"/>
        </w:rPr>
        <w:t>纪要</w:t>
      </w:r>
    </w:p>
    <w:p w14:paraId="676A6987" w14:textId="484F0C84" w:rsidR="00DE07BE" w:rsidRPr="00BB535D" w:rsidRDefault="00DE07BE" w:rsidP="00DE07BE">
      <w:pPr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会议时间：2</w:t>
      </w:r>
      <w:r w:rsidRPr="00BB535D">
        <w:rPr>
          <w:rFonts w:ascii="微软雅黑" w:eastAsia="微软雅黑" w:hAnsi="微软雅黑"/>
        </w:rPr>
        <w:t>019</w:t>
      </w:r>
      <w:r w:rsidRPr="00BB535D">
        <w:rPr>
          <w:rFonts w:ascii="微软雅黑" w:eastAsia="微软雅黑" w:hAnsi="微软雅黑" w:hint="eastAsia"/>
        </w:rPr>
        <w:t>年</w:t>
      </w:r>
      <w:r w:rsidR="004056BA">
        <w:rPr>
          <w:rFonts w:ascii="微软雅黑" w:eastAsia="微软雅黑" w:hAnsi="微软雅黑"/>
        </w:rPr>
        <w:t>11</w:t>
      </w:r>
      <w:r w:rsidRPr="00BB535D">
        <w:rPr>
          <w:rFonts w:ascii="微软雅黑" w:eastAsia="微软雅黑" w:hAnsi="微软雅黑" w:hint="eastAsia"/>
        </w:rPr>
        <w:t>月</w:t>
      </w:r>
      <w:r w:rsidR="004056BA">
        <w:rPr>
          <w:rFonts w:ascii="微软雅黑" w:eastAsia="微软雅黑" w:hAnsi="微软雅黑"/>
        </w:rPr>
        <w:t>12</w:t>
      </w:r>
      <w:r w:rsidRPr="00BB535D">
        <w:rPr>
          <w:rFonts w:ascii="微软雅黑" w:eastAsia="微软雅黑" w:hAnsi="微软雅黑" w:hint="eastAsia"/>
        </w:rPr>
        <w:t>日 1</w:t>
      </w:r>
      <w:r w:rsidR="004056BA">
        <w:rPr>
          <w:rFonts w:ascii="微软雅黑" w:eastAsia="微软雅黑" w:hAnsi="微软雅黑"/>
        </w:rPr>
        <w:t>5</w:t>
      </w:r>
      <w:r w:rsidRPr="00BB535D">
        <w:rPr>
          <w:rFonts w:ascii="微软雅黑" w:eastAsia="微软雅黑" w:hAnsi="微软雅黑" w:hint="eastAsia"/>
        </w:rPr>
        <w:t>:</w:t>
      </w:r>
      <w:r w:rsidRPr="00BB535D">
        <w:rPr>
          <w:rFonts w:ascii="微软雅黑" w:eastAsia="微软雅黑" w:hAnsi="微软雅黑"/>
        </w:rPr>
        <w:t>00</w:t>
      </w:r>
      <w:r w:rsidRPr="00BB535D">
        <w:rPr>
          <w:rFonts w:ascii="微软雅黑" w:eastAsia="微软雅黑" w:hAnsi="微软雅黑" w:hint="eastAsia"/>
        </w:rPr>
        <w:t>-</w:t>
      </w:r>
      <w:r w:rsidRPr="00BB535D">
        <w:rPr>
          <w:rFonts w:ascii="微软雅黑" w:eastAsia="微软雅黑" w:hAnsi="微软雅黑"/>
        </w:rPr>
        <w:t>1</w:t>
      </w:r>
      <w:r w:rsidR="004056BA">
        <w:rPr>
          <w:rFonts w:ascii="微软雅黑" w:eastAsia="微软雅黑" w:hAnsi="微软雅黑"/>
        </w:rPr>
        <w:t>7</w:t>
      </w:r>
      <w:r w:rsidRPr="00BB535D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</w:p>
    <w:p w14:paraId="785F403F" w14:textId="28C66A8F" w:rsidR="00DE07BE" w:rsidRPr="00BB535D" w:rsidRDefault="00DE07BE" w:rsidP="00DE07BE">
      <w:pPr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参会人员：融创：赵阳</w:t>
      </w:r>
      <w:r>
        <w:rPr>
          <w:rFonts w:ascii="微软雅黑" w:eastAsia="微软雅黑" w:hAnsi="微软雅黑" w:hint="eastAsia"/>
        </w:rPr>
        <w:t>、常涵雅、</w:t>
      </w:r>
      <w:r w:rsidR="004056BA">
        <w:rPr>
          <w:rFonts w:ascii="微软雅黑" w:eastAsia="微软雅黑" w:hAnsi="微软雅黑" w:hint="eastAsia"/>
        </w:rPr>
        <w:t>高凯</w:t>
      </w:r>
    </w:p>
    <w:p w14:paraId="7930B9C7" w14:textId="00D1AB71" w:rsidR="00DE07BE" w:rsidRDefault="00DE07BE" w:rsidP="00DE07BE">
      <w:pPr>
        <w:ind w:left="420" w:firstLine="573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图源：袁学忠</w:t>
      </w:r>
    </w:p>
    <w:p w14:paraId="70D89910" w14:textId="0B86A8FB" w:rsidR="00DE07BE" w:rsidRDefault="004056BA" w:rsidP="00DE07BE">
      <w:pPr>
        <w:ind w:left="420" w:firstLine="57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弘石</w:t>
      </w:r>
      <w:r w:rsidR="00DE07B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李默</w:t>
      </w:r>
    </w:p>
    <w:p w14:paraId="5A0E088A" w14:textId="0120759B" w:rsidR="00DE07BE" w:rsidRPr="00DE007E" w:rsidRDefault="00DE07BE" w:rsidP="00DE007E">
      <w:pPr>
        <w:pStyle w:val="a0"/>
        <w:ind w:left="420" w:firstLineChars="0" w:firstLine="0"/>
      </w:pPr>
    </w:p>
    <w:p w14:paraId="380BF601" w14:textId="16427281" w:rsidR="009E3512" w:rsidRDefault="00A54F43" w:rsidP="009E3512">
      <w:pPr>
        <w:pStyle w:val="a0"/>
        <w:ind w:firstLineChars="0"/>
        <w:rPr>
          <w:rFonts w:hint="eastAsia"/>
        </w:rPr>
      </w:pPr>
      <w:r>
        <w:rPr>
          <w:rFonts w:hint="eastAsia"/>
        </w:rPr>
        <w:t>会议讨论了</w:t>
      </w:r>
      <w:r w:rsidR="009E3512">
        <w:rPr>
          <w:rFonts w:hint="eastAsia"/>
        </w:rPr>
        <w:t>厨卫一体化相关问题和就目前C</w:t>
      </w:r>
      <w:r w:rsidR="009E3512">
        <w:t>AD</w:t>
      </w:r>
      <w:r w:rsidR="009E3512">
        <w:rPr>
          <w:rFonts w:hint="eastAsia"/>
        </w:rPr>
        <w:t>设计协同软件的使用进行了讨论。</w:t>
      </w:r>
    </w:p>
    <w:p w14:paraId="4C0898A9" w14:textId="2ACB678E" w:rsidR="009E3512" w:rsidRPr="009E3512" w:rsidRDefault="009E3512" w:rsidP="009E3512">
      <w:pPr>
        <w:pStyle w:val="a0"/>
        <w:numPr>
          <w:ilvl w:val="0"/>
          <w:numId w:val="30"/>
        </w:numPr>
        <w:ind w:left="420" w:firstLineChars="0"/>
        <w:rPr>
          <w:rFonts w:hint="eastAsia"/>
          <w:b/>
          <w:bCs/>
        </w:rPr>
      </w:pPr>
      <w:r w:rsidRPr="009E3512">
        <w:rPr>
          <w:rFonts w:hint="eastAsia"/>
          <w:b/>
          <w:bCs/>
        </w:rPr>
        <w:t>厨卫一体化设计</w:t>
      </w:r>
    </w:p>
    <w:p w14:paraId="3B5FD31E" w14:textId="47CB36F6" w:rsidR="009E3512" w:rsidRDefault="00DD7F1C" w:rsidP="00904D5B">
      <w:pPr>
        <w:pStyle w:val="a0"/>
        <w:ind w:firstLineChars="0"/>
      </w:pPr>
      <w:r>
        <w:rPr>
          <w:rFonts w:hint="eastAsia"/>
        </w:rPr>
        <w:t>目前的厨卫设计未包含柜体设计及组合，一体化厨卫需考虑柜体设计组合。</w:t>
      </w:r>
    </w:p>
    <w:p w14:paraId="5A085CEC" w14:textId="6BEAAE98" w:rsidR="00DD7F1C" w:rsidRDefault="00DD7F1C" w:rsidP="00904D5B">
      <w:pPr>
        <w:pStyle w:val="a0"/>
        <w:ind w:firstLineChars="0"/>
      </w:pPr>
      <w:r>
        <w:rPr>
          <w:rFonts w:hint="eastAsia"/>
        </w:rPr>
        <w:t>一体化厨卫建立有几百个标准化块，包括不同规格的柜体、台盆、灶台、冰箱等。柜体按一定的模式递增尺寸。</w:t>
      </w:r>
    </w:p>
    <w:p w14:paraId="1EAF485E" w14:textId="2538F435" w:rsidR="00DD7F1C" w:rsidRDefault="00DD7F1C" w:rsidP="00904D5B">
      <w:pPr>
        <w:pStyle w:val="a0"/>
        <w:ind w:firstLineChars="0"/>
      </w:pPr>
      <w:r>
        <w:rPr>
          <w:rFonts w:hint="eastAsia"/>
        </w:rPr>
        <w:t>设计人员根据厨卫空间组合标准化块进行设计。</w:t>
      </w:r>
    </w:p>
    <w:p w14:paraId="14FD59D1" w14:textId="014A75E0" w:rsidR="00DD7F1C" w:rsidRDefault="00DD7F1C" w:rsidP="00904D5B">
      <w:pPr>
        <w:pStyle w:val="a0"/>
        <w:ind w:firstLineChars="0"/>
      </w:pPr>
      <w:r>
        <w:rPr>
          <w:rFonts w:hint="eastAsia"/>
        </w:rPr>
        <w:t>下一</w:t>
      </w:r>
      <w:r w:rsidR="00B017AE">
        <w:rPr>
          <w:rFonts w:hint="eastAsia"/>
        </w:rPr>
        <w:t>期</w:t>
      </w:r>
      <w:r>
        <w:rPr>
          <w:rFonts w:hint="eastAsia"/>
        </w:rPr>
        <w:t>可考虑实现</w:t>
      </w:r>
      <w:r w:rsidR="00F87AD9">
        <w:rPr>
          <w:rFonts w:hint="eastAsia"/>
        </w:rPr>
        <w:t>自动根据一体化厨卫的标准块进行厨房布局和设计组合</w:t>
      </w:r>
      <w:r w:rsidR="00B017AE">
        <w:rPr>
          <w:rFonts w:hint="eastAsia"/>
        </w:rPr>
        <w:t>（不在本项目内），</w:t>
      </w:r>
      <w:r w:rsidR="00F87AD9">
        <w:rPr>
          <w:rFonts w:hint="eastAsia"/>
        </w:rPr>
        <w:t>基本步骤如下：</w:t>
      </w:r>
    </w:p>
    <w:p w14:paraId="4A92BE86" w14:textId="28EF3FB4" w:rsidR="00F87AD9" w:rsidRDefault="00F87AD9" w:rsidP="00F87AD9">
      <w:pPr>
        <w:pStyle w:val="a0"/>
        <w:numPr>
          <w:ilvl w:val="0"/>
          <w:numId w:val="36"/>
        </w:numPr>
        <w:ind w:firstLineChars="0"/>
      </w:pPr>
      <w:r>
        <w:rPr>
          <w:rFonts w:hint="eastAsia"/>
        </w:rPr>
        <w:t>建筑选定厨卫空间</w:t>
      </w:r>
    </w:p>
    <w:p w14:paraId="7D6BA9CA" w14:textId="1549D0EB" w:rsidR="00F87AD9" w:rsidRDefault="00F87AD9" w:rsidP="00F87AD9">
      <w:pPr>
        <w:pStyle w:val="a0"/>
        <w:numPr>
          <w:ilvl w:val="0"/>
          <w:numId w:val="36"/>
        </w:numPr>
        <w:ind w:firstLineChars="0"/>
      </w:pPr>
      <w:r>
        <w:rPr>
          <w:rFonts w:hint="eastAsia"/>
        </w:rPr>
        <w:t>选择基本要素：</w:t>
      </w:r>
      <w:r>
        <w:rPr>
          <w:rFonts w:hint="eastAsia"/>
        </w:rPr>
        <w:t>门窗方向、</w:t>
      </w:r>
      <w:r>
        <w:rPr>
          <w:rFonts w:hint="eastAsia"/>
        </w:rPr>
        <w:t>灶台、水槽、是否含转角柜、电气设备（如消毒柜）</w:t>
      </w:r>
    </w:p>
    <w:p w14:paraId="71895A25" w14:textId="7CB18074" w:rsidR="00F87AD9" w:rsidRDefault="00F87AD9" w:rsidP="00F87AD9">
      <w:pPr>
        <w:pStyle w:val="a0"/>
        <w:numPr>
          <w:ilvl w:val="0"/>
          <w:numId w:val="36"/>
        </w:numPr>
        <w:ind w:firstLineChars="0"/>
      </w:pPr>
      <w:r>
        <w:rPr>
          <w:rFonts w:hint="eastAsia"/>
        </w:rPr>
        <w:t>配置具体参数</w:t>
      </w:r>
    </w:p>
    <w:p w14:paraId="4099DFDF" w14:textId="308A185D" w:rsidR="00F87AD9" w:rsidRDefault="00F87AD9" w:rsidP="00F87AD9">
      <w:pPr>
        <w:pStyle w:val="a0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自动生成厨卫组合方案供设计师选型</w:t>
      </w:r>
    </w:p>
    <w:p w14:paraId="40052BB5" w14:textId="216A8710" w:rsidR="009E3512" w:rsidRDefault="009E3512" w:rsidP="00904D5B">
      <w:pPr>
        <w:pStyle w:val="a0"/>
        <w:ind w:firstLineChars="0"/>
      </w:pPr>
    </w:p>
    <w:p w14:paraId="0ECC4629" w14:textId="6CB7F979" w:rsidR="009E3512" w:rsidRPr="009E3512" w:rsidRDefault="009E3512" w:rsidP="009E3512">
      <w:pPr>
        <w:pStyle w:val="a0"/>
        <w:numPr>
          <w:ilvl w:val="0"/>
          <w:numId w:val="30"/>
        </w:numPr>
        <w:ind w:left="420" w:firstLineChars="0"/>
        <w:rPr>
          <w:rFonts w:hint="eastAsia"/>
          <w:b/>
          <w:bCs/>
        </w:rPr>
      </w:pPr>
      <w:r w:rsidRPr="009E3512">
        <w:rPr>
          <w:rFonts w:hint="eastAsia"/>
          <w:b/>
          <w:bCs/>
        </w:rPr>
        <w:t>C</w:t>
      </w:r>
      <w:r w:rsidRPr="009E3512">
        <w:rPr>
          <w:b/>
          <w:bCs/>
        </w:rPr>
        <w:t>AD</w:t>
      </w:r>
      <w:r w:rsidRPr="009E3512">
        <w:rPr>
          <w:rFonts w:hint="eastAsia"/>
          <w:b/>
          <w:bCs/>
        </w:rPr>
        <w:t>设计协同软件修改建议</w:t>
      </w:r>
    </w:p>
    <w:p w14:paraId="778AB33F" w14:textId="20F9048E" w:rsidR="00DD7F1C" w:rsidRDefault="00DD7F1C" w:rsidP="00904D5B">
      <w:pPr>
        <w:pStyle w:val="a0"/>
        <w:ind w:firstLineChars="0"/>
      </w:pPr>
      <w:r>
        <w:rPr>
          <w:rFonts w:hint="eastAsia"/>
        </w:rPr>
        <w:t>常涵雅</w:t>
      </w:r>
      <w:r w:rsidR="00F506E0">
        <w:rPr>
          <w:rFonts w:hint="eastAsia"/>
        </w:rPr>
        <w:t>、赵阳</w:t>
      </w:r>
      <w:r>
        <w:rPr>
          <w:rFonts w:hint="eastAsia"/>
        </w:rPr>
        <w:t>就门窗设计提出如下修改意见：</w:t>
      </w:r>
    </w:p>
    <w:p w14:paraId="7285F5CE" w14:textId="4A3754A3" w:rsidR="00DD7F1C" w:rsidRDefault="00DD7F1C" w:rsidP="00B75177">
      <w:pPr>
        <w:pStyle w:val="a0"/>
        <w:numPr>
          <w:ilvl w:val="0"/>
          <w:numId w:val="37"/>
        </w:numPr>
        <w:ind w:firstLineChars="0"/>
      </w:pPr>
      <w:r>
        <w:rPr>
          <w:rFonts w:hint="eastAsia"/>
        </w:rPr>
        <w:t>门窗设计对话框中可</w:t>
      </w:r>
      <w:r w:rsidR="00B75177">
        <w:rPr>
          <w:rFonts w:hint="eastAsia"/>
        </w:rPr>
        <w:t>输入</w:t>
      </w:r>
      <w:r>
        <w:rPr>
          <w:rFonts w:hint="eastAsia"/>
        </w:rPr>
        <w:t>门窗</w:t>
      </w:r>
      <w:r w:rsidR="00B75177">
        <w:rPr>
          <w:rFonts w:hint="eastAsia"/>
        </w:rPr>
        <w:t>开启扇、下固定等参数，检测必须按</w:t>
      </w:r>
      <w:r w:rsidR="00B75177">
        <w:t>50</w:t>
      </w:r>
      <w:r w:rsidR="00B75177">
        <w:rPr>
          <w:rFonts w:hint="eastAsia"/>
        </w:rPr>
        <w:t>模数输入</w:t>
      </w:r>
    </w:p>
    <w:p w14:paraId="4422E0A6" w14:textId="04888447" w:rsidR="00B75177" w:rsidRDefault="00B75177" w:rsidP="00B75177">
      <w:pPr>
        <w:pStyle w:val="a0"/>
        <w:numPr>
          <w:ilvl w:val="0"/>
          <w:numId w:val="37"/>
        </w:numPr>
        <w:ind w:firstLineChars="0"/>
      </w:pPr>
      <w:r>
        <w:rPr>
          <w:rFonts w:hint="eastAsia"/>
        </w:rPr>
        <w:t>栏杆双击后弹出能修改高度和长度及样式</w:t>
      </w:r>
    </w:p>
    <w:p w14:paraId="044757C9" w14:textId="0C308C96" w:rsidR="00B75177" w:rsidRDefault="00B75177" w:rsidP="00B75177">
      <w:pPr>
        <w:pStyle w:val="a0"/>
        <w:numPr>
          <w:ilvl w:val="0"/>
          <w:numId w:val="37"/>
        </w:numPr>
        <w:ind w:firstLineChars="0"/>
      </w:pPr>
      <w:r>
        <w:rPr>
          <w:rFonts w:hint="eastAsia"/>
        </w:rPr>
        <w:t>平面图设计可按目前的方式选择东南西北方向，待后续设计院使用反馈</w:t>
      </w:r>
    </w:p>
    <w:p w14:paraId="3D8E1788" w14:textId="59E9CEAB" w:rsidR="00F506E0" w:rsidRDefault="00F506E0" w:rsidP="00B75177">
      <w:pPr>
        <w:pStyle w:val="a0"/>
        <w:numPr>
          <w:ilvl w:val="0"/>
          <w:numId w:val="37"/>
        </w:numPr>
        <w:ind w:firstLineChars="0"/>
      </w:pPr>
      <w:r>
        <w:rPr>
          <w:rFonts w:hint="eastAsia"/>
        </w:rPr>
        <w:t>门窗统计后高亮已统计的门窗</w:t>
      </w:r>
      <w:bookmarkStart w:id="1" w:name="_GoBack"/>
      <w:bookmarkEnd w:id="1"/>
    </w:p>
    <w:p w14:paraId="1CBF8EFC" w14:textId="77777777" w:rsidR="00B75177" w:rsidRDefault="00B75177" w:rsidP="00B75177">
      <w:pPr>
        <w:pStyle w:val="a0"/>
        <w:ind w:left="840" w:firstLineChars="0" w:firstLine="0"/>
        <w:rPr>
          <w:rFonts w:hint="eastAsia"/>
        </w:rPr>
      </w:pPr>
    </w:p>
    <w:p w14:paraId="6470A38E" w14:textId="4C4E6BCF" w:rsidR="009E3512" w:rsidRDefault="009E3512" w:rsidP="00904D5B">
      <w:pPr>
        <w:pStyle w:val="a0"/>
        <w:ind w:firstLineChars="0"/>
      </w:pPr>
      <w:r>
        <w:rPr>
          <w:rFonts w:hint="eastAsia"/>
        </w:rPr>
        <w:t>李默就C</w:t>
      </w:r>
      <w:r>
        <w:t>AD</w:t>
      </w:r>
      <w:r>
        <w:rPr>
          <w:rFonts w:hint="eastAsia"/>
        </w:rPr>
        <w:t>设计协同软件提出如下修改建议</w:t>
      </w:r>
    </w:p>
    <w:p w14:paraId="4326F3B3" w14:textId="70D45AC7" w:rsidR="009E3512" w:rsidRDefault="00680922" w:rsidP="00B75177">
      <w:pPr>
        <w:pStyle w:val="a0"/>
        <w:numPr>
          <w:ilvl w:val="0"/>
          <w:numId w:val="38"/>
        </w:numPr>
        <w:ind w:firstLineChars="0"/>
      </w:pPr>
      <w:r>
        <w:rPr>
          <w:rFonts w:hint="eastAsia"/>
        </w:rPr>
        <w:t>门窗菜单项中“外门窗搜索</w:t>
      </w:r>
      <w:r>
        <w:rPr>
          <w:rFonts w:hint="eastAsia"/>
        </w:rPr>
        <w:t>”</w:t>
      </w:r>
      <w:r>
        <w:rPr>
          <w:rFonts w:hint="eastAsia"/>
        </w:rPr>
        <w:t>改为外门窗设计</w:t>
      </w:r>
    </w:p>
    <w:p w14:paraId="1DAB7B6E" w14:textId="497945A9" w:rsidR="00680922" w:rsidRDefault="00680922" w:rsidP="00B75177">
      <w:pPr>
        <w:pStyle w:val="a0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开启类型不全面</w:t>
      </w:r>
    </w:p>
    <w:p w14:paraId="4C7251B7" w14:textId="400E019D" w:rsidR="00680922" w:rsidRDefault="00680922" w:rsidP="00B75177">
      <w:pPr>
        <w:pStyle w:val="a0"/>
        <w:numPr>
          <w:ilvl w:val="0"/>
          <w:numId w:val="38"/>
        </w:numPr>
        <w:ind w:firstLineChars="0"/>
      </w:pPr>
      <w:r>
        <w:rPr>
          <w:rFonts w:hint="eastAsia"/>
        </w:rPr>
        <w:t>门窗设计增加距地高度</w:t>
      </w:r>
    </w:p>
    <w:p w14:paraId="61781C96" w14:textId="1D9E67F1" w:rsidR="00680922" w:rsidRDefault="00CC470F" w:rsidP="00B75177">
      <w:pPr>
        <w:pStyle w:val="a0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门窗详图增加距地高度</w:t>
      </w:r>
    </w:p>
    <w:p w14:paraId="4F52582D" w14:textId="06B32C0A" w:rsidR="00680922" w:rsidRDefault="00680922" w:rsidP="00B75177">
      <w:pPr>
        <w:pStyle w:val="a0"/>
        <w:numPr>
          <w:ilvl w:val="0"/>
          <w:numId w:val="38"/>
        </w:numPr>
        <w:ind w:firstLineChars="0"/>
      </w:pPr>
      <w:r>
        <w:rPr>
          <w:rFonts w:hint="eastAsia"/>
        </w:rPr>
        <w:t>门窗平面图信息较少</w:t>
      </w:r>
      <w:r w:rsidR="00B75177">
        <w:rPr>
          <w:rFonts w:hint="eastAsia"/>
        </w:rPr>
        <w:t>，不符合弘石的平面图要求</w:t>
      </w:r>
    </w:p>
    <w:p w14:paraId="4715D8C1" w14:textId="19401D43" w:rsidR="00400784" w:rsidRDefault="00400784" w:rsidP="00B75177">
      <w:pPr>
        <w:pStyle w:val="a0"/>
        <w:numPr>
          <w:ilvl w:val="0"/>
          <w:numId w:val="38"/>
        </w:numPr>
        <w:ind w:firstLineChars="0"/>
      </w:pPr>
      <w:r>
        <w:rPr>
          <w:rFonts w:hint="eastAsia"/>
        </w:rPr>
        <w:t>门窗表可按大类分</w:t>
      </w:r>
    </w:p>
    <w:p w14:paraId="4B62A23C" w14:textId="46827D33" w:rsidR="00400784" w:rsidRDefault="00400784" w:rsidP="00B75177">
      <w:pPr>
        <w:pStyle w:val="a0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立面可能存在统计不全的问题，需要求绘制完整立面图</w:t>
      </w:r>
    </w:p>
    <w:p w14:paraId="215DF9A8" w14:textId="0424DBE1" w:rsidR="00773B16" w:rsidRDefault="00773B16" w:rsidP="00B75177">
      <w:pPr>
        <w:pStyle w:val="a0"/>
        <w:numPr>
          <w:ilvl w:val="0"/>
          <w:numId w:val="38"/>
        </w:numPr>
        <w:ind w:firstLineChars="0"/>
      </w:pPr>
      <w:r>
        <w:rPr>
          <w:rFonts w:hint="eastAsia"/>
        </w:rPr>
        <w:t>在平面图中框选设置楼层和层高</w:t>
      </w:r>
      <w:r w:rsidR="00CA424F">
        <w:rPr>
          <w:rFonts w:hint="eastAsia"/>
        </w:rPr>
        <w:t>，楼层设置</w:t>
      </w:r>
      <w:r w:rsidR="00E84948">
        <w:rPr>
          <w:rFonts w:hint="eastAsia"/>
        </w:rPr>
        <w:t>示例：</w:t>
      </w:r>
      <w:r w:rsidR="00C06422">
        <w:rPr>
          <w:rFonts w:hint="eastAsia"/>
        </w:rPr>
        <w:t>2-</w:t>
      </w:r>
      <w:r w:rsidR="00C06422">
        <w:t>4</w:t>
      </w:r>
      <w:r w:rsidR="00C06422">
        <w:rPr>
          <w:rFonts w:hint="eastAsia"/>
        </w:rPr>
        <w:t>,</w:t>
      </w:r>
      <w:r w:rsidR="00C06422">
        <w:t>6</w:t>
      </w:r>
      <w:r w:rsidR="00C06422">
        <w:rPr>
          <w:rFonts w:hint="eastAsia"/>
        </w:rPr>
        <w:t>-</w:t>
      </w:r>
      <w:r w:rsidR="00C06422">
        <w:t>8</w:t>
      </w:r>
    </w:p>
    <w:p w14:paraId="59CDD74B" w14:textId="40C01ADB" w:rsidR="00400784" w:rsidRPr="00E84948" w:rsidRDefault="00965D65" w:rsidP="00B75177">
      <w:pPr>
        <w:pStyle w:val="a0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门窗由平面图生成</w:t>
      </w:r>
      <w:r>
        <w:rPr>
          <w:rFonts w:hint="eastAsia"/>
        </w:rPr>
        <w:t>立面图，以及反向立面图生成平面图</w:t>
      </w:r>
    </w:p>
    <w:p w14:paraId="6A709DB4" w14:textId="71CE5003" w:rsidR="00400784" w:rsidRDefault="00400784" w:rsidP="00B75177">
      <w:pPr>
        <w:pStyle w:val="a0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常规的门窗设计流程（李默）：设置开启类型、设置是否凸窗、设置是否转角窗、设置是否有下亮子、设置下亮子高度、设置通风量要求、根据通风量要求计算开启扇高度。</w:t>
      </w:r>
    </w:p>
    <w:p w14:paraId="566F6C55" w14:textId="09965897" w:rsidR="00680922" w:rsidRDefault="00680922" w:rsidP="00904D5B">
      <w:pPr>
        <w:pStyle w:val="a0"/>
        <w:ind w:firstLineChars="0"/>
      </w:pPr>
    </w:p>
    <w:p w14:paraId="61D1FCEA" w14:textId="77777777" w:rsidR="00C134D0" w:rsidRDefault="00C134D0" w:rsidP="00C134D0">
      <w:pPr>
        <w:pStyle w:val="a0"/>
        <w:numPr>
          <w:ilvl w:val="0"/>
          <w:numId w:val="30"/>
        </w:numPr>
        <w:ind w:left="420" w:firstLineChars="0"/>
        <w:rPr>
          <w:b/>
          <w:bCs/>
        </w:rPr>
      </w:pPr>
      <w:r>
        <w:rPr>
          <w:rFonts w:hint="eastAsia"/>
          <w:b/>
          <w:bCs/>
        </w:rPr>
        <w:t>下一步安排</w:t>
      </w:r>
    </w:p>
    <w:p w14:paraId="0F8F6F2E" w14:textId="20309F3D" w:rsidR="00672E2F" w:rsidRDefault="00672E2F" w:rsidP="00672E2F">
      <w:pPr>
        <w:pStyle w:val="a0"/>
        <w:numPr>
          <w:ilvl w:val="0"/>
          <w:numId w:val="39"/>
        </w:numPr>
        <w:ind w:firstLineChars="0"/>
      </w:pPr>
      <w:r>
        <w:rPr>
          <w:rFonts w:hint="eastAsia"/>
        </w:rPr>
        <w:t>图源评估厨卫一体化模块动态选择选型的实现方式，若较为简单则给出说明文档给设计院实现；若复杂度较高则可根据工作量补充合同。</w:t>
      </w:r>
    </w:p>
    <w:p w14:paraId="0459B384" w14:textId="5711EF6C" w:rsidR="00672E2F" w:rsidRDefault="00672E2F" w:rsidP="00672E2F">
      <w:pPr>
        <w:pStyle w:val="a0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图源评估厨卫一体化调节灶台下柜体时灶台联动的实现，若确定开展可签补充合同。</w:t>
      </w:r>
    </w:p>
    <w:p w14:paraId="67D141B0" w14:textId="0F8F8289" w:rsidR="00C134D0" w:rsidRDefault="00C134D0" w:rsidP="00672E2F">
      <w:pPr>
        <w:pStyle w:val="a0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图源周五汇报前完成平面图生成立面图</w:t>
      </w:r>
    </w:p>
    <w:p w14:paraId="2215F49A" w14:textId="0EE45A51" w:rsidR="009E3512" w:rsidRDefault="00C134D0" w:rsidP="00672E2F">
      <w:pPr>
        <w:pStyle w:val="a0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请李默发个门窗表和门窗详图的示例给图源，</w:t>
      </w:r>
      <w:r w:rsidR="007147C8">
        <w:rPr>
          <w:rFonts w:hint="eastAsia"/>
        </w:rPr>
        <w:t>并</w:t>
      </w:r>
      <w:r>
        <w:rPr>
          <w:rFonts w:hint="eastAsia"/>
        </w:rPr>
        <w:t>周五前完成厨卫的图层和打印规范</w:t>
      </w:r>
    </w:p>
    <w:bookmarkEnd w:id="0"/>
    <w:p w14:paraId="1780C387" w14:textId="3FF9843F" w:rsidR="00925694" w:rsidRPr="00925694" w:rsidRDefault="00925694" w:rsidP="00DD7F1C">
      <w:pPr>
        <w:rPr>
          <w:rFonts w:hint="eastAsia"/>
        </w:rPr>
      </w:pPr>
    </w:p>
    <w:sectPr w:rsidR="00925694" w:rsidRPr="0092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3DF90" w14:textId="77777777" w:rsidR="00857250" w:rsidRDefault="00857250" w:rsidP="00562A22">
      <w:r>
        <w:separator/>
      </w:r>
    </w:p>
  </w:endnote>
  <w:endnote w:type="continuationSeparator" w:id="0">
    <w:p w14:paraId="56E54F44" w14:textId="77777777" w:rsidR="00857250" w:rsidRDefault="00857250" w:rsidP="0056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055AA" w14:textId="77777777" w:rsidR="00857250" w:rsidRDefault="00857250" w:rsidP="00562A22">
      <w:r>
        <w:separator/>
      </w:r>
    </w:p>
  </w:footnote>
  <w:footnote w:type="continuationSeparator" w:id="0">
    <w:p w14:paraId="3C9E131B" w14:textId="77777777" w:rsidR="00857250" w:rsidRDefault="00857250" w:rsidP="00562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9F5"/>
    <w:multiLevelType w:val="hybridMultilevel"/>
    <w:tmpl w:val="0A62AEBA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4565FF"/>
    <w:multiLevelType w:val="hybridMultilevel"/>
    <w:tmpl w:val="8A1827AE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B91CBE"/>
    <w:multiLevelType w:val="hybridMultilevel"/>
    <w:tmpl w:val="9D0695AA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54514D"/>
    <w:multiLevelType w:val="hybridMultilevel"/>
    <w:tmpl w:val="7598EC9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56AF7"/>
    <w:multiLevelType w:val="hybridMultilevel"/>
    <w:tmpl w:val="CC823214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C725D3"/>
    <w:multiLevelType w:val="multilevel"/>
    <w:tmpl w:val="DED2B38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464030F"/>
    <w:multiLevelType w:val="hybridMultilevel"/>
    <w:tmpl w:val="09FE912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8859FD"/>
    <w:multiLevelType w:val="hybridMultilevel"/>
    <w:tmpl w:val="FB88508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AF000E10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214309"/>
    <w:multiLevelType w:val="hybridMultilevel"/>
    <w:tmpl w:val="0396D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9D606A"/>
    <w:multiLevelType w:val="hybridMultilevel"/>
    <w:tmpl w:val="0ADAC284"/>
    <w:lvl w:ilvl="0" w:tplc="AF000E10">
      <w:start w:val="1"/>
      <w:numFmt w:val="lowerLetter"/>
      <w:lvlText w:val="%1.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7A6182"/>
    <w:multiLevelType w:val="hybridMultilevel"/>
    <w:tmpl w:val="01B4D08E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CE7053"/>
    <w:multiLevelType w:val="hybridMultilevel"/>
    <w:tmpl w:val="BE2C342C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B04718"/>
    <w:multiLevelType w:val="hybridMultilevel"/>
    <w:tmpl w:val="7414C444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B7B5BEA"/>
    <w:multiLevelType w:val="hybridMultilevel"/>
    <w:tmpl w:val="CC1845F6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374FEA"/>
    <w:multiLevelType w:val="hybridMultilevel"/>
    <w:tmpl w:val="0F3E3050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9C79AF"/>
    <w:multiLevelType w:val="hybridMultilevel"/>
    <w:tmpl w:val="FF38D3EA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47028C"/>
    <w:multiLevelType w:val="hybridMultilevel"/>
    <w:tmpl w:val="AC98C86E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BE2A0E"/>
    <w:multiLevelType w:val="multilevel"/>
    <w:tmpl w:val="46BE2A0E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C578A6"/>
    <w:multiLevelType w:val="hybridMultilevel"/>
    <w:tmpl w:val="88ACCC9E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31C736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EF503E"/>
    <w:multiLevelType w:val="hybridMultilevel"/>
    <w:tmpl w:val="278A5266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7603AF6"/>
    <w:multiLevelType w:val="hybridMultilevel"/>
    <w:tmpl w:val="51D82954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31C736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0431FA"/>
    <w:multiLevelType w:val="hybridMultilevel"/>
    <w:tmpl w:val="E1786D04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A8B3D58"/>
    <w:multiLevelType w:val="hybridMultilevel"/>
    <w:tmpl w:val="BE2C342C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AD15B85"/>
    <w:multiLevelType w:val="hybridMultilevel"/>
    <w:tmpl w:val="7F36BF0A"/>
    <w:lvl w:ilvl="0" w:tplc="F2B6B11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C014DC1"/>
    <w:multiLevelType w:val="hybridMultilevel"/>
    <w:tmpl w:val="6B54D988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D9A34D3"/>
    <w:multiLevelType w:val="hybridMultilevel"/>
    <w:tmpl w:val="960A63AC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01B4495"/>
    <w:multiLevelType w:val="hybridMultilevel"/>
    <w:tmpl w:val="B68A3CB6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9953496"/>
    <w:multiLevelType w:val="hybridMultilevel"/>
    <w:tmpl w:val="13A88B3A"/>
    <w:lvl w:ilvl="0" w:tplc="BBDA0F02">
      <w:start w:val="1"/>
      <w:numFmt w:val="decimal"/>
      <w:lvlText w:val="(%1)"/>
      <w:lvlJc w:val="left"/>
      <w:pPr>
        <w:ind w:left="840" w:hanging="42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A06464A"/>
    <w:multiLevelType w:val="hybridMultilevel"/>
    <w:tmpl w:val="6B54D988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D8020ED"/>
    <w:multiLevelType w:val="hybridMultilevel"/>
    <w:tmpl w:val="8C02BD58"/>
    <w:lvl w:ilvl="0" w:tplc="7782434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D97AD3"/>
    <w:multiLevelType w:val="hybridMultilevel"/>
    <w:tmpl w:val="90AC8E6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772C73"/>
    <w:multiLevelType w:val="hybridMultilevel"/>
    <w:tmpl w:val="DF66D938"/>
    <w:lvl w:ilvl="0" w:tplc="731C736E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719A70BF"/>
    <w:multiLevelType w:val="hybridMultilevel"/>
    <w:tmpl w:val="360E1A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731C736E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32679F"/>
    <w:multiLevelType w:val="hybridMultilevel"/>
    <w:tmpl w:val="256ACE82"/>
    <w:lvl w:ilvl="0" w:tplc="731C736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4B344D8"/>
    <w:multiLevelType w:val="hybridMultilevel"/>
    <w:tmpl w:val="EF6ECF84"/>
    <w:lvl w:ilvl="0" w:tplc="8BDCE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C5B01D4"/>
    <w:multiLevelType w:val="hybridMultilevel"/>
    <w:tmpl w:val="993C1AB2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C0338B"/>
    <w:multiLevelType w:val="hybridMultilevel"/>
    <w:tmpl w:val="3C3C3DDA"/>
    <w:lvl w:ilvl="0" w:tplc="F2B6B11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18"/>
  </w:num>
  <w:num w:numId="5">
    <w:abstractNumId w:val="15"/>
  </w:num>
  <w:num w:numId="6">
    <w:abstractNumId w:val="4"/>
  </w:num>
  <w:num w:numId="7">
    <w:abstractNumId w:val="29"/>
  </w:num>
  <w:num w:numId="8">
    <w:abstractNumId w:val="27"/>
  </w:num>
  <w:num w:numId="9">
    <w:abstractNumId w:val="11"/>
  </w:num>
  <w:num w:numId="10">
    <w:abstractNumId w:val="0"/>
  </w:num>
  <w:num w:numId="11">
    <w:abstractNumId w:val="10"/>
  </w:num>
  <w:num w:numId="12">
    <w:abstractNumId w:val="26"/>
  </w:num>
  <w:num w:numId="13">
    <w:abstractNumId w:val="22"/>
  </w:num>
  <w:num w:numId="14">
    <w:abstractNumId w:val="5"/>
  </w:num>
  <w:num w:numId="15">
    <w:abstractNumId w:val="30"/>
  </w:num>
  <w:num w:numId="16">
    <w:abstractNumId w:val="20"/>
  </w:num>
  <w:num w:numId="17">
    <w:abstractNumId w:val="5"/>
  </w:num>
  <w:num w:numId="18">
    <w:abstractNumId w:val="31"/>
  </w:num>
  <w:num w:numId="19">
    <w:abstractNumId w:val="28"/>
  </w:num>
  <w:num w:numId="20">
    <w:abstractNumId w:val="1"/>
  </w:num>
  <w:num w:numId="21">
    <w:abstractNumId w:val="17"/>
  </w:num>
  <w:num w:numId="22">
    <w:abstractNumId w:val="24"/>
  </w:num>
  <w:num w:numId="23">
    <w:abstractNumId w:val="8"/>
  </w:num>
  <w:num w:numId="24">
    <w:abstractNumId w:val="16"/>
  </w:num>
  <w:num w:numId="25">
    <w:abstractNumId w:val="36"/>
  </w:num>
  <w:num w:numId="26">
    <w:abstractNumId w:val="23"/>
  </w:num>
  <w:num w:numId="27">
    <w:abstractNumId w:val="35"/>
  </w:num>
  <w:num w:numId="28">
    <w:abstractNumId w:val="32"/>
  </w:num>
  <w:num w:numId="29">
    <w:abstractNumId w:val="21"/>
  </w:num>
  <w:num w:numId="30">
    <w:abstractNumId w:val="6"/>
  </w:num>
  <w:num w:numId="31">
    <w:abstractNumId w:val="13"/>
  </w:num>
  <w:num w:numId="32">
    <w:abstractNumId w:val="25"/>
  </w:num>
  <w:num w:numId="33">
    <w:abstractNumId w:val="7"/>
  </w:num>
  <w:num w:numId="34">
    <w:abstractNumId w:val="9"/>
  </w:num>
  <w:num w:numId="35">
    <w:abstractNumId w:val="34"/>
  </w:num>
  <w:num w:numId="36">
    <w:abstractNumId w:val="2"/>
  </w:num>
  <w:num w:numId="37">
    <w:abstractNumId w:val="33"/>
  </w:num>
  <w:num w:numId="38">
    <w:abstractNumId w:val="1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C"/>
    <w:rsid w:val="0000099A"/>
    <w:rsid w:val="0002188B"/>
    <w:rsid w:val="000247D6"/>
    <w:rsid w:val="00024D50"/>
    <w:rsid w:val="000414A6"/>
    <w:rsid w:val="00046959"/>
    <w:rsid w:val="000A1280"/>
    <w:rsid w:val="000B00FE"/>
    <w:rsid w:val="000B1259"/>
    <w:rsid w:val="000B3932"/>
    <w:rsid w:val="000C07CB"/>
    <w:rsid w:val="000C3B3D"/>
    <w:rsid w:val="00101F55"/>
    <w:rsid w:val="00123D5E"/>
    <w:rsid w:val="001242F1"/>
    <w:rsid w:val="00127BCC"/>
    <w:rsid w:val="00176F27"/>
    <w:rsid w:val="001845C3"/>
    <w:rsid w:val="00196A22"/>
    <w:rsid w:val="001A4D73"/>
    <w:rsid w:val="001A6110"/>
    <w:rsid w:val="001C2B98"/>
    <w:rsid w:val="001C476C"/>
    <w:rsid w:val="001C5DB0"/>
    <w:rsid w:val="001D5487"/>
    <w:rsid w:val="001D5E45"/>
    <w:rsid w:val="001E074F"/>
    <w:rsid w:val="001E0F05"/>
    <w:rsid w:val="001F6297"/>
    <w:rsid w:val="00211A9B"/>
    <w:rsid w:val="002248BD"/>
    <w:rsid w:val="0022491C"/>
    <w:rsid w:val="00237688"/>
    <w:rsid w:val="0024402C"/>
    <w:rsid w:val="00254B86"/>
    <w:rsid w:val="002805AC"/>
    <w:rsid w:val="002A3E9D"/>
    <w:rsid w:val="002A6D33"/>
    <w:rsid w:val="002B1C3B"/>
    <w:rsid w:val="002B4A15"/>
    <w:rsid w:val="002C6D61"/>
    <w:rsid w:val="002D279A"/>
    <w:rsid w:val="002D59D9"/>
    <w:rsid w:val="002D6970"/>
    <w:rsid w:val="002E08E6"/>
    <w:rsid w:val="002E337A"/>
    <w:rsid w:val="003166C1"/>
    <w:rsid w:val="00323D49"/>
    <w:rsid w:val="00332962"/>
    <w:rsid w:val="00356164"/>
    <w:rsid w:val="00362EAC"/>
    <w:rsid w:val="003653FE"/>
    <w:rsid w:val="0036660B"/>
    <w:rsid w:val="0037010C"/>
    <w:rsid w:val="0037512E"/>
    <w:rsid w:val="00393EBA"/>
    <w:rsid w:val="003A0A98"/>
    <w:rsid w:val="003A61DE"/>
    <w:rsid w:val="003A6C00"/>
    <w:rsid w:val="003B34E6"/>
    <w:rsid w:val="003C1F09"/>
    <w:rsid w:val="003C4055"/>
    <w:rsid w:val="003D13ED"/>
    <w:rsid w:val="003E1DB5"/>
    <w:rsid w:val="003F5421"/>
    <w:rsid w:val="00400784"/>
    <w:rsid w:val="00402C65"/>
    <w:rsid w:val="004056BA"/>
    <w:rsid w:val="00414B59"/>
    <w:rsid w:val="00423792"/>
    <w:rsid w:val="00425EE2"/>
    <w:rsid w:val="00431996"/>
    <w:rsid w:val="00445D54"/>
    <w:rsid w:val="004536A2"/>
    <w:rsid w:val="00464BED"/>
    <w:rsid w:val="004669DB"/>
    <w:rsid w:val="004C7561"/>
    <w:rsid w:val="004E3D29"/>
    <w:rsid w:val="004F00A5"/>
    <w:rsid w:val="004F514C"/>
    <w:rsid w:val="0050378D"/>
    <w:rsid w:val="00522A12"/>
    <w:rsid w:val="00535964"/>
    <w:rsid w:val="00561374"/>
    <w:rsid w:val="00562760"/>
    <w:rsid w:val="00562A22"/>
    <w:rsid w:val="005665ED"/>
    <w:rsid w:val="00571479"/>
    <w:rsid w:val="00585917"/>
    <w:rsid w:val="00585D80"/>
    <w:rsid w:val="005A6A1C"/>
    <w:rsid w:val="005D2D11"/>
    <w:rsid w:val="005D46E7"/>
    <w:rsid w:val="005E70BC"/>
    <w:rsid w:val="005F3F78"/>
    <w:rsid w:val="00600683"/>
    <w:rsid w:val="00601FFE"/>
    <w:rsid w:val="00602D07"/>
    <w:rsid w:val="006205F8"/>
    <w:rsid w:val="00637701"/>
    <w:rsid w:val="00661854"/>
    <w:rsid w:val="00672E2F"/>
    <w:rsid w:val="00680922"/>
    <w:rsid w:val="006A565F"/>
    <w:rsid w:val="006A70EA"/>
    <w:rsid w:val="006A7FEF"/>
    <w:rsid w:val="006B0710"/>
    <w:rsid w:val="0070503A"/>
    <w:rsid w:val="007147C8"/>
    <w:rsid w:val="007204DE"/>
    <w:rsid w:val="007264AA"/>
    <w:rsid w:val="0073278C"/>
    <w:rsid w:val="007354AA"/>
    <w:rsid w:val="00773B16"/>
    <w:rsid w:val="007A2B3E"/>
    <w:rsid w:val="007A60EE"/>
    <w:rsid w:val="007A6BA2"/>
    <w:rsid w:val="007C520F"/>
    <w:rsid w:val="007D2D3F"/>
    <w:rsid w:val="007D6BFA"/>
    <w:rsid w:val="007E6EB0"/>
    <w:rsid w:val="008075F9"/>
    <w:rsid w:val="00815B15"/>
    <w:rsid w:val="0083233C"/>
    <w:rsid w:val="00857250"/>
    <w:rsid w:val="008754CD"/>
    <w:rsid w:val="008A55D7"/>
    <w:rsid w:val="008B38DC"/>
    <w:rsid w:val="008B43E0"/>
    <w:rsid w:val="008C33F7"/>
    <w:rsid w:val="008C3EC8"/>
    <w:rsid w:val="008C7654"/>
    <w:rsid w:val="008D1462"/>
    <w:rsid w:val="008E19C0"/>
    <w:rsid w:val="008F2CE8"/>
    <w:rsid w:val="00904D5B"/>
    <w:rsid w:val="00906400"/>
    <w:rsid w:val="00914782"/>
    <w:rsid w:val="00916FAB"/>
    <w:rsid w:val="00925694"/>
    <w:rsid w:val="0095048A"/>
    <w:rsid w:val="009630E6"/>
    <w:rsid w:val="00965D65"/>
    <w:rsid w:val="00977073"/>
    <w:rsid w:val="00991142"/>
    <w:rsid w:val="009972F2"/>
    <w:rsid w:val="009B7A57"/>
    <w:rsid w:val="009C43A4"/>
    <w:rsid w:val="009D7727"/>
    <w:rsid w:val="009E29C2"/>
    <w:rsid w:val="009E3512"/>
    <w:rsid w:val="009F10D4"/>
    <w:rsid w:val="009F4E17"/>
    <w:rsid w:val="009F706F"/>
    <w:rsid w:val="00A01D55"/>
    <w:rsid w:val="00A54F43"/>
    <w:rsid w:val="00A70FF6"/>
    <w:rsid w:val="00A800C2"/>
    <w:rsid w:val="00A80165"/>
    <w:rsid w:val="00A8420C"/>
    <w:rsid w:val="00A871EB"/>
    <w:rsid w:val="00A91604"/>
    <w:rsid w:val="00A919A5"/>
    <w:rsid w:val="00A93D29"/>
    <w:rsid w:val="00A96BAA"/>
    <w:rsid w:val="00A97BCA"/>
    <w:rsid w:val="00AB360B"/>
    <w:rsid w:val="00AB4D5A"/>
    <w:rsid w:val="00AC5E4C"/>
    <w:rsid w:val="00AE0100"/>
    <w:rsid w:val="00B01234"/>
    <w:rsid w:val="00B017AE"/>
    <w:rsid w:val="00B06B3D"/>
    <w:rsid w:val="00B15D20"/>
    <w:rsid w:val="00B52374"/>
    <w:rsid w:val="00B75177"/>
    <w:rsid w:val="00B82866"/>
    <w:rsid w:val="00B84F74"/>
    <w:rsid w:val="00B87E93"/>
    <w:rsid w:val="00BA7156"/>
    <w:rsid w:val="00BB535D"/>
    <w:rsid w:val="00BD49D2"/>
    <w:rsid w:val="00BD51A3"/>
    <w:rsid w:val="00BD54FA"/>
    <w:rsid w:val="00BE7211"/>
    <w:rsid w:val="00BE7A8C"/>
    <w:rsid w:val="00BF19CE"/>
    <w:rsid w:val="00C06422"/>
    <w:rsid w:val="00C134D0"/>
    <w:rsid w:val="00C405C5"/>
    <w:rsid w:val="00C43754"/>
    <w:rsid w:val="00C67D0C"/>
    <w:rsid w:val="00C703F5"/>
    <w:rsid w:val="00C7567A"/>
    <w:rsid w:val="00C76BD3"/>
    <w:rsid w:val="00C8182E"/>
    <w:rsid w:val="00C856B1"/>
    <w:rsid w:val="00CA424F"/>
    <w:rsid w:val="00CB096A"/>
    <w:rsid w:val="00CC12E8"/>
    <w:rsid w:val="00CC214A"/>
    <w:rsid w:val="00CC470F"/>
    <w:rsid w:val="00CD0FC7"/>
    <w:rsid w:val="00CF2258"/>
    <w:rsid w:val="00CF3A8F"/>
    <w:rsid w:val="00D04B5B"/>
    <w:rsid w:val="00D15275"/>
    <w:rsid w:val="00D40E91"/>
    <w:rsid w:val="00D63C39"/>
    <w:rsid w:val="00D65219"/>
    <w:rsid w:val="00D83806"/>
    <w:rsid w:val="00DA4CAA"/>
    <w:rsid w:val="00DB7B01"/>
    <w:rsid w:val="00DC4ECB"/>
    <w:rsid w:val="00DC529A"/>
    <w:rsid w:val="00DD574C"/>
    <w:rsid w:val="00DD7F1C"/>
    <w:rsid w:val="00DE007E"/>
    <w:rsid w:val="00DE07BE"/>
    <w:rsid w:val="00DE4E70"/>
    <w:rsid w:val="00E00EAA"/>
    <w:rsid w:val="00E1559F"/>
    <w:rsid w:val="00E15C47"/>
    <w:rsid w:val="00E175F7"/>
    <w:rsid w:val="00E72B77"/>
    <w:rsid w:val="00E84948"/>
    <w:rsid w:val="00EB172C"/>
    <w:rsid w:val="00ED7424"/>
    <w:rsid w:val="00EE570E"/>
    <w:rsid w:val="00EF09AA"/>
    <w:rsid w:val="00F04E4D"/>
    <w:rsid w:val="00F060E4"/>
    <w:rsid w:val="00F506E0"/>
    <w:rsid w:val="00F56069"/>
    <w:rsid w:val="00F602E6"/>
    <w:rsid w:val="00F65EDF"/>
    <w:rsid w:val="00F700DA"/>
    <w:rsid w:val="00F864D9"/>
    <w:rsid w:val="00F87AD9"/>
    <w:rsid w:val="00F972A1"/>
    <w:rsid w:val="00FC13C5"/>
    <w:rsid w:val="00FC5B35"/>
    <w:rsid w:val="00FE54D1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F6696"/>
  <w15:chartTrackingRefBased/>
  <w15:docId w15:val="{A13AD3B9-BBBD-4FE9-A66C-6194411C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60"/>
    <w:pPr>
      <w:widowControl w:val="0"/>
      <w:spacing w:line="360" w:lineRule="auto"/>
      <w:jc w:val="both"/>
    </w:pPr>
  </w:style>
  <w:style w:type="paragraph" w:styleId="1">
    <w:name w:val="heading 1"/>
    <w:basedOn w:val="a0"/>
    <w:next w:val="a"/>
    <w:link w:val="10"/>
    <w:uiPriority w:val="9"/>
    <w:qFormat/>
    <w:rsid w:val="00196A22"/>
    <w:pPr>
      <w:numPr>
        <w:numId w:val="2"/>
      </w:numPr>
      <w:ind w:firstLineChars="0" w:firstLine="0"/>
      <w:outlineLvl w:val="0"/>
    </w:pPr>
    <w:rPr>
      <w:rFonts w:ascii="微软雅黑" w:eastAsia="微软雅黑" w:hAnsi="微软雅黑"/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196A22"/>
    <w:pPr>
      <w:numPr>
        <w:ilvl w:val="1"/>
        <w:numId w:val="2"/>
      </w:numPr>
      <w:tabs>
        <w:tab w:val="left" w:pos="567"/>
      </w:tabs>
      <w:ind w:firstLineChars="0" w:firstLine="0"/>
      <w:outlineLvl w:val="1"/>
    </w:pPr>
    <w:rPr>
      <w:rFonts w:ascii="微软雅黑" w:eastAsia="微软雅黑" w:hAnsi="微软雅黑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link w:val="a4"/>
    <w:uiPriority w:val="34"/>
    <w:qFormat/>
    <w:rsid w:val="008754C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62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562A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2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562A22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96A22"/>
    <w:rPr>
      <w:rFonts w:ascii="微软雅黑" w:eastAsia="微软雅黑" w:hAnsi="微软雅黑"/>
      <w:b/>
      <w:bCs/>
    </w:rPr>
  </w:style>
  <w:style w:type="character" w:customStyle="1" w:styleId="20">
    <w:name w:val="标题 2 字符"/>
    <w:basedOn w:val="a1"/>
    <w:link w:val="2"/>
    <w:uiPriority w:val="9"/>
    <w:rsid w:val="00196A22"/>
    <w:rPr>
      <w:rFonts w:ascii="微软雅黑" w:eastAsia="微软雅黑" w:hAnsi="微软雅黑"/>
      <w:b/>
      <w:bCs/>
    </w:rPr>
  </w:style>
  <w:style w:type="character" w:customStyle="1" w:styleId="a4">
    <w:name w:val="列表段落 字符"/>
    <w:basedOn w:val="a1"/>
    <w:link w:val="a0"/>
    <w:uiPriority w:val="34"/>
    <w:qFormat/>
    <w:locked/>
    <w:rsid w:val="00BA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66</cp:revision>
  <dcterms:created xsi:type="dcterms:W3CDTF">2019-09-12T09:20:00Z</dcterms:created>
  <dcterms:modified xsi:type="dcterms:W3CDTF">2019-11-12T10:18:00Z</dcterms:modified>
</cp:coreProperties>
</file>