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Cs w:val="21"/>
        </w:rPr>
      </w:pPr>
    </w:p>
    <w:p>
      <w:pPr>
        <w:rPr>
          <w:rStyle w:val="20"/>
          <w:rFonts w:ascii="微软雅黑" w:hAnsi="微软雅黑" w:eastAsia="微软雅黑"/>
          <w:b/>
          <w:sz w:val="21"/>
          <w:szCs w:val="21"/>
        </w:rPr>
      </w:pPr>
    </w:p>
    <w:p>
      <w:pPr>
        <w:rPr>
          <w:rStyle w:val="20"/>
          <w:rFonts w:ascii="微软雅黑" w:hAnsi="微软雅黑" w:eastAsia="微软雅黑"/>
          <w:b/>
          <w:sz w:val="21"/>
          <w:szCs w:val="21"/>
        </w:rPr>
      </w:pPr>
    </w:p>
    <w:p>
      <w:pPr>
        <w:jc w:val="center"/>
        <w:rPr>
          <w:rStyle w:val="20"/>
          <w:rFonts w:ascii="微软雅黑" w:hAnsi="微软雅黑" w:eastAsia="微软雅黑"/>
          <w:b/>
          <w:sz w:val="84"/>
          <w:szCs w:val="84"/>
          <w:lang w:eastAsia="zh-CN"/>
        </w:rPr>
      </w:pPr>
      <w:r>
        <w:rPr>
          <w:rStyle w:val="20"/>
          <w:rFonts w:hint="eastAsia" w:ascii="微软雅黑" w:hAnsi="微软雅黑" w:eastAsia="微软雅黑"/>
          <w:b/>
          <w:sz w:val="84"/>
          <w:szCs w:val="84"/>
          <w:lang w:eastAsia="zh-CN"/>
        </w:rPr>
        <w:t>BPM与业务系统</w:t>
      </w:r>
    </w:p>
    <w:p>
      <w:pPr>
        <w:jc w:val="center"/>
        <w:rPr>
          <w:rStyle w:val="20"/>
          <w:rFonts w:ascii="微软雅黑" w:hAnsi="微软雅黑" w:eastAsia="微软雅黑"/>
          <w:b/>
          <w:sz w:val="84"/>
          <w:szCs w:val="84"/>
          <w:lang w:eastAsia="zh-CN"/>
        </w:rPr>
      </w:pPr>
      <w:r>
        <w:rPr>
          <w:rStyle w:val="20"/>
          <w:rFonts w:hint="eastAsia" w:ascii="微软雅黑" w:hAnsi="微软雅黑" w:eastAsia="微软雅黑"/>
          <w:b/>
          <w:sz w:val="84"/>
          <w:szCs w:val="84"/>
          <w:lang w:eastAsia="zh-CN"/>
        </w:rPr>
        <w:t>接口说明</w:t>
      </w:r>
    </w:p>
    <w:p>
      <w:pPr>
        <w:jc w:val="center"/>
        <w:rPr>
          <w:rFonts w:ascii="微软雅黑" w:hAnsi="微软雅黑" w:eastAsia="微软雅黑"/>
          <w:sz w:val="84"/>
          <w:szCs w:val="84"/>
        </w:rPr>
      </w:pPr>
    </w:p>
    <w:p>
      <w:pPr>
        <w:jc w:val="center"/>
        <w:rPr>
          <w:rFonts w:ascii="微软雅黑" w:hAnsi="微软雅黑" w:eastAsia="微软雅黑"/>
          <w:szCs w:val="21"/>
        </w:rPr>
      </w:pPr>
    </w:p>
    <w:p>
      <w:pPr>
        <w:jc w:val="center"/>
        <w:rPr>
          <w:rFonts w:ascii="微软雅黑" w:hAnsi="微软雅黑" w:eastAsia="微软雅黑"/>
          <w:szCs w:val="21"/>
        </w:rPr>
      </w:pPr>
    </w:p>
    <w:p>
      <w:pPr>
        <w:jc w:val="center"/>
        <w:rPr>
          <w:rFonts w:ascii="微软雅黑" w:hAnsi="微软雅黑" w:eastAsia="微软雅黑"/>
          <w:szCs w:val="21"/>
        </w:rPr>
      </w:pPr>
    </w:p>
    <w:p>
      <w:pPr>
        <w:jc w:val="center"/>
        <w:rPr>
          <w:rFonts w:ascii="微软雅黑" w:hAnsi="微软雅黑" w:eastAsia="微软雅黑"/>
          <w:szCs w:val="21"/>
        </w:rPr>
      </w:pPr>
    </w:p>
    <w:p>
      <w:pPr>
        <w:jc w:val="center"/>
        <w:rPr>
          <w:rFonts w:ascii="微软雅黑" w:hAnsi="微软雅黑" w:eastAsia="微软雅黑"/>
          <w:spacing w:val="-20"/>
          <w:szCs w:val="21"/>
        </w:rPr>
      </w:pPr>
      <w:r>
        <w:rPr>
          <w:rFonts w:hint="eastAsia" w:ascii="微软雅黑" w:hAnsi="微软雅黑" w:eastAsia="微软雅黑"/>
          <w:szCs w:val="21"/>
        </w:rPr>
        <w:t>编写：</w:t>
      </w:r>
      <w:r>
        <w:rPr>
          <w:rFonts w:hint="eastAsia" w:ascii="微软雅黑" w:hAnsi="微软雅黑" w:eastAsia="微软雅黑"/>
          <w:spacing w:val="-20"/>
          <w:szCs w:val="21"/>
        </w:rPr>
        <w:t xml:space="preserve"> </w:t>
      </w:r>
      <w:r>
        <w:rPr>
          <w:rFonts w:hint="eastAsia" w:ascii="微软雅黑" w:hAnsi="微软雅黑" w:eastAsia="微软雅黑"/>
          <w:spacing w:val="-20"/>
          <w:sz w:val="24"/>
          <w:szCs w:val="24"/>
        </w:rPr>
        <w:t>ben.</w:t>
      </w:r>
      <w:r>
        <w:rPr>
          <w:rFonts w:ascii="微软雅黑" w:hAnsi="微软雅黑" w:eastAsia="微软雅黑"/>
          <w:spacing w:val="-20"/>
          <w:sz w:val="24"/>
          <w:szCs w:val="24"/>
        </w:rPr>
        <w:t xml:space="preserve">jiang </w:t>
      </w:r>
      <w:r>
        <w:rPr>
          <w:rFonts w:ascii="微软雅黑" w:hAnsi="微软雅黑" w:eastAsia="微软雅黑"/>
          <w:spacing w:val="-20"/>
          <w:szCs w:val="21"/>
        </w:rPr>
        <w:t xml:space="preserve">   </w:t>
      </w:r>
      <w:r>
        <w:rPr>
          <w:rFonts w:hint="eastAsia" w:ascii="微软雅黑" w:hAnsi="微软雅黑" w:eastAsia="微软雅黑"/>
          <w:spacing w:val="-20"/>
          <w:szCs w:val="21"/>
        </w:rPr>
        <w:t>2016 年 12月  12日</w:t>
      </w:r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pacing w:val="-20"/>
          <w:szCs w:val="21"/>
        </w:rPr>
        <w:t>H</w:t>
      </w:r>
      <w:r>
        <w:rPr>
          <w:rFonts w:hint="eastAsia" w:ascii="微软雅黑" w:hAnsi="微软雅黑" w:eastAsia="微软雅黑"/>
          <w:spacing w:val="-20"/>
          <w:szCs w:val="21"/>
        </w:rPr>
        <w:t>ari.</w:t>
      </w:r>
      <w:r>
        <w:rPr>
          <w:rFonts w:ascii="微软雅黑" w:hAnsi="微软雅黑" w:eastAsia="微软雅黑"/>
          <w:spacing w:val="-20"/>
          <w:szCs w:val="21"/>
        </w:rPr>
        <w:t>cao 2018年9月12日 修改</w:t>
      </w:r>
      <w:r>
        <w:rPr>
          <w:rFonts w:hint="eastAsia" w:ascii="微软雅黑" w:hAnsi="微软雅黑" w:eastAsia="微软雅黑"/>
          <w:spacing w:val="-20"/>
          <w:szCs w:val="21"/>
        </w:rPr>
        <w:t>，修改</w:t>
      </w:r>
      <w:r>
        <w:rPr>
          <w:rFonts w:ascii="微软雅黑" w:hAnsi="微软雅黑" w:eastAsia="微软雅黑"/>
          <w:spacing w:val="-20"/>
          <w:szCs w:val="21"/>
        </w:rPr>
        <w:t>BSXML格式和后面的xml一致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 xml:space="preserve">            Mang.Zhang 2018年</w:t>
      </w:r>
      <w:r>
        <w:rPr>
          <w:rFonts w:hint="eastAsia" w:ascii="微软雅黑" w:hAnsi="微软雅黑" w:eastAsia="微软雅黑"/>
          <w:szCs w:val="21"/>
        </w:rPr>
        <w:t>1</w:t>
      </w:r>
      <w:r>
        <w:rPr>
          <w:rFonts w:ascii="微软雅黑" w:hAnsi="微软雅黑" w:eastAsia="微软雅黑"/>
          <w:szCs w:val="21"/>
        </w:rPr>
        <w:t>0月</w:t>
      </w:r>
      <w:r>
        <w:rPr>
          <w:rFonts w:hint="eastAsia" w:ascii="微软雅黑" w:hAnsi="微软雅黑" w:eastAsia="微软雅黑"/>
          <w:szCs w:val="21"/>
        </w:rPr>
        <w:t>2</w:t>
      </w:r>
      <w:r>
        <w:rPr>
          <w:rFonts w:ascii="微软雅黑" w:hAnsi="微软雅黑" w:eastAsia="微软雅黑"/>
          <w:szCs w:val="21"/>
        </w:rPr>
        <w:t>4日修改</w:t>
      </w:r>
      <w:r>
        <w:rPr>
          <w:rFonts w:hint="eastAsia" w:ascii="微软雅黑" w:hAnsi="微软雅黑" w:eastAsia="微软雅黑"/>
          <w:szCs w:val="21"/>
        </w:rPr>
        <w:t>，</w:t>
      </w:r>
      <w:r>
        <w:rPr>
          <w:rFonts w:ascii="微软雅黑" w:hAnsi="微软雅黑" w:eastAsia="微软雅黑"/>
          <w:szCs w:val="21"/>
        </w:rPr>
        <w:t>作废接口</w:t>
      </w:r>
      <w:r>
        <w:rPr>
          <w:rFonts w:hint="eastAsia" w:ascii="微软雅黑" w:hAnsi="微软雅黑" w:eastAsia="微软雅黑"/>
          <w:szCs w:val="21"/>
        </w:rPr>
        <w:t>E</w:t>
      </w:r>
      <w:r>
        <w:rPr>
          <w:rFonts w:ascii="微软雅黑" w:hAnsi="微软雅黑" w:eastAsia="微软雅黑"/>
          <w:szCs w:val="21"/>
        </w:rPr>
        <w:t>SB和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PI返回的成功和失败相反</w:t>
      </w:r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审核：</w:t>
      </w:r>
      <w:r>
        <w:rPr>
          <w:rFonts w:hint="eastAsia" w:ascii="微软雅黑" w:hAnsi="微软雅黑" w:eastAsia="微软雅黑"/>
          <w:spacing w:val="-20"/>
          <w:szCs w:val="21"/>
        </w:rPr>
        <w:t>▁▁▁▁▁▁</w:t>
      </w:r>
      <w:r>
        <w:rPr>
          <w:rFonts w:ascii="微软雅黑" w:hAnsi="微软雅黑" w:eastAsia="微软雅黑"/>
          <w:spacing w:val="-20"/>
          <w:szCs w:val="21"/>
        </w:rPr>
        <w:t xml:space="preserve">    </w:t>
      </w:r>
      <w:r>
        <w:rPr>
          <w:rFonts w:hint="eastAsia" w:ascii="微软雅黑" w:hAnsi="微软雅黑" w:eastAsia="微软雅黑"/>
          <w:spacing w:val="-20"/>
          <w:szCs w:val="21"/>
        </w:rPr>
        <w:t>▁▁年▁▁月▁▁日</w:t>
      </w:r>
    </w:p>
    <w:p>
      <w:pPr>
        <w:jc w:val="center"/>
        <w:rPr>
          <w:rFonts w:ascii="微软雅黑" w:hAnsi="微软雅黑" w:eastAsia="微软雅黑"/>
          <w:szCs w:val="21"/>
        </w:rPr>
      </w:pPr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批准：</w:t>
      </w:r>
      <w:r>
        <w:rPr>
          <w:rFonts w:hint="eastAsia" w:ascii="微软雅黑" w:hAnsi="微软雅黑" w:eastAsia="微软雅黑"/>
          <w:spacing w:val="-20"/>
          <w:szCs w:val="21"/>
        </w:rPr>
        <w:t>▁▁▁▁▁▁</w:t>
      </w:r>
      <w:r>
        <w:rPr>
          <w:rFonts w:ascii="微软雅黑" w:hAnsi="微软雅黑" w:eastAsia="微软雅黑"/>
          <w:spacing w:val="-20"/>
          <w:szCs w:val="21"/>
        </w:rPr>
        <w:t xml:space="preserve">    </w:t>
      </w:r>
      <w:r>
        <w:rPr>
          <w:rFonts w:hint="eastAsia" w:ascii="微软雅黑" w:hAnsi="微软雅黑" w:eastAsia="微软雅黑"/>
          <w:spacing w:val="-20"/>
          <w:szCs w:val="21"/>
        </w:rPr>
        <w:t>▁▁年▁▁月▁▁日</w:t>
      </w:r>
    </w:p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  <w:r>
        <w:rPr>
          <w:rFonts w:ascii="微软雅黑" w:hAnsi="微软雅黑" w:eastAsia="微软雅黑"/>
          <w:szCs w:val="21"/>
        </w:rPr>
        <w:br w:type="page"/>
      </w:r>
      <w:r>
        <w:rPr>
          <w:rFonts w:ascii="微软雅黑" w:hAnsi="微软雅黑" w:eastAsia="微软雅黑"/>
          <w:b/>
          <w:sz w:val="36"/>
          <w:szCs w:val="36"/>
          <w:lang w:val="zh-CN"/>
        </w:rPr>
        <w:t>目</w:t>
      </w:r>
      <w:r>
        <w:rPr>
          <w:rFonts w:hint="eastAsia" w:ascii="微软雅黑" w:hAnsi="微软雅黑" w:eastAsia="微软雅黑"/>
          <w:b/>
          <w:sz w:val="36"/>
          <w:szCs w:val="36"/>
          <w:lang w:val="zh-CN"/>
        </w:rPr>
        <w:t xml:space="preserve"> </w:t>
      </w:r>
      <w:r>
        <w:rPr>
          <w:rFonts w:ascii="微软雅黑" w:hAnsi="微软雅黑" w:eastAsia="微软雅黑"/>
          <w:b/>
          <w:sz w:val="36"/>
          <w:szCs w:val="36"/>
          <w:lang w:val="zh-CN"/>
        </w:rPr>
        <w:t>录</w:t>
      </w:r>
    </w:p>
    <w:p>
      <w:pPr>
        <w:pStyle w:val="9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rPr>
          <w:rFonts w:ascii="微软雅黑" w:hAnsi="微软雅黑" w:eastAsia="微软雅黑"/>
          <w:szCs w:val="21"/>
        </w:rPr>
        <w:fldChar w:fldCharType="begin"/>
      </w:r>
      <w:r>
        <w:rPr>
          <w:rFonts w:ascii="微软雅黑" w:hAnsi="微软雅黑" w:eastAsia="微软雅黑"/>
          <w:szCs w:val="21"/>
        </w:rPr>
        <w:instrText xml:space="preserve"> TOC \o "1-3" \h \z \u </w:instrText>
      </w:r>
      <w:r>
        <w:rPr>
          <w:rFonts w:ascii="微软雅黑" w:hAnsi="微软雅黑" w:eastAsia="微软雅黑"/>
          <w:szCs w:val="21"/>
        </w:rPr>
        <w:fldChar w:fldCharType="separate"/>
      </w:r>
      <w:r>
        <w:fldChar w:fldCharType="begin"/>
      </w:r>
      <w:r>
        <w:instrText xml:space="preserve"> HYPERLINK \l "_Toc493520923" </w:instrText>
      </w:r>
      <w:r>
        <w:fldChar w:fldCharType="separate"/>
      </w:r>
      <w:r>
        <w:rPr>
          <w:rStyle w:val="15"/>
          <w:rFonts w:hint="eastAsia" w:ascii="微软雅黑" w:hAnsi="微软雅黑" w:eastAsia="微软雅黑"/>
        </w:rPr>
        <w:t>一、</w:t>
      </w:r>
      <w:r>
        <w:rPr>
          <w:rFonts w:asciiTheme="minorHAnsi" w:hAnsiTheme="minorHAnsi" w:eastAsiaTheme="minorEastAsia" w:cstheme="minorBidi"/>
        </w:rPr>
        <w:tab/>
      </w:r>
      <w:r>
        <w:rPr>
          <w:rStyle w:val="15"/>
          <w:rFonts w:hint="eastAsia" w:ascii="微软雅黑" w:hAnsi="微软雅黑" w:eastAsia="微软雅黑"/>
        </w:rPr>
        <w:t>业务集成接口</w:t>
      </w:r>
      <w:r>
        <w:tab/>
      </w:r>
      <w:r>
        <w:fldChar w:fldCharType="begin"/>
      </w:r>
      <w:r>
        <w:instrText xml:space="preserve"> PAGEREF _Toc493520923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"_Toc493520924" </w:instrText>
      </w:r>
      <w:r>
        <w:fldChar w:fldCharType="separate"/>
      </w:r>
      <w:r>
        <w:rPr>
          <w:rStyle w:val="15"/>
        </w:rPr>
        <w:t>1.</w:t>
      </w:r>
      <w:r>
        <w:rPr>
          <w:rFonts w:asciiTheme="minorHAnsi" w:hAnsiTheme="minorHAnsi" w:eastAsiaTheme="minorEastAsia" w:cstheme="minorBidi"/>
        </w:rPr>
        <w:tab/>
      </w:r>
      <w:r>
        <w:rPr>
          <w:rStyle w:val="15"/>
          <w:rFonts w:hint="eastAsia" w:ascii="微软雅黑" w:hAnsi="微软雅黑" w:eastAsia="微软雅黑"/>
        </w:rPr>
        <w:t>业务集成模型</w:t>
      </w:r>
      <w:r>
        <w:tab/>
      </w:r>
      <w:r>
        <w:fldChar w:fldCharType="begin"/>
      </w:r>
      <w:r>
        <w:instrText xml:space="preserve"> PAGEREF _Toc493520924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"_Toc493520925"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 xml:space="preserve">2. </w:t>
      </w:r>
      <w:r>
        <w:rPr>
          <w:rStyle w:val="15"/>
          <w:rFonts w:hint="eastAsia" w:ascii="微软雅黑" w:hAnsi="微软雅黑" w:eastAsia="微软雅黑"/>
        </w:rPr>
        <w:t>流程发起方式</w:t>
      </w:r>
      <w:r>
        <w:tab/>
      </w:r>
      <w:r>
        <w:fldChar w:fldCharType="begin"/>
      </w:r>
      <w:r>
        <w:instrText xml:space="preserve"> PAGEREF _Toc493520925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"_Toc493520926"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3. BPM</w:t>
      </w:r>
      <w:r>
        <w:rPr>
          <w:rStyle w:val="15"/>
          <w:rFonts w:hint="eastAsia" w:ascii="微软雅黑" w:hAnsi="微软雅黑" w:eastAsia="微软雅黑"/>
        </w:rPr>
        <w:t>系统需提供的</w:t>
      </w:r>
      <w:r>
        <w:rPr>
          <w:rStyle w:val="15"/>
          <w:rFonts w:ascii="微软雅黑" w:hAnsi="微软雅黑" w:eastAsia="微软雅黑"/>
        </w:rPr>
        <w:t>WebService</w:t>
      </w:r>
      <w:r>
        <w:rPr>
          <w:rStyle w:val="15"/>
          <w:rFonts w:hint="eastAsia" w:ascii="微软雅黑" w:hAnsi="微软雅黑" w:eastAsia="微软雅黑"/>
        </w:rPr>
        <w:t>接口</w:t>
      </w:r>
      <w:r>
        <w:tab/>
      </w:r>
      <w:r>
        <w:fldChar w:fldCharType="begin"/>
      </w:r>
      <w:r>
        <w:instrText xml:space="preserve"> PAGEREF _Toc493520926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"_Toc493520927"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1)</w:t>
      </w:r>
      <w:r>
        <w:rPr>
          <w:rFonts w:asciiTheme="minorHAnsi" w:hAnsiTheme="minorHAnsi" w:eastAsiaTheme="minorEastAsia" w:cstheme="minorBidi"/>
        </w:rPr>
        <w:tab/>
      </w:r>
      <w:r>
        <w:rPr>
          <w:rStyle w:val="15"/>
          <w:rFonts w:hint="eastAsia" w:ascii="微软雅黑" w:hAnsi="微软雅黑" w:eastAsia="微软雅黑"/>
          <w:lang w:val="zh-CN"/>
        </w:rPr>
        <w:t>将表单数据写入</w:t>
      </w:r>
      <w:r>
        <w:rPr>
          <w:rStyle w:val="15"/>
          <w:rFonts w:ascii="微软雅黑" w:hAnsi="微软雅黑" w:eastAsia="微软雅黑"/>
          <w:lang w:val="zh-CN"/>
        </w:rPr>
        <w:t>BPM</w:t>
      </w:r>
      <w:r>
        <w:rPr>
          <w:rStyle w:val="15"/>
          <w:rFonts w:hint="eastAsia" w:ascii="微软雅黑" w:hAnsi="微软雅黑" w:eastAsia="微软雅黑"/>
          <w:lang w:val="zh-CN"/>
        </w:rPr>
        <w:t>的接口</w:t>
      </w:r>
      <w:r>
        <w:tab/>
      </w:r>
      <w:r>
        <w:fldChar w:fldCharType="begin"/>
      </w:r>
      <w:r>
        <w:instrText xml:space="preserve"> PAGEREF _Toc493520927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"_Toc493520928" </w:instrText>
      </w:r>
      <w:r>
        <w:fldChar w:fldCharType="separate"/>
      </w:r>
      <w:r>
        <w:rPr>
          <w:rStyle w:val="15"/>
          <w:rFonts w:ascii="微软雅黑" w:hAnsi="微软雅黑" w:eastAsia="微软雅黑"/>
          <w:lang w:val="zh-CN"/>
        </w:rPr>
        <w:t>2)</w:t>
      </w:r>
      <w:r>
        <w:rPr>
          <w:rFonts w:asciiTheme="minorHAnsi" w:hAnsiTheme="minorHAnsi" w:eastAsiaTheme="minorEastAsia" w:cstheme="minorBidi"/>
        </w:rPr>
        <w:tab/>
      </w:r>
      <w:r>
        <w:rPr>
          <w:rStyle w:val="15"/>
          <w:rFonts w:hint="eastAsia" w:ascii="微软雅黑" w:hAnsi="微软雅黑" w:eastAsia="微软雅黑"/>
          <w:lang w:val="zh-CN"/>
        </w:rPr>
        <w:t>将</w:t>
      </w:r>
      <w:r>
        <w:rPr>
          <w:rStyle w:val="15"/>
          <w:rFonts w:ascii="微软雅黑" w:hAnsi="微软雅黑" w:eastAsia="微软雅黑"/>
          <w:lang w:val="zh-CN"/>
        </w:rPr>
        <w:t>BPM</w:t>
      </w:r>
      <w:r>
        <w:rPr>
          <w:rStyle w:val="15"/>
          <w:rFonts w:hint="eastAsia" w:ascii="微软雅黑" w:hAnsi="微软雅黑" w:eastAsia="微软雅黑"/>
          <w:lang w:val="zh-CN"/>
        </w:rPr>
        <w:t>流程作废接口</w:t>
      </w:r>
      <w:r>
        <w:tab/>
      </w:r>
      <w:r>
        <w:fldChar w:fldCharType="begin"/>
      </w:r>
      <w:r>
        <w:instrText xml:space="preserve"> PAGEREF _Toc493520928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"_Toc493520929" </w:instrText>
      </w:r>
      <w:r>
        <w:fldChar w:fldCharType="separate"/>
      </w:r>
      <w:r>
        <w:rPr>
          <w:rStyle w:val="15"/>
          <w:rFonts w:ascii="微软雅黑" w:hAnsi="微软雅黑" w:eastAsia="微软雅黑"/>
          <w:lang w:val="zh-CN"/>
        </w:rPr>
        <w:t>3)</w:t>
      </w:r>
      <w:r>
        <w:rPr>
          <w:rFonts w:asciiTheme="minorHAnsi" w:hAnsiTheme="minorHAnsi" w:eastAsiaTheme="minorEastAsia" w:cstheme="minorBidi"/>
        </w:rPr>
        <w:tab/>
      </w:r>
      <w:r>
        <w:rPr>
          <w:rStyle w:val="15"/>
          <w:rFonts w:hint="eastAsia" w:ascii="微软雅黑" w:hAnsi="微软雅黑" w:eastAsia="微软雅黑"/>
          <w:lang w:val="zh-CN"/>
        </w:rPr>
        <w:t>查询流程实例状态</w:t>
      </w:r>
      <w:r>
        <w:tab/>
      </w:r>
      <w:r>
        <w:fldChar w:fldCharType="begin"/>
      </w:r>
      <w:r>
        <w:instrText xml:space="preserve"> PAGEREF _Toc493520929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"_Toc493520930" </w:instrText>
      </w:r>
      <w:r>
        <w:fldChar w:fldCharType="separate"/>
      </w:r>
      <w:r>
        <w:rPr>
          <w:rStyle w:val="15"/>
          <w:rFonts w:ascii="微软雅黑" w:hAnsi="微软雅黑" w:eastAsia="微软雅黑"/>
          <w:lang w:val="zh-CN"/>
        </w:rPr>
        <w:t>4)</w:t>
      </w:r>
      <w:r>
        <w:rPr>
          <w:rFonts w:asciiTheme="minorHAnsi" w:hAnsiTheme="minorHAnsi" w:eastAsiaTheme="minorEastAsia" w:cstheme="minorBidi"/>
        </w:rPr>
        <w:tab/>
      </w:r>
      <w:r>
        <w:rPr>
          <w:rStyle w:val="15"/>
          <w:rFonts w:hint="eastAsia" w:ascii="微软雅黑" w:hAnsi="微软雅黑" w:eastAsia="微软雅黑"/>
          <w:lang w:val="zh-CN"/>
        </w:rPr>
        <w:t>审批过程中修改数据</w:t>
      </w:r>
      <w:r>
        <w:tab/>
      </w:r>
      <w:r>
        <w:fldChar w:fldCharType="begin"/>
      </w:r>
      <w:r>
        <w:instrText xml:space="preserve"> PAGEREF _Toc493520930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"_Toc493520931"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 xml:space="preserve">4. </w:t>
      </w:r>
      <w:r>
        <w:rPr>
          <w:rStyle w:val="15"/>
          <w:rFonts w:hint="eastAsia" w:ascii="微软雅黑" w:hAnsi="微软雅黑" w:eastAsia="微软雅黑"/>
        </w:rPr>
        <w:t>业务系统需提供的</w:t>
      </w:r>
      <w:r>
        <w:rPr>
          <w:rStyle w:val="15"/>
          <w:rFonts w:ascii="微软雅黑" w:hAnsi="微软雅黑" w:eastAsia="微软雅黑"/>
        </w:rPr>
        <w:t>WebService</w:t>
      </w:r>
      <w:r>
        <w:rPr>
          <w:rStyle w:val="15"/>
          <w:rFonts w:hint="eastAsia" w:ascii="微软雅黑" w:hAnsi="微软雅黑" w:eastAsia="微软雅黑"/>
        </w:rPr>
        <w:t>接口</w:t>
      </w:r>
      <w:r>
        <w:tab/>
      </w:r>
      <w:r>
        <w:fldChar w:fldCharType="begin"/>
      </w:r>
      <w:r>
        <w:instrText xml:space="preserve"> PAGEREF _Toc493520931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"_Toc493520932"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1)</w:t>
      </w:r>
      <w:r>
        <w:rPr>
          <w:rFonts w:asciiTheme="minorHAnsi" w:hAnsiTheme="minorHAnsi" w:eastAsiaTheme="minorEastAsia" w:cstheme="minorBidi"/>
        </w:rPr>
        <w:tab/>
      </w:r>
      <w:r>
        <w:rPr>
          <w:rStyle w:val="15"/>
          <w:rFonts w:hint="eastAsia" w:ascii="微软雅黑" w:hAnsi="微软雅黑" w:eastAsia="微软雅黑"/>
        </w:rPr>
        <w:t>流程发起成功，向业务系统提交创建结果</w:t>
      </w:r>
      <w:r>
        <w:tab/>
      </w:r>
      <w:r>
        <w:fldChar w:fldCharType="begin"/>
      </w:r>
      <w:r>
        <w:instrText xml:space="preserve"> PAGEREF _Toc493520932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"_Toc493520933"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2)</w:t>
      </w:r>
      <w:r>
        <w:rPr>
          <w:rFonts w:asciiTheme="minorHAnsi" w:hAnsiTheme="minorHAnsi" w:eastAsiaTheme="minorEastAsia" w:cstheme="minorBidi"/>
        </w:rPr>
        <w:tab/>
      </w:r>
      <w:r>
        <w:rPr>
          <w:rStyle w:val="15"/>
          <w:rFonts w:hint="eastAsia" w:ascii="微软雅黑" w:hAnsi="微软雅黑" w:eastAsia="微软雅黑"/>
        </w:rPr>
        <w:t>流程审批</w:t>
      </w:r>
      <w:r>
        <w:rPr>
          <w:rStyle w:val="15"/>
          <w:rFonts w:ascii="微软雅黑" w:hAnsi="微软雅黑" w:eastAsia="微软雅黑"/>
        </w:rPr>
        <w:t>(</w:t>
      </w:r>
      <w:r>
        <w:rPr>
          <w:rStyle w:val="15"/>
          <w:rFonts w:hint="eastAsia" w:ascii="微软雅黑" w:hAnsi="微软雅黑" w:eastAsia="微软雅黑"/>
        </w:rPr>
        <w:t>通过</w:t>
      </w:r>
      <w:r>
        <w:rPr>
          <w:rStyle w:val="15"/>
          <w:rFonts w:ascii="微软雅黑" w:hAnsi="微软雅黑" w:eastAsia="微软雅黑"/>
        </w:rPr>
        <w:t>)</w:t>
      </w:r>
      <w:r>
        <w:rPr>
          <w:rStyle w:val="15"/>
          <w:rFonts w:hint="eastAsia" w:ascii="微软雅黑" w:hAnsi="微软雅黑" w:eastAsia="微软雅黑"/>
          <w:bCs/>
          <w:iCs/>
          <w:spacing w:val="-10"/>
          <w:kern w:val="28"/>
        </w:rPr>
        <w:t>，</w:t>
      </w:r>
      <w:r>
        <w:rPr>
          <w:rStyle w:val="15"/>
          <w:rFonts w:hint="eastAsia" w:ascii="微软雅黑" w:hAnsi="微软雅黑" w:eastAsia="微软雅黑"/>
        </w:rPr>
        <w:t>审批记录知会到业务系统</w:t>
      </w:r>
      <w:r>
        <w:tab/>
      </w:r>
      <w:r>
        <w:fldChar w:fldCharType="begin"/>
      </w:r>
      <w:r>
        <w:instrText xml:space="preserve"> PAGEREF _Toc493520933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"_Toc493520934"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3)</w:t>
      </w:r>
      <w:r>
        <w:rPr>
          <w:rFonts w:asciiTheme="minorHAnsi" w:hAnsiTheme="minorHAnsi" w:eastAsiaTheme="minorEastAsia" w:cstheme="minorBidi"/>
        </w:rPr>
        <w:tab/>
      </w:r>
      <w:r>
        <w:rPr>
          <w:rStyle w:val="15"/>
          <w:rFonts w:hint="eastAsia" w:ascii="微软雅黑" w:hAnsi="微软雅黑" w:eastAsia="微软雅黑"/>
          <w:bCs/>
          <w:iCs/>
          <w:spacing w:val="-10"/>
          <w:kern w:val="28"/>
        </w:rPr>
        <w:t>流程审批</w:t>
      </w:r>
      <w:r>
        <w:rPr>
          <w:rStyle w:val="15"/>
          <w:rFonts w:ascii="微软雅黑" w:hAnsi="微软雅黑" w:eastAsia="微软雅黑"/>
          <w:bCs/>
          <w:iCs/>
          <w:spacing w:val="-10"/>
          <w:kern w:val="28"/>
        </w:rPr>
        <w:t>(</w:t>
      </w:r>
      <w:r>
        <w:rPr>
          <w:rStyle w:val="15"/>
          <w:rFonts w:hint="eastAsia" w:ascii="微软雅黑" w:hAnsi="微软雅黑" w:eastAsia="微软雅黑"/>
          <w:bCs/>
          <w:iCs/>
          <w:spacing w:val="-10"/>
          <w:kern w:val="28"/>
        </w:rPr>
        <w:t>退回、发起人取消）</w:t>
      </w:r>
      <w:r>
        <w:tab/>
      </w:r>
      <w:r>
        <w:fldChar w:fldCharType="begin"/>
      </w:r>
      <w:r>
        <w:instrText xml:space="preserve"> PAGEREF _Toc493520934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"_Toc493520935"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4)</w:t>
      </w:r>
      <w:r>
        <w:rPr>
          <w:rFonts w:asciiTheme="minorHAnsi" w:hAnsiTheme="minorHAnsi" w:eastAsiaTheme="minorEastAsia" w:cstheme="minorBidi"/>
        </w:rPr>
        <w:tab/>
      </w:r>
      <w:r>
        <w:rPr>
          <w:rStyle w:val="15"/>
          <w:rFonts w:hint="eastAsia" w:ascii="微软雅黑" w:hAnsi="微软雅黑" w:eastAsia="微软雅黑"/>
        </w:rPr>
        <w:t>流程审批结束</w:t>
      </w:r>
      <w:r>
        <w:rPr>
          <w:rStyle w:val="15"/>
          <w:rFonts w:ascii="微软雅黑" w:hAnsi="微软雅黑" w:eastAsia="微软雅黑"/>
        </w:rPr>
        <w:t>(</w:t>
      </w:r>
      <w:r>
        <w:rPr>
          <w:rStyle w:val="15"/>
          <w:rFonts w:hint="eastAsia" w:ascii="微软雅黑" w:hAnsi="微软雅黑" w:eastAsia="微软雅黑"/>
        </w:rPr>
        <w:t>通过、拒绝、作废</w:t>
      </w:r>
      <w:r>
        <w:rPr>
          <w:rStyle w:val="15"/>
          <w:rFonts w:ascii="微软雅黑" w:hAnsi="微软雅黑" w:eastAsia="微软雅黑"/>
        </w:rPr>
        <w:t>)</w:t>
      </w:r>
      <w:r>
        <w:tab/>
      </w:r>
      <w:r>
        <w:fldChar w:fldCharType="begin"/>
      </w:r>
      <w:r>
        <w:instrText xml:space="preserve"> PAGEREF _Toc493520935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"_Toc493520936"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5)</w:t>
      </w:r>
      <w:r>
        <w:rPr>
          <w:rFonts w:asciiTheme="minorHAnsi" w:hAnsiTheme="minorHAnsi" w:eastAsiaTheme="minorEastAsia" w:cstheme="minorBidi"/>
        </w:rPr>
        <w:tab/>
      </w:r>
      <w:r>
        <w:rPr>
          <w:rStyle w:val="15"/>
          <w:rFonts w:ascii="微软雅黑" w:hAnsi="微软雅黑" w:eastAsia="微软雅黑"/>
        </w:rPr>
        <w:t>BPM</w:t>
      </w:r>
      <w:r>
        <w:rPr>
          <w:rStyle w:val="15"/>
          <w:rFonts w:hint="eastAsia" w:ascii="微软雅黑" w:hAnsi="微软雅黑" w:eastAsia="微软雅黑"/>
        </w:rPr>
        <w:t>更新业务数据</w:t>
      </w:r>
      <w:r>
        <w:tab/>
      </w:r>
      <w:r>
        <w:fldChar w:fldCharType="begin"/>
      </w:r>
      <w:r>
        <w:instrText xml:space="preserve"> PAGEREF _Toc493520936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"_Toc493520937" </w:instrText>
      </w:r>
      <w:r>
        <w:fldChar w:fldCharType="separate"/>
      </w:r>
      <w:r>
        <w:rPr>
          <w:rStyle w:val="15"/>
          <w:rFonts w:hint="eastAsia" w:ascii="微软雅黑" w:hAnsi="微软雅黑" w:eastAsia="微软雅黑"/>
        </w:rPr>
        <w:t>流程审批查看页面（</w:t>
      </w:r>
      <w:r>
        <w:rPr>
          <w:rStyle w:val="15"/>
          <w:rFonts w:ascii="微软雅黑" w:hAnsi="微软雅黑" w:eastAsia="微软雅黑"/>
        </w:rPr>
        <w:t>BPM</w:t>
      </w:r>
      <w:r>
        <w:rPr>
          <w:rStyle w:val="15"/>
          <w:rFonts w:hint="eastAsia" w:ascii="微软雅黑" w:hAnsi="微软雅黑" w:eastAsia="微软雅黑"/>
        </w:rPr>
        <w:t>）</w:t>
      </w:r>
      <w:r>
        <w:tab/>
      </w:r>
      <w:r>
        <w:fldChar w:fldCharType="begin"/>
      </w:r>
      <w:r>
        <w:instrText xml:space="preserve"> PAGEREF _Toc493520937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"_Toc493520938" </w:instrText>
      </w:r>
      <w:r>
        <w:fldChar w:fldCharType="separate"/>
      </w:r>
      <w:r>
        <w:rPr>
          <w:rStyle w:val="15"/>
          <w:rFonts w:hint="eastAsia" w:ascii="微软雅黑" w:hAnsi="微软雅黑" w:eastAsia="微软雅黑"/>
        </w:rPr>
        <w:t>二、数据格式</w:t>
      </w:r>
      <w:r>
        <w:tab/>
      </w:r>
      <w:r>
        <w:fldChar w:fldCharType="begin"/>
      </w:r>
      <w:r>
        <w:instrText xml:space="preserve"> PAGEREF _Toc493520938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1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"_Toc493520939" </w:instrText>
      </w:r>
      <w:r>
        <w:fldChar w:fldCharType="separate"/>
      </w:r>
      <w:r>
        <w:rPr>
          <w:rStyle w:val="15"/>
          <w:rFonts w:ascii="微软雅黑" w:hAnsi="微软雅黑" w:eastAsia="微软雅黑"/>
        </w:rPr>
        <w:t>1.</w:t>
      </w:r>
      <w:r>
        <w:rPr>
          <w:rFonts w:asciiTheme="minorHAnsi" w:hAnsiTheme="minorHAnsi" w:eastAsiaTheme="minorEastAsia" w:cstheme="minorBidi"/>
        </w:rPr>
        <w:tab/>
      </w:r>
      <w:r>
        <w:rPr>
          <w:rStyle w:val="15"/>
          <w:rFonts w:hint="eastAsia" w:ascii="微软雅黑" w:hAnsi="微软雅黑" w:eastAsia="微软雅黑"/>
          <w:iCs/>
          <w:spacing w:val="-10"/>
          <w:kern w:val="28"/>
        </w:rPr>
        <w:t>明细表字段</w:t>
      </w:r>
      <w:r>
        <w:tab/>
      </w:r>
      <w:r>
        <w:fldChar w:fldCharType="begin"/>
      </w:r>
      <w:r>
        <w:instrText xml:space="preserve"> PAGEREF _Toc493520939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1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"_Toc493520940" </w:instrText>
      </w:r>
      <w:r>
        <w:fldChar w:fldCharType="separate"/>
      </w:r>
      <w:r>
        <w:rPr>
          <w:rStyle w:val="15"/>
          <w:rFonts w:ascii="微软雅黑" w:hAnsi="微软雅黑" w:eastAsia="微软雅黑"/>
          <w:iCs/>
          <w:spacing w:val="-10"/>
          <w:kern w:val="28"/>
        </w:rPr>
        <w:t>2.</w:t>
      </w:r>
      <w:r>
        <w:rPr>
          <w:rFonts w:asciiTheme="minorHAnsi" w:hAnsiTheme="minorHAnsi" w:eastAsiaTheme="minorEastAsia" w:cstheme="minorBidi"/>
        </w:rPr>
        <w:tab/>
      </w:r>
      <w:r>
        <w:rPr>
          <w:rStyle w:val="15"/>
          <w:rFonts w:hint="eastAsia" w:ascii="微软雅黑" w:hAnsi="微软雅黑" w:eastAsia="微软雅黑"/>
          <w:iCs/>
          <w:spacing w:val="-10"/>
          <w:kern w:val="28"/>
        </w:rPr>
        <w:t>附件</w:t>
      </w:r>
      <w:r>
        <w:tab/>
      </w:r>
      <w:r>
        <w:fldChar w:fldCharType="begin"/>
      </w:r>
      <w:r>
        <w:instrText xml:space="preserve"> PAGEREF _Toc493520940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fldChar w:fldCharType="end"/>
      </w:r>
    </w:p>
    <w:p>
      <w:pPr>
        <w:pStyle w:val="2"/>
        <w:pageBreakBefore/>
        <w:numPr>
          <w:ilvl w:val="0"/>
          <w:numId w:val="1"/>
        </w:numPr>
        <w:tabs>
          <w:tab w:val="left" w:pos="360"/>
          <w:tab w:val="left" w:pos="432"/>
        </w:tabs>
        <w:spacing w:before="0" w:after="0" w:line="360" w:lineRule="auto"/>
        <w:contextualSpacing/>
        <w:rPr>
          <w:rFonts w:ascii="微软雅黑" w:hAnsi="微软雅黑" w:eastAsia="微软雅黑"/>
          <w:sz w:val="21"/>
          <w:szCs w:val="21"/>
        </w:rPr>
      </w:pPr>
      <w:bookmarkStart w:id="0" w:name="_Toc493520923"/>
      <w:r>
        <w:rPr>
          <w:rFonts w:hint="eastAsia" w:ascii="微软雅黑" w:hAnsi="微软雅黑" w:eastAsia="微软雅黑"/>
          <w:sz w:val="21"/>
          <w:szCs w:val="21"/>
        </w:rPr>
        <w:t>业务</w:t>
      </w:r>
      <w:r>
        <w:rPr>
          <w:rFonts w:ascii="微软雅黑" w:hAnsi="微软雅黑" w:eastAsia="微软雅黑"/>
          <w:sz w:val="21"/>
          <w:szCs w:val="21"/>
        </w:rPr>
        <w:t>集成接口</w:t>
      </w:r>
      <w:bookmarkEnd w:id="0"/>
      <w:r>
        <w:rPr>
          <w:rFonts w:hint="eastAsia" w:ascii="微软雅黑" w:hAnsi="微软雅黑" w:eastAsia="微软雅黑"/>
          <w:sz w:val="21"/>
          <w:szCs w:val="21"/>
        </w:rPr>
        <w:t xml:space="preserve"> </w:t>
      </w:r>
    </w:p>
    <w:p>
      <w:pPr>
        <w:pStyle w:val="3"/>
        <w:numPr>
          <w:ilvl w:val="0"/>
          <w:numId w:val="2"/>
        </w:numPr>
        <w:ind w:leftChars="0" w:right="210"/>
        <w:rPr>
          <w:rFonts w:ascii="微软雅黑" w:hAnsi="微软雅黑" w:eastAsia="微软雅黑"/>
          <w:sz w:val="21"/>
          <w:szCs w:val="21"/>
        </w:rPr>
      </w:pPr>
      <w:bookmarkStart w:id="1" w:name="_Toc493520924"/>
      <w:r>
        <w:rPr>
          <w:rFonts w:hint="eastAsia" w:ascii="微软雅黑" w:hAnsi="微软雅黑" w:eastAsia="微软雅黑"/>
          <w:sz w:val="21"/>
          <w:szCs w:val="21"/>
        </w:rPr>
        <w:t>业务集成模型</w:t>
      </w:r>
      <w:bookmarkEnd w:id="1"/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drawing>
          <wp:inline distT="0" distB="0" distL="0" distR="0">
            <wp:extent cx="5274310" cy="3982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drawing>
          <wp:inline distT="0" distB="0" distL="0" distR="0">
            <wp:extent cx="5274310" cy="39338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drawing>
          <wp:inline distT="0" distB="0" distL="0" distR="0">
            <wp:extent cx="5274310" cy="39204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drawing>
          <wp:inline distT="0" distB="0" distL="0" distR="0">
            <wp:extent cx="5274310" cy="39262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drawing>
          <wp:inline distT="0" distB="0" distL="0" distR="0">
            <wp:extent cx="5274310" cy="39617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drawing>
          <wp:inline distT="0" distB="0" distL="0" distR="0">
            <wp:extent cx="5274310" cy="39338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drawing>
          <wp:inline distT="0" distB="0" distL="0" distR="0">
            <wp:extent cx="5274310" cy="39160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宋体"/>
          <w:szCs w:val="21"/>
          <w:lang w:bidi="ar"/>
        </w:rPr>
      </w:pPr>
      <w:r>
        <w:rPr>
          <w:rFonts w:ascii="微软雅黑" w:hAnsi="微软雅黑" w:eastAsia="微软雅黑"/>
          <w:szCs w:val="21"/>
        </w:rPr>
        <w:drawing>
          <wp:inline distT="0" distB="0" distL="0" distR="0">
            <wp:extent cx="6021070" cy="454977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2862" cy="45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宋体"/>
          <w:szCs w:val="21"/>
          <w:lang w:bidi="ar"/>
        </w:rPr>
        <w:fldChar w:fldCharType="begin"/>
      </w:r>
      <w:r>
        <w:rPr>
          <w:rFonts w:hint="eastAsia" w:ascii="微软雅黑" w:hAnsi="微软雅黑" w:eastAsia="微软雅黑" w:cs="宋体"/>
          <w:szCs w:val="21"/>
          <w:lang w:bidi="ar"/>
        </w:rPr>
        <w:instrText xml:space="preserve">INCLUDEPICTURE "file:///C:\\Users\\Administrator\\Documents\\Tencent%20Files\\254603191\\Image\\_~)%7dZTKC5@KWS@TYG2736(V.jpg" \* MERGEFORMATINET </w:instrText>
      </w:r>
      <w:r>
        <w:rPr>
          <w:rFonts w:hint="eastAsia" w:ascii="微软雅黑" w:hAnsi="微软雅黑" w:eastAsia="微软雅黑" w:cs="宋体"/>
          <w:szCs w:val="21"/>
          <w:lang w:bidi="ar"/>
        </w:rPr>
        <w:fldChar w:fldCharType="end"/>
      </w:r>
    </w:p>
    <w:p>
      <w:pPr>
        <w:rPr>
          <w:rFonts w:ascii="微软雅黑" w:hAnsi="微软雅黑" w:eastAsia="微软雅黑" w:cs="宋体"/>
          <w:szCs w:val="21"/>
          <w:lang w:bidi="ar"/>
        </w:rPr>
      </w:pPr>
    </w:p>
    <w:p>
      <w:pPr>
        <w:pStyle w:val="3"/>
        <w:ind w:left="210" w:right="210"/>
        <w:rPr>
          <w:rFonts w:ascii="微软雅黑" w:hAnsi="微软雅黑" w:eastAsia="微软雅黑"/>
          <w:sz w:val="21"/>
          <w:szCs w:val="21"/>
        </w:rPr>
      </w:pPr>
      <w:bookmarkStart w:id="2" w:name="_Toc493520925"/>
      <w:r>
        <w:rPr>
          <w:rFonts w:ascii="微软雅黑" w:hAnsi="微软雅黑" w:eastAsia="微软雅黑"/>
          <w:sz w:val="21"/>
          <w:szCs w:val="21"/>
        </w:rPr>
        <w:t>2</w:t>
      </w:r>
      <w:r>
        <w:rPr>
          <w:rFonts w:hint="eastAsia" w:ascii="微软雅黑" w:hAnsi="微软雅黑" w:eastAsia="微软雅黑"/>
          <w:sz w:val="21"/>
          <w:szCs w:val="21"/>
        </w:rPr>
        <w:t>. 流程</w:t>
      </w:r>
      <w:r>
        <w:rPr>
          <w:rFonts w:ascii="微软雅黑" w:hAnsi="微软雅黑" w:eastAsia="微软雅黑"/>
          <w:sz w:val="21"/>
          <w:szCs w:val="21"/>
        </w:rPr>
        <w:t>发起</w:t>
      </w:r>
      <w:r>
        <w:rPr>
          <w:rFonts w:hint="eastAsia" w:ascii="微软雅黑" w:hAnsi="微软雅黑" w:eastAsia="微软雅黑"/>
          <w:sz w:val="21"/>
          <w:szCs w:val="21"/>
        </w:rPr>
        <w:t>方式</w:t>
      </w:r>
      <w:bookmarkEnd w:id="2"/>
    </w:p>
    <w:p>
      <w:pPr>
        <w:spacing w:line="360" w:lineRule="auto"/>
        <w:ind w:firstLine="420"/>
        <w:contextualSpacing/>
        <w:rPr>
          <w:rFonts w:ascii="微软雅黑" w:hAnsi="微软雅黑" w:eastAsia="微软雅黑" w:cs="宋体"/>
          <w:kern w:val="0"/>
          <w:szCs w:val="21"/>
          <w:lang w:val="zh-CN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业务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系统 中填写数据，点击提交，保存业务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>数据到数据库。</w:t>
      </w:r>
    </w:p>
    <w:p>
      <w:pPr>
        <w:spacing w:line="360" w:lineRule="auto"/>
        <w:ind w:firstLine="420"/>
        <w:contextualSpacing/>
        <w:rPr>
          <w:rFonts w:ascii="微软雅黑" w:hAnsi="微软雅黑" w:eastAsia="微软雅黑" w:cs="宋体"/>
          <w:kern w:val="0"/>
          <w:szCs w:val="21"/>
          <w:lang w:val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调用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>BPM Adapter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业务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>数据存储接口</w:t>
      </w:r>
      <w:r>
        <w:rPr>
          <w:rFonts w:ascii="微软雅黑" w:hAnsi="微软雅黑" w:eastAsia="微软雅黑"/>
          <w:b/>
          <w:szCs w:val="21"/>
        </w:rPr>
        <w:t>WriteSAPXmlToBPM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>插入一个新的业务数据到BPM中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。</w:t>
      </w:r>
    </w:p>
    <w:p>
      <w:pPr>
        <w:spacing w:line="360" w:lineRule="auto"/>
        <w:ind w:firstLine="420"/>
        <w:contextualSpacing/>
        <w:rPr>
          <w:rFonts w:ascii="微软雅黑" w:hAnsi="微软雅黑" w:eastAsia="微软雅黑" w:cs="宋体"/>
          <w:kern w:val="0"/>
          <w:szCs w:val="21"/>
          <w:lang w:val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BPM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 xml:space="preserve"> Adapter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保存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>业务数据成功后，业务系统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跳转到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>BPM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的流程发起页面中，进行提交。示例如下：</w:t>
      </w:r>
    </w:p>
    <w:p>
      <w:pPr>
        <w:spacing w:line="360" w:lineRule="auto"/>
        <w:ind w:firstLine="420"/>
        <w:contextualSpacing/>
        <w:rPr>
          <w:rFonts w:ascii="微软雅黑" w:hAnsi="微软雅黑" w:eastAsia="微软雅黑" w:cs="宋体"/>
          <w:kern w:val="0"/>
          <w:szCs w:val="21"/>
          <w:lang w:val="zh-CN"/>
        </w:rPr>
      </w:pPr>
      <w:r>
        <w:fldChar w:fldCharType="begin"/>
      </w:r>
      <w:r>
        <w:instrText xml:space="preserve"> HYPERLINK "http://*******/Workflow/MTStart2.aspx?BSID=xxx&amp;BTID=xxx&amp;BOID=xxx" </w:instrText>
      </w:r>
      <w:r>
        <w:fldChar w:fldCharType="separate"/>
      </w:r>
      <w:r>
        <w:rPr>
          <w:rStyle w:val="15"/>
          <w:rFonts w:ascii="微软雅黑" w:hAnsi="微软雅黑" w:eastAsia="微软雅黑" w:cs="宋体"/>
          <w:kern w:val="0"/>
          <w:szCs w:val="21"/>
          <w:lang w:val="zh-CN"/>
        </w:rPr>
        <w:t>http://*******/Workflow/MTStart2.aspx?BSID=</w:t>
      </w:r>
      <w:r>
        <w:rPr>
          <w:rStyle w:val="15"/>
          <w:rFonts w:hint="eastAsia" w:ascii="微软雅黑" w:hAnsi="微软雅黑" w:eastAsia="微软雅黑" w:cs="宋体"/>
          <w:kern w:val="0"/>
          <w:szCs w:val="21"/>
          <w:lang w:val="zh-CN"/>
        </w:rPr>
        <w:t>xxx&amp;BTID=xxx</w:t>
      </w:r>
      <w:r>
        <w:rPr>
          <w:rStyle w:val="15"/>
          <w:rFonts w:ascii="微软雅黑" w:hAnsi="微软雅黑" w:eastAsia="微软雅黑" w:cs="宋体"/>
          <w:kern w:val="0"/>
          <w:szCs w:val="21"/>
          <w:lang w:val="zh-CN"/>
        </w:rPr>
        <w:t>&amp;BOID=</w:t>
      </w:r>
      <w:r>
        <w:rPr>
          <w:rStyle w:val="15"/>
          <w:rFonts w:hint="eastAsia" w:ascii="微软雅黑" w:hAnsi="微软雅黑" w:eastAsia="微软雅黑" w:cs="宋体"/>
          <w:kern w:val="0"/>
          <w:szCs w:val="21"/>
          <w:lang w:val="zh-CN"/>
        </w:rPr>
        <w:t>xxx</w:t>
      </w:r>
      <w:r>
        <w:rPr>
          <w:rStyle w:val="15"/>
          <w:rFonts w:hint="eastAsia" w:ascii="微软雅黑" w:hAnsi="微软雅黑" w:eastAsia="微软雅黑" w:cs="宋体"/>
          <w:kern w:val="0"/>
          <w:szCs w:val="21"/>
          <w:lang w:val="zh-CN"/>
        </w:rPr>
        <w:fldChar w:fldCharType="end"/>
      </w:r>
    </w:p>
    <w:p>
      <w:pPr>
        <w:spacing w:line="360" w:lineRule="auto"/>
        <w:ind w:firstLine="420"/>
        <w:contextualSpacing/>
        <w:rPr>
          <w:rFonts w:ascii="微软雅黑" w:hAnsi="微软雅黑" w:eastAsia="微软雅黑" w:cs="宋体"/>
          <w:kern w:val="0"/>
          <w:szCs w:val="21"/>
          <w:lang w:val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在发起的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>URL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中传递业务系统的三个参数：</w:t>
      </w:r>
    </w:p>
    <w:p>
      <w:pPr>
        <w:spacing w:line="360" w:lineRule="auto"/>
        <w:ind w:firstLine="420"/>
        <w:contextualSpacing/>
        <w:rPr>
          <w:rFonts w:ascii="微软雅黑" w:hAnsi="微软雅黑" w:eastAsia="微软雅黑" w:cs="宋体"/>
          <w:kern w:val="0"/>
          <w:szCs w:val="21"/>
          <w:lang w:val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业务系统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>ID:BSID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 xml:space="preserve">，   例如: 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>ERP_EBS\EAS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 xml:space="preserve"> 由BPM方指定</w:t>
      </w:r>
    </w:p>
    <w:p>
      <w:pPr>
        <w:spacing w:line="360" w:lineRule="auto"/>
        <w:ind w:firstLine="420"/>
        <w:contextualSpacing/>
        <w:rPr>
          <w:rFonts w:ascii="微软雅黑" w:hAnsi="微软雅黑" w:eastAsia="微软雅黑" w:cs="宋体"/>
          <w:kern w:val="0"/>
          <w:szCs w:val="21"/>
          <w:lang w:val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业务系统模块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>ID:B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T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>ID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 xml:space="preserve">，例如: 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>SHR001\BPM001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 xml:space="preserve"> 由BPM方指定</w:t>
      </w:r>
    </w:p>
    <w:p>
      <w:pPr>
        <w:spacing w:line="360" w:lineRule="auto"/>
        <w:ind w:firstLine="420"/>
        <w:contextualSpacing/>
        <w:rPr>
          <w:rFonts w:ascii="微软雅黑" w:hAnsi="微软雅黑" w:eastAsia="微软雅黑" w:cs="宋体"/>
          <w:kern w:val="0"/>
          <w:szCs w:val="21"/>
          <w:lang w:val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业务实例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>ID:BOID //业务系统单据唯一主键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 xml:space="preserve"> 建议为GUID类型字符串</w:t>
      </w:r>
    </w:p>
    <w:p>
      <w:pPr>
        <w:spacing w:line="360" w:lineRule="auto"/>
        <w:ind w:firstLine="420"/>
        <w:contextualSpacing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在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>BPM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的发起页面，自动加载已经有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>BPM Adapter存储好的业务数据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（通过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>B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T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>ID+BOID,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调用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>ERP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传递过来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>的业务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数据），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>并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在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>BPM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中发起流程。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b/>
          <w:szCs w:val="21"/>
        </w:rPr>
        <w:t>流程</w:t>
      </w:r>
      <w:r>
        <w:rPr>
          <w:rFonts w:ascii="微软雅黑" w:hAnsi="微软雅黑" w:eastAsia="微软雅黑"/>
          <w:b/>
          <w:szCs w:val="21"/>
        </w:rPr>
        <w:t>取消发起</w:t>
      </w:r>
      <w:r>
        <w:rPr>
          <w:rFonts w:ascii="微软雅黑" w:hAnsi="微软雅黑" w:eastAsia="微软雅黑"/>
          <w:szCs w:val="21"/>
        </w:rPr>
        <w:t>：点击</w:t>
      </w:r>
      <w:r>
        <w:rPr>
          <w:rFonts w:hint="eastAsia" w:ascii="微软雅黑" w:hAnsi="微软雅黑" w:eastAsia="微软雅黑"/>
          <w:szCs w:val="21"/>
        </w:rPr>
        <w:t>BPM发起</w:t>
      </w:r>
      <w:r>
        <w:rPr>
          <w:rFonts w:ascii="微软雅黑" w:hAnsi="微软雅黑" w:eastAsia="微软雅黑"/>
          <w:szCs w:val="21"/>
        </w:rPr>
        <w:t>界面</w:t>
      </w:r>
      <w:r>
        <w:rPr>
          <w:rFonts w:hint="eastAsia" w:ascii="微软雅黑" w:hAnsi="微软雅黑" w:eastAsia="微软雅黑"/>
          <w:szCs w:val="21"/>
        </w:rPr>
        <w:t>【取消</w:t>
      </w:r>
      <w:r>
        <w:rPr>
          <w:rFonts w:ascii="微软雅黑" w:hAnsi="微软雅黑" w:eastAsia="微软雅黑"/>
          <w:szCs w:val="21"/>
        </w:rPr>
        <w:t>发起</w:t>
      </w:r>
      <w:r>
        <w:rPr>
          <w:rFonts w:hint="eastAsia" w:ascii="微软雅黑" w:hAnsi="微软雅黑" w:eastAsia="微软雅黑"/>
          <w:szCs w:val="21"/>
        </w:rPr>
        <w:t>】按钮</w:t>
      </w:r>
      <w:r>
        <w:rPr>
          <w:rFonts w:ascii="微软雅黑" w:hAnsi="微软雅黑" w:eastAsia="微软雅黑"/>
          <w:szCs w:val="21"/>
        </w:rPr>
        <w:t>，</w:t>
      </w:r>
    </w:p>
    <w:p>
      <w:pPr>
        <w:pStyle w:val="21"/>
        <w:numPr>
          <w:ilvl w:val="0"/>
          <w:numId w:val="3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调用</w:t>
      </w:r>
      <w:r>
        <w:rPr>
          <w:rFonts w:ascii="微软雅黑" w:hAnsi="微软雅黑" w:eastAsia="微软雅黑"/>
          <w:szCs w:val="21"/>
        </w:rPr>
        <w:t>业务系统</w:t>
      </w:r>
      <w:r>
        <w:rPr>
          <w:rFonts w:hint="eastAsia" w:ascii="微软雅黑" w:hAnsi="微软雅黑" w:eastAsia="微软雅黑"/>
          <w:szCs w:val="21"/>
        </w:rPr>
        <w:t>R</w:t>
      </w:r>
      <w:r>
        <w:rPr>
          <w:rFonts w:ascii="微软雅黑" w:hAnsi="微软雅黑" w:eastAsia="微软雅黑"/>
          <w:szCs w:val="21"/>
        </w:rPr>
        <w:t>ework接口</w:t>
      </w:r>
    </w:p>
    <w:p>
      <w:pPr>
        <w:pStyle w:val="21"/>
        <w:numPr>
          <w:ilvl w:val="0"/>
          <w:numId w:val="3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关闭</w:t>
      </w:r>
      <w:r>
        <w:rPr>
          <w:rFonts w:ascii="微软雅黑" w:hAnsi="微软雅黑" w:eastAsia="微软雅黑"/>
          <w:szCs w:val="21"/>
        </w:rPr>
        <w:t>当前页面。</w:t>
      </w:r>
    </w:p>
    <w:p>
      <w:pPr>
        <w:pStyle w:val="3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6" w:lineRule="auto"/>
        <w:ind w:left="363" w:leftChars="0" w:right="0" w:rightChars="0" w:hanging="363" w:firstLineChars="0"/>
        <w:textAlignment w:val="auto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bookmarkStart w:id="3" w:name="_Toc493520926"/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ESB接口中间件报文格式规范</w:t>
      </w:r>
    </w:p>
    <w:p>
      <w:pPr>
        <w:pStyle w:val="4"/>
        <w:numPr>
          <w:ilvl w:val="0"/>
          <w:numId w:val="4"/>
        </w:numPr>
        <w:rPr>
          <w:rFonts w:hint="default" w:ascii="微软雅黑" w:hAnsi="微软雅黑" w:eastAsia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简述：</w:t>
      </w:r>
      <w:r>
        <w:rPr>
          <w:rFonts w:hint="eastAsia" w:ascii="微软雅黑" w:hAnsi="微软雅黑" w:eastAsia="微软雅黑"/>
          <w:b w:val="0"/>
          <w:bCs/>
          <w:sz w:val="21"/>
          <w:szCs w:val="21"/>
          <w:lang w:val="en-US" w:eastAsia="zh-CN"/>
        </w:rPr>
        <w:t>ESB接口中间件规范为所有通过ESB对接的接口提供了统一规范格式。</w:t>
      </w:r>
    </w:p>
    <w:p>
      <w:pPr>
        <w:pStyle w:val="4"/>
        <w:numPr>
          <w:ilvl w:val="0"/>
          <w:numId w:val="4"/>
        </w:numPr>
        <w:rPr>
          <w:rFonts w:hint="default" w:ascii="微软雅黑" w:hAnsi="微软雅黑" w:eastAsia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ESB请求报文格式规范结构：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1"/>
          <w:szCs w:val="21"/>
          <w:lang w:val="en-US" w:eastAsia="zh-CN"/>
        </w:rPr>
        <w:t>（1）请求报文结构说明：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元素说明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I_REQUEST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6"/>
                <w:szCs w:val="16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节点名称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请求报文根节点名称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REQ_BASEINFO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6"/>
                <w:szCs w:val="16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节点名称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报文头信息根节点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6"/>
                <w:szCs w:val="16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节点名称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业务报文体根节点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16"/>
          <w:szCs w:val="16"/>
          <w:lang w:val="en-US" w:eastAsia="zh-CN" w:bidi="ar"/>
        </w:rPr>
      </w:pPr>
    </w:p>
    <w:p>
      <w:pPr>
        <w:numPr>
          <w:ilvl w:val="0"/>
          <w:numId w:val="5"/>
        </w:numPr>
        <w:rPr>
          <w:rFonts w:hint="eastAsia" w:ascii="微软雅黑" w:hAnsi="微软雅黑" w:eastAsia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1"/>
          <w:szCs w:val="21"/>
          <w:lang w:val="en-US" w:eastAsia="zh-CN"/>
        </w:rPr>
        <w:t>请求报文头信息结构说明：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元素说明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REQ_BASEINFO 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6"/>
                <w:szCs w:val="16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 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6"/>
                <w:szCs w:val="16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节点名称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报文头信息根节点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REQ_TRACE_ID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6"/>
                <w:szCs w:val="16"/>
                <w:lang w:val="en-US" w:eastAsia="zh-CN" w:bidi="ar"/>
              </w:rPr>
              <w:t xml:space="preserve">必填 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发送系统产生，消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息 的 唯 一 标 识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MSGID 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最大位数 36 位 GUID，SAP 系列产品直接使用给默认值“MSGID”或消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息标识 MessageID。非 SAP 系统按照一定规则产生 32 位的 UUID，方法 </w:t>
            </w:r>
          </w:p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详见附录。例如 6c0222ede7f54cada717a9abfb372239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REQ_SEND_TIME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6"/>
                <w:szCs w:val="16"/>
                <w:lang w:val="en-US" w:eastAsia="zh-CN" w:bidi="ar"/>
              </w:rPr>
              <w:t xml:space="preserve">必填 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报文发送时间，14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位数字 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发送时间，取接口调用时的系统时间， 14 位数值。例如：2018 年 8 月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8 日 8 点 8 分 8 秒，填写‘20180808080808’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REQ_SRC_SYS 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6"/>
                <w:szCs w:val="16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发送方系统标识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根据系统命名规范，写入系统标识，如集团总部 OA 生产系统，则填写：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BS-OA-P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REQ_TAR_SYS 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6"/>
                <w:szCs w:val="16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接收方系统标识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根据系统命名规范，写入系统编码，如集团 ERP 系统 800，则填写: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S4PCLNT800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REQ_SERVER_NAME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6"/>
                <w:szCs w:val="16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PO 或 ESB 上定义的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SI 名称；有 PO 或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ESB 顾问提供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服务方名称，填写 WSDL 里面 Operation 名称，例如：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&lt;wsdl:operation name=" SI_IF330_PAYMENT_OUT_SYN"&gt;，填写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SI_IF330_PAYMENT_OUT_SYN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REQ_SYN_FLAG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6"/>
                <w:szCs w:val="16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是否为异步报文 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根据接口方式选择同步或异步。代码规范:0 为同步，1 为异步请求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REQ_BSN_ID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非必填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业务数据单号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业务流水号或业务唯一编号，非必填。如一个批次有多笔，如批量代发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薪，填写批次号，如没有批次号填写多笔流水号，中间用逗号进行分隔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REQ_RETRY_TIMES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非必填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重试次数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调用失败后，重试次数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REQ_REPEAT_FLAG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非必填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是否为重复报文 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根据业务需求，设置是否为重复报文，根据代码表规范:0 为非重复，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1 为重复，如为重复报文，则必须填写重复周期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REQ_REPEAT_CYCLE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非必填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重复周期，单位为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秒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如 REQ_REPEAT_FLAG 设置为 1，表示报文为重复报文，必须填写重复周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期，单位以秒为单位，如 1 小时，则填写:3600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BIZTRANSACTIONID 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ESB 必填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事务 ID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6"/>
                <w:szCs w:val="16"/>
                <w:lang w:val="en-US" w:eastAsia="zh-CN" w:bidi="ar"/>
              </w:rPr>
              <w:t>经过 ESB 平台的接口，该字段为必填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，跟踪数据交互的整体过程，由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调用此服务的系统按照事务 ID 生成规则自行生成。系统简称.模块_接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口编号_时间戳（eg：yyyyMMddhhmmssSSS 时间戳到毫秒级） (如果毫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秒级无法定位成唯一值就在毫秒后面添加_随机四位数字)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COUNT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非必填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数据条目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发送的数据条目数</w:t>
            </w:r>
          </w:p>
        </w:tc>
      </w:tr>
    </w:tbl>
    <w:p>
      <w:pPr>
        <w:numPr>
          <w:ilvl w:val="0"/>
          <w:numId w:val="0"/>
        </w:numPr>
        <w:rPr>
          <w:rFonts w:hint="default" w:ascii="微软雅黑" w:hAnsi="微软雅黑" w:eastAsia="微软雅黑"/>
          <w:sz w:val="21"/>
          <w:szCs w:val="21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1"/>
          <w:szCs w:val="21"/>
          <w:lang w:val="en-US" w:eastAsia="zh-CN"/>
        </w:rPr>
        <w:t>请求报文头信息结构说明：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元素说明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 w:bidi="ar"/>
              </w:rPr>
              <w:t>MESSAGE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0000"/>
                <w:kern w:val="0"/>
                <w:sz w:val="18"/>
                <w:szCs w:val="18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节点名称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业务报文体根节点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00000"/>
                <w:kern w:val="0"/>
                <w:sz w:val="18"/>
                <w:szCs w:val="18"/>
                <w:lang w:val="en-US" w:eastAsia="zh-CN" w:bidi="ar"/>
              </w:rPr>
              <w:t>REQ_LIST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0000"/>
                <w:kern w:val="0"/>
                <w:sz w:val="18"/>
                <w:szCs w:val="18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节点名称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业务报文数据节点（数组）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1"/>
          <w:szCs w:val="21"/>
          <w:lang w:val="en-US" w:eastAsia="zh-CN"/>
        </w:rPr>
        <w:t>请求报文头信息结构说明：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>&lt;</w:t>
      </w:r>
      <w:r>
        <w:rPr>
          <w:rFonts w:ascii="微软雅黑" w:hAnsi="微软雅黑" w:eastAsia="微软雅黑" w:cs="微软雅黑"/>
          <w:color w:val="FF0000"/>
          <w:kern w:val="0"/>
          <w:sz w:val="16"/>
          <w:szCs w:val="16"/>
          <w:lang w:val="en-US" w:eastAsia="zh-CN" w:bidi="ar"/>
        </w:rPr>
        <w:t>I_REQUEST</w:t>
      </w:r>
      <w:r>
        <w:rPr>
          <w:rFonts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&gt;&lt;!--固定值 I_REQUEST， 固定节点非空--&gt;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color w:val="00B0F0"/>
          <w:kern w:val="0"/>
          <w:sz w:val="16"/>
          <w:szCs w:val="16"/>
          <w:lang w:val="en-US" w:eastAsia="zh-CN" w:bidi="ar"/>
        </w:rPr>
        <w:t>REQ_BASEINFO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&gt; &lt;!--32 位唯一系统请求号， 非空--&gt;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&lt;REQ_TRACE_ID&gt;005056bb5ef61ee6bffae7a7c3b37946&lt;/REQ_TRACE_ID&gt;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&lt;!--发送时间 非空、前 8 位表示日期后 6 位表示时间--&gt;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&lt;REQ_SEND_TIME&gt;20180808080808&lt;/REQ_SEND_TIME&gt;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&lt;!--发送方系统标识（请求发送方） 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&lt;REQ_SRC_SYS&gt; BS-BPM-Q&lt;/REQ_SRC_SYS&gt;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&lt;!--接收方系统标识（请求接收方） 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&lt;REQ_TAR_SYS&gt; BS-OA-Q&lt;/REQ_TAR_SYS&gt;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&lt;!--服务名称， 必须按照 PO 或 ESB 命名规范， 有 PO 或 ESB 顾问提供--&gt;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&lt;REQ_SERVER_NAME&gt;SI_OA_PAYMENT_OUT_SYN&lt;/REQ_SERVER_NAME&gt;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&lt;!--是否为异步请求--&gt;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&lt;REQ_SYN_FLAG&gt;1&lt;/REQ_SYN_FLAG&gt;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&lt;!--业务唯一编号， 非必填--&gt;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&lt;REQ_BSN_ID&gt;10000001&lt;/REQ_BSN_ID&gt;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&lt;!--重试次数， 非必填--&gt;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&lt;REQ_RETRY_TIMES&gt;1&lt;/REQ_RETRY_TIMES&gt;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&lt;!--是否为重复请求报文--&gt;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&lt;REQ_REPEAT_FLAG&gt;1&lt;/REQ_REPEAT_FLAG&gt;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&lt;!--是否为重复请求报文， 单位秒， 非必填--&gt;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&lt;REQ_REPEAT_CYCLE&gt;60&lt;/REQ_REPEAT_CYCLE&gt;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&lt;!--ESB 事物 ID，通过 ESB 集成平台的为必填--&gt;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&lt;BIZTRANSACTIONID&gt;EAS_SUNAC_056_20170712121151000_UUID &lt;/BIZTRANSACTIONID&gt;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&lt;!--业务数据条目数，非必填--&gt;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&lt;COUNT&gt;100&lt;/COUNT&gt;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color w:val="00B0F0"/>
          <w:kern w:val="0"/>
          <w:sz w:val="16"/>
          <w:szCs w:val="16"/>
          <w:lang w:val="en-US" w:eastAsia="zh-CN" w:bidi="ar"/>
        </w:rPr>
        <w:t>REQ_BASEINFO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color w:val="00B0F0"/>
          <w:kern w:val="0"/>
          <w:sz w:val="16"/>
          <w:szCs w:val="16"/>
          <w:lang w:val="en-US" w:eastAsia="zh-CN" w:bidi="ar"/>
        </w:rPr>
        <w:t>MESSAGE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&gt; &lt;!--业务报文体--&gt;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>&lt;</w:t>
      </w:r>
      <w:r>
        <w:rPr>
          <w:rFonts w:ascii="MS Shell Dlg" w:hAnsi="MS Shell Dlg" w:eastAsia="MS Shell Dlg" w:cs="MS Shell Dlg"/>
          <w:color w:val="800000"/>
          <w:kern w:val="0"/>
          <w:sz w:val="16"/>
          <w:szCs w:val="16"/>
          <w:lang w:val="en-US" w:eastAsia="zh-CN" w:bidi="ar"/>
        </w:rPr>
        <w:t>REQ_LIST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&lt;ASSETNUMBER&gt; HEB-G-DZ-018-0003&lt;/ASSETNUMBER&gt;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&lt;ORIGINALVALUE&gt;123.12&lt;/ORIGINALVALUE&gt;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&lt;NETWORTH&gt;123.12&lt;/NETWORTH&gt;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&lt;DEPRECIATIONEXPENSE&gt;123&lt;/DEPRECIATIONEXPENSE&gt;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>&lt;/</w:t>
      </w:r>
      <w:r>
        <w:rPr>
          <w:rFonts w:hint="default" w:ascii="MS Shell Dlg" w:hAnsi="MS Shell Dlg" w:eastAsia="MS Shell Dlg" w:cs="MS Shell Dlg"/>
          <w:color w:val="800000"/>
          <w:kern w:val="0"/>
          <w:sz w:val="16"/>
          <w:szCs w:val="16"/>
          <w:lang w:val="en-US" w:eastAsia="zh-CN" w:bidi="ar"/>
        </w:rPr>
        <w:t>REQ_LIST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color w:val="00B0F0"/>
          <w:kern w:val="0"/>
          <w:sz w:val="16"/>
          <w:szCs w:val="16"/>
          <w:lang w:val="en-US" w:eastAsia="zh-CN" w:bidi="ar"/>
        </w:rPr>
        <w:t>MESSAGE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color w:val="FF0000"/>
          <w:kern w:val="0"/>
          <w:sz w:val="16"/>
          <w:szCs w:val="16"/>
          <w:lang w:val="en-US" w:eastAsia="zh-CN" w:bidi="ar"/>
        </w:rPr>
        <w:t>I_REQUEST</w:t>
      </w: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t xml:space="preserve">&gt; </w:t>
      </w:r>
    </w:p>
    <w:p>
      <w:pPr>
        <w:pStyle w:val="4"/>
        <w:numPr>
          <w:ilvl w:val="0"/>
          <w:numId w:val="4"/>
        </w:numPr>
        <w:rPr>
          <w:rFonts w:hint="default" w:ascii="微软雅黑" w:hAnsi="微软雅黑" w:eastAsia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ESB响应报文格式规范结构：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 w:ascii="微软雅黑" w:hAnsi="微软雅黑" w:eastAsia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1"/>
          <w:szCs w:val="21"/>
          <w:lang w:val="en-US" w:eastAsia="zh-CN"/>
        </w:rPr>
        <w:t>响应报文结构说明：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元素说明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  <w:lang w:val="en-US" w:eastAsia="zh-CN" w:bidi="ar"/>
              </w:rPr>
              <w:t>E_RESPONSE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0000"/>
                <w:kern w:val="0"/>
                <w:sz w:val="18"/>
                <w:szCs w:val="18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节点名称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响应报文根节点名称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  <w:lang w:val="en-US" w:eastAsia="zh-CN" w:bidi="ar"/>
              </w:rPr>
              <w:t>RSP_BASEINFO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0000"/>
                <w:kern w:val="0"/>
                <w:sz w:val="18"/>
                <w:szCs w:val="18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节点名称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报文头信息根节点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 w:bidi="ar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0000"/>
                <w:kern w:val="0"/>
                <w:sz w:val="18"/>
                <w:szCs w:val="18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节点名称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业务报文体根节点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16"/>
          <w:szCs w:val="16"/>
          <w:lang w:val="en-US" w:eastAsia="zh-CN" w:bidi="ar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微软雅黑" w:hAnsi="微软雅黑" w:eastAsia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1"/>
          <w:szCs w:val="21"/>
          <w:lang w:val="en-US" w:eastAsia="zh-CN"/>
        </w:rPr>
        <w:t>请求报文头信息结构说明：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元素说明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RSP_BASEINFO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6"/>
                <w:szCs w:val="16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节点名称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报文头信息根节点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RSP_TRACE_ID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6"/>
                <w:szCs w:val="16"/>
                <w:lang w:val="en-US" w:eastAsia="zh-CN" w:bidi="ar"/>
              </w:rPr>
              <w:t xml:space="preserve">必填 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接收系统返回消息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产生的 TRACE_ID，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消息的唯一标识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最大位数 32 位 GUID，SAP 系列产品直接使用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MESSAGE ID，非 SAP 系统建议按照一定规则产生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32 位 UUID，方法详见附录。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RSP_REQ_TRACEID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9"/>
                <w:szCs w:val="19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响应请求 TRACE_ID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属于请求消息 ID 值回传，填写响应的是哪个请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求。即发送方的传过来的 REQ_TRACE_ID，直接取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值回传。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RSP_SEND_TIME 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9"/>
                <w:szCs w:val="19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报文发送时间，14 位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数字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发送时间。请输入 14 位数值。例如：2018 年 8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月 8 日 8 点 8 分 8 秒，填写‘20180808080808’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RSP_SRC_SYS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9"/>
                <w:szCs w:val="19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发送方系统标识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根据系统命名规范，写入系统编码，如集团总部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OA，则填写：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RSP_TAR_SYS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9"/>
                <w:szCs w:val="19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接收方系统标识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根据系统命名规范，写入系统编码，如集团总部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OA，则填写：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RSP_SERVER_NAME 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9"/>
                <w:szCs w:val="19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PO 或 ESB 上定义的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SI 名称，有 PO 或 ESB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顾问提供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服务方名称，填写 WSDL 里面 Operation 名称，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例如：&lt;wsdl:operation name="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SI_OA_PAYMENT_OUT_SYN"&gt;，填写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SI_OA_PAYMENT_OUT_SYN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RSP_BSN_ID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非必填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业务数据 ID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业务系统流水号或业务唯一编号，从请求报文中获取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RSP_RETRY_TIMES 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非必填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重试次数 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调用失败后，重试次数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RSP_STATUS_CODE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9"/>
                <w:szCs w:val="19"/>
                <w:lang w:val="en-US" w:eastAsia="zh-CN" w:bidi="ar"/>
              </w:rPr>
              <w:t xml:space="preserve">必填 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接口处理状态代码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参考响应码规范，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处理成功：S000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处理失败(内部处理失败):E0M1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处理失败(发送方报文有误):E0Y1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RSP_STATUS_MSG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9"/>
                <w:szCs w:val="19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接口处理消息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如成功处理，填写：处理成功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如处理失败，填写具体失败原因如：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数据库找不以对应 ID=..的数据，处理失败。凭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证保存失败，凭证日期:20180230 日期无效。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BIZTRANSACTIONID 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9"/>
                <w:szCs w:val="19"/>
                <w:lang w:val="en-US" w:eastAsia="zh-CN" w:bidi="ar"/>
              </w:rPr>
              <w:t>ESB 必填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ESB 事物 ID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经过 ESB 平台的接口，该字段为必填，跟踪数据交互的整体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过程，由调用此服务的系统按照事务 ID 生成规则自行生成。系统简称.模块_接口编号(调研时待沟通)_时间戳（eg：yyyyMMddhhmmssSSS 时间戳到毫秒级） (如果毫秒级无法定位成唯一值就在毫秒后面添加_随机四位数字)。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RESULT 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19"/>
                <w:szCs w:val="19"/>
                <w:lang w:val="en-US" w:eastAsia="zh-CN" w:bidi="ar"/>
              </w:rPr>
              <w:t xml:space="preserve">ESB 必填 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处理结果 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 w:bidi="ar"/>
              </w:rPr>
              <w:t>处理结果；值为 0 是，表示成功；值为 1 时，表示错误</w:t>
            </w:r>
          </w:p>
        </w:tc>
      </w:tr>
    </w:tbl>
    <w:p>
      <w:pPr>
        <w:numPr>
          <w:ilvl w:val="0"/>
          <w:numId w:val="0"/>
        </w:numPr>
        <w:rPr>
          <w:rFonts w:hint="default" w:ascii="微软雅黑" w:hAnsi="微软雅黑" w:eastAsia="微软雅黑"/>
          <w:sz w:val="21"/>
          <w:szCs w:val="21"/>
          <w:lang w:val="en-US" w:eastAsia="zh-CN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微软雅黑" w:hAnsi="微软雅黑" w:eastAsia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1"/>
          <w:szCs w:val="21"/>
          <w:lang w:val="en-US" w:eastAsia="zh-CN"/>
        </w:rPr>
        <w:t>请求报文头信息结构说明：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元素说明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 w:bidi="ar"/>
              </w:rPr>
              <w:t>MESSAGE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0000"/>
                <w:kern w:val="0"/>
                <w:sz w:val="18"/>
                <w:szCs w:val="18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节点名称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18"/>
                <w:szCs w:val="18"/>
                <w:lang w:val="en-US" w:eastAsia="zh-CN" w:bidi="ar"/>
              </w:rPr>
              <w:t>业务报文体根节点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  <w:lang w:val="en-US" w:eastAsia="zh-CN" w:bidi="ar"/>
              </w:rPr>
              <w:t>RSP_LIST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0000"/>
                <w:kern w:val="0"/>
                <w:sz w:val="18"/>
                <w:szCs w:val="18"/>
                <w:lang w:val="en-US" w:eastAsia="zh-CN" w:bidi="ar"/>
              </w:rPr>
              <w:t>必填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节点名称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业务报文数据节点（数组）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微软雅黑" w:hAnsi="微软雅黑" w:eastAsia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1"/>
          <w:szCs w:val="21"/>
          <w:lang w:val="en-US" w:eastAsia="zh-CN"/>
        </w:rPr>
        <w:t>响应报文头信息结构说明：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>&lt;soap:Envelope xmlns:soap="http://schemas.xmlsoap.org/soap/envelope/" xmlns:xsi="http://www.w3.org/2001/XMLSchema-instance" xmlns:xsd="http://www.w3.org/2001/XMLSchema"&gt;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&lt;soap:Body&gt;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&lt;WRITESAPXMLTOBPMResponse xmlns="http://tempuri.org/"&gt;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&lt;WRITESAPXMLTOBPMResult&gt;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&lt;E_RESPONSE&gt;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   &lt;RSP_BASEINFO&gt;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      &lt;RSP_TRACE_ID&gt;4a8f80aa-687f-4bd6-a00d-dbf30b73d960&lt;/RSP_TRACE_ID&gt;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      &lt;RSP_REQ_TRACEID&gt;?&lt;/RSP_REQ_TRACEID&gt;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      &lt;RSP_SEND_TIME&gt;20190808034944&lt;/RSP_SEND_TIME&gt;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      &lt;RSP_SRC_SYS&gt;?&lt;/RSP_SRC_SYS&gt;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      &lt;RSP_TAR_SYS&gt;?&lt;/RSP_TAR_SYS&gt;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      &lt;RSP_SERVER_NAME&gt;?&lt;/RSP_SERVER_NAME&gt;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      &lt;RSP_BSN_ID&gt;?&lt;/RSP_BSN_ID&gt;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      &lt;RSP_RETRY_TIMES&gt;1&lt;/RSP_RETRY_TIMES&gt;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      &lt;RSP_STATUS_CODE&gt;E0M1&lt;/RSP_STATUS_CODE&gt;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      &lt;RSP_STATUS_MSG&gt;内部操作异常&lt;/RSP_STATUS_MSG&gt;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      &lt;BIZTRANSACTIONID&gt;?&lt;/BIZTRANSACTIONID&gt;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      &lt;RESULT&gt;0&lt;/RESULT&gt;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   &lt;/RSP_BASEINFO&gt;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   &lt;MESSAGE&gt;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      &lt;RSP_LIST&gt;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         &lt;PI_RES_DATA&gt;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            &lt;STATUSCODE&gt;0&lt;/STATUSCODE&gt;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            &lt;STATUSMESSAGE&gt;输入字符串的格式不正确。&lt;/STATUSMESSAGE&gt;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         &lt;/PI_RES_DATA&gt;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      &lt;/RSP_LIST&gt;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   &lt;/MESSAGE&gt;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   &lt;/E_RESPONSE&gt;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   &lt;/WRITESAPXMLTOBPMResult&gt;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   &lt;/WRITESAPXMLTOBPMResponse&gt;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 xml:space="preserve">   &lt;/soap:Body&gt;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hAnsi="微软雅黑" w:eastAsia="微软雅黑" w:asciiTheme="minorAscii"/>
          <w:b w:val="0"/>
          <w:bCs w:val="0"/>
          <w:sz w:val="21"/>
          <w:szCs w:val="21"/>
          <w:lang w:val="en-US" w:eastAsia="zh-CN"/>
        </w:rPr>
        <w:t>&lt;/soap:Envelope&gt;</w:t>
      </w:r>
    </w:p>
    <w:p>
      <w:pPr>
        <w:pStyle w:val="3"/>
        <w:ind w:left="0" w:leftChars="0" w:right="21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4</w:t>
      </w:r>
      <w:r>
        <w:rPr>
          <w:rFonts w:hint="eastAsia" w:ascii="微软雅黑" w:hAnsi="微软雅黑" w:eastAsia="微软雅黑"/>
          <w:sz w:val="21"/>
          <w:szCs w:val="21"/>
        </w:rPr>
        <w:t>. B</w:t>
      </w:r>
      <w:r>
        <w:rPr>
          <w:rFonts w:ascii="微软雅黑" w:hAnsi="微软雅黑" w:eastAsia="微软雅黑"/>
          <w:sz w:val="21"/>
          <w:szCs w:val="21"/>
        </w:rPr>
        <w:t>PM</w:t>
      </w:r>
      <w:r>
        <w:rPr>
          <w:rFonts w:hint="eastAsia" w:ascii="微软雅黑" w:hAnsi="微软雅黑" w:eastAsia="微软雅黑"/>
          <w:sz w:val="21"/>
          <w:szCs w:val="21"/>
        </w:rPr>
        <w:t>系统需提供的WebService接口</w:t>
      </w:r>
      <w:bookmarkEnd w:id="3"/>
    </w:p>
    <w:p>
      <w:pPr>
        <w:pStyle w:val="4"/>
        <w:numPr>
          <w:ilvl w:val="0"/>
          <w:numId w:val="7"/>
        </w:numPr>
        <w:ind w:left="425" w:leftChars="0" w:hanging="425" w:firstLineChars="0"/>
        <w:rPr>
          <w:rFonts w:ascii="微软雅黑" w:hAnsi="微软雅黑" w:eastAsia="微软雅黑"/>
          <w:sz w:val="21"/>
          <w:szCs w:val="21"/>
        </w:rPr>
      </w:pPr>
      <w:bookmarkStart w:id="4" w:name="_Toc493520927"/>
      <w:r>
        <w:rPr>
          <w:rFonts w:hint="eastAsia" w:ascii="微软雅黑" w:hAnsi="微软雅黑" w:eastAsia="微软雅黑"/>
          <w:sz w:val="21"/>
          <w:szCs w:val="21"/>
          <w:lang w:val="zh-CN"/>
        </w:rPr>
        <w:t>将表单</w:t>
      </w:r>
      <w:r>
        <w:rPr>
          <w:rFonts w:ascii="微软雅黑" w:hAnsi="微软雅黑" w:eastAsia="微软雅黑"/>
          <w:sz w:val="21"/>
          <w:szCs w:val="21"/>
          <w:lang w:val="zh-CN"/>
        </w:rPr>
        <w:t>数据写入</w:t>
      </w:r>
      <w:r>
        <w:rPr>
          <w:rFonts w:hint="eastAsia" w:ascii="微软雅黑" w:hAnsi="微软雅黑" w:eastAsia="微软雅黑"/>
          <w:sz w:val="21"/>
          <w:szCs w:val="21"/>
          <w:lang w:val="zh-CN"/>
        </w:rPr>
        <w:t>BPM的接口</w:t>
      </w:r>
      <w:bookmarkEnd w:id="4"/>
    </w:p>
    <w:p>
      <w:pPr>
        <w:spacing w:line="360" w:lineRule="auto"/>
        <w:contextualSpacing/>
        <w:rPr>
          <w:rFonts w:ascii="微软雅黑" w:hAnsi="微软雅黑" w:eastAsia="微软雅黑" w:cs="新宋体"/>
          <w:color w:val="0000FF"/>
          <w:kern w:val="0"/>
          <w:szCs w:val="21"/>
          <w:highlight w:val="white"/>
        </w:rPr>
      </w:pP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BPM提供的WebService，方法名：</w:t>
      </w:r>
      <w:r>
        <w:rPr>
          <w:rFonts w:ascii="微软雅黑" w:hAnsi="微软雅黑" w:eastAsia="微软雅黑" w:cs="新宋体"/>
          <w:kern w:val="0"/>
          <w:szCs w:val="21"/>
        </w:rPr>
        <w:t>WriteSAPXmlToBPM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b/>
          <w:bCs/>
          <w:color w:val="000000"/>
          <w:kern w:val="0"/>
          <w:szCs w:val="21"/>
          <w:lang w:val="en-US" w:eastAsia="zh-CN"/>
        </w:rPr>
        <w:t>业务</w:t>
      </w:r>
      <w:r>
        <w:rPr>
          <w:rFonts w:hint="eastAsia" w:ascii="微软雅黑" w:hAnsi="微软雅黑" w:eastAsia="微软雅黑" w:cs="新宋体"/>
          <w:b/>
          <w:bCs/>
          <w:color w:val="000000"/>
          <w:kern w:val="0"/>
          <w:szCs w:val="21"/>
        </w:rPr>
        <w:t>参数描述：</w:t>
      </w:r>
    </w:p>
    <w:tbl>
      <w:tblPr>
        <w:tblStyle w:val="12"/>
        <w:tblW w:w="9380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1623"/>
        <w:gridCol w:w="2014"/>
        <w:gridCol w:w="1275"/>
        <w:gridCol w:w="1134"/>
        <w:gridCol w:w="26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序</w:t>
            </w:r>
          </w:p>
        </w:tc>
        <w:tc>
          <w:tcPr>
            <w:tcW w:w="16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20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字段描述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字段长度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1</w:t>
            </w:r>
          </w:p>
        </w:tc>
        <w:tc>
          <w:tcPr>
            <w:tcW w:w="16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BSID</w:t>
            </w:r>
          </w:p>
        </w:tc>
        <w:tc>
          <w:tcPr>
            <w:tcW w:w="2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业务系统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3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业务系统标识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，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由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BPM分配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6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BTID</w:t>
            </w:r>
          </w:p>
        </w:tc>
        <w:tc>
          <w:tcPr>
            <w:tcW w:w="2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业务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类型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C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ode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业务系统表单标识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，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由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BPM分配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6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BOID</w:t>
            </w:r>
          </w:p>
        </w:tc>
        <w:tc>
          <w:tcPr>
            <w:tcW w:w="2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对象ID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36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GUID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6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BSXML</w:t>
            </w:r>
          </w:p>
        </w:tc>
        <w:tc>
          <w:tcPr>
            <w:tcW w:w="2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表单XML数据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不限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6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procInstID</w:t>
            </w:r>
          </w:p>
        </w:tc>
        <w:tc>
          <w:tcPr>
            <w:tcW w:w="2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流程实例ID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默认0，如果是退回修改的流程，则需要将K2的流程ID回传回来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6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20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用户AD账号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　</w:t>
            </w:r>
          </w:p>
        </w:tc>
      </w:tr>
    </w:tbl>
    <w:p>
      <w:pPr>
        <w:rPr>
          <w:rFonts w:ascii="微软雅黑" w:hAnsi="微软雅黑" w:eastAsia="微软雅黑" w:cs="新宋体"/>
          <w:b/>
          <w:bCs/>
          <w:color w:val="000000"/>
          <w:kern w:val="0"/>
          <w:szCs w:val="21"/>
          <w:highlight w:val="white"/>
        </w:rPr>
      </w:pPr>
      <w:r>
        <w:rPr>
          <w:rFonts w:hint="eastAsia" w:ascii="微软雅黑" w:hAnsi="微软雅黑" w:eastAsia="微软雅黑" w:cs="新宋体"/>
          <w:b/>
          <w:bCs/>
          <w:color w:val="000000"/>
          <w:kern w:val="0"/>
          <w:szCs w:val="21"/>
          <w:highlight w:val="white"/>
        </w:rPr>
        <w:t>返回值：</w:t>
      </w:r>
    </w:p>
    <w:tbl>
      <w:tblPr>
        <w:tblStyle w:val="12"/>
        <w:tblW w:w="73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420"/>
        <w:gridCol w:w="2260"/>
        <w:gridCol w:w="20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序</w:t>
            </w:r>
          </w:p>
        </w:tc>
        <w:tc>
          <w:tcPr>
            <w:tcW w:w="2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2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内容</w:t>
            </w:r>
          </w:p>
        </w:tc>
        <w:tc>
          <w:tcPr>
            <w:tcW w:w="2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default"/>
                <w:color w:val="auto"/>
                <w:lang w:val="en-US" w:eastAsia="zh-CN"/>
              </w:rPr>
              <w:t>STATUSCODE</w:t>
            </w: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操作成功，0，操作失败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default"/>
                <w:color w:val="auto"/>
                <w:lang w:val="en-US" w:eastAsia="zh-CN"/>
              </w:rPr>
              <w:t>STATUSMESSAGE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描述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</w:tr>
    </w:tbl>
    <w:p>
      <w:bookmarkStart w:id="5" w:name="_Toc493520928"/>
    </w:p>
    <w:p>
      <w:pPr>
        <w:rPr>
          <w:rFonts w:hint="eastAsia" w:ascii="微软雅黑" w:hAnsi="微软雅黑" w:eastAsia="微软雅黑" w:cs="宋体"/>
          <w:color w:val="auto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auto"/>
          <w:kern w:val="0"/>
          <w:szCs w:val="21"/>
          <w:lang w:val="en-US" w:eastAsia="zh-CN"/>
        </w:rPr>
        <w:t>SOAP请求报文示例：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>&lt;soapenv:Envelope xmlns:soapenv="http://schemas.xmlsoap.org/soap/envelope/" xmlns:tem="http://tempuri.org/"&gt;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&lt;soapenv:Header/&gt;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&lt;soapenv:Body&gt;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&lt;tem:WRITESAPXMLTOBPM&gt;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&lt;tem:I_REQUEST&gt;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&lt;tem:REQ_BASEINFO&gt;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   &lt;tem:REQ_TRACE_ID&gt;?&lt;/tem:REQ_TRACE_ID&gt;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   &lt;tem:REQ_SEND_TIME&gt;?&lt;/tem:REQ_SEND_TIME&gt;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   &lt;tem:REQ_SRC_SYS&gt;?&lt;/tem:REQ_SRC_SYS&gt;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   &lt;tem:REQ_TAR_SYS&gt;?&lt;/tem:REQ_TAR_SYS&gt;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   &lt;tem:REQ_SERVER_NAME&gt;?&lt;/tem:REQ_SERVER_NAME&gt;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   &lt;tem:REQ_SYN_FLAG&gt;?&lt;/tem:REQ_SYN_FLAG&gt;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   &lt;tem:REQ_BSN_ID&gt;?&lt;/tem:REQ_BSN_ID&gt;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   &lt;tem:REQ_RETRY_TIMES&gt;?&lt;/tem:REQ_RETRY_TIMES&gt;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   &lt;tem:REQ_REPEAT_FLAG&gt;?&lt;/tem:REQ_REPEAT_FLAG&gt;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   &lt;tem:REQ_REPEAT_CYCLE&gt;?&lt;/tem:REQ_REPEAT_CYCLE&gt;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   &lt;tem:BIZTRANSACTIONID&gt;?&lt;/tem:BIZTRANSACTIONID&gt;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   &lt;tem:COUNT&gt;?&lt;/tem:COUNT&gt;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&lt;/tem:REQ_BASEINFO&gt;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&lt;tem:MESSAGE&gt;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   &lt;tem:REQ_LIST&gt;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      &lt;tem:WRITESAPXMLTOBPM_REQ_DATA&gt;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         &lt;tem:BSID&gt;?&lt;/tem:BSID&gt;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         &lt;tem:BTID&gt;?&lt;/tem:BTID&gt;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         &lt;tem:BOID&gt;?&lt;/tem:BOID&gt;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         &lt;tem:BSXML&gt;?&lt;/tem:BSXML&gt;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         &lt;tem:PROCINSTID&gt;?&lt;/tem:PROCINSTID&gt;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         &lt;tem:USERID&gt;?&lt;/tem:USERID&gt;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      &lt;/tem:WRITESAPXMLTOBPM_REQ_DATA&gt;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   &lt;/tem:REQ_LIST&gt;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   &lt;/tem:MESSAGE&gt;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   &lt;/tem:I_REQUEST&gt;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   &lt;/tem:WRITESAPXMLTOBPM&gt;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&lt;/soapenv:Body&gt;</w:t>
      </w:r>
    </w:p>
    <w:p>
      <w:pP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  <w:t>&lt;/soapenv:Envelope&gt;</w:t>
      </w:r>
    </w:p>
    <w:p>
      <w:pPr>
        <w:rPr>
          <w:rFonts w:hint="eastAsia" w:eastAsia="微软雅黑"/>
          <w:color w:val="auto"/>
          <w:lang w:eastAsia="zh-CN"/>
        </w:rPr>
      </w:pPr>
      <w:r>
        <w:rPr>
          <w:rFonts w:ascii="微软雅黑" w:hAnsi="微软雅黑" w:eastAsia="微软雅黑" w:cs="宋体"/>
          <w:color w:val="auto"/>
          <w:kern w:val="0"/>
          <w:szCs w:val="21"/>
        </w:rPr>
        <w:t>BSXML</w:t>
      </w:r>
      <w:r>
        <w:rPr>
          <w:rFonts w:hint="eastAsia" w:ascii="微软雅黑" w:hAnsi="微软雅黑" w:eastAsia="微软雅黑" w:cs="宋体"/>
          <w:color w:val="auto"/>
          <w:kern w:val="0"/>
          <w:szCs w:val="21"/>
        </w:rPr>
        <w:t>表单数据</w:t>
      </w:r>
      <w:r>
        <w:rPr>
          <w:rFonts w:hint="eastAsia" w:ascii="微软雅黑" w:hAnsi="微软雅黑" w:eastAsia="微软雅黑" w:cs="宋体"/>
          <w:color w:val="auto"/>
          <w:kern w:val="0"/>
          <w:szCs w:val="21"/>
          <w:lang w:eastAsia="zh-CN"/>
        </w:rPr>
        <w:t>：</w:t>
      </w:r>
    </w:p>
    <w:p>
      <w:pPr>
        <w:rPr>
          <w:color w:val="FF0000"/>
        </w:rPr>
      </w:pPr>
      <w:r>
        <w:rPr>
          <w:color w:val="FF0000"/>
        </w:rPr>
        <w:t xml:space="preserve">&lt;DATA&gt; </w:t>
      </w:r>
    </w:p>
    <w:p>
      <w:pPr>
        <w:rPr>
          <w:color w:val="FF0000"/>
        </w:rPr>
      </w:pPr>
      <w:r>
        <w:rPr>
          <w:color w:val="FF0000"/>
        </w:rPr>
        <w:t xml:space="preserve">  &lt;batchNo/&gt;  </w:t>
      </w:r>
    </w:p>
    <w:p>
      <w:pPr>
        <w:rPr>
          <w:color w:val="FF0000"/>
        </w:rPr>
      </w:pPr>
      <w:r>
        <w:rPr>
          <w:color w:val="FF0000"/>
        </w:rPr>
        <w:t xml:space="preserve">  &lt;brokerageUrl/&gt;  </w:t>
      </w:r>
    </w:p>
    <w:p>
      <w:pPr>
        <w:ind w:firstLine="210" w:firstLineChars="100"/>
        <w:rPr>
          <w:color w:val="FF0000"/>
        </w:rPr>
      </w:pPr>
      <w:r>
        <w:rPr>
          <w:color w:val="FF0000"/>
        </w:rPr>
        <w:t xml:space="preserve">&lt;ratioSum/&gt;  </w:t>
      </w:r>
    </w:p>
    <w:p>
      <w:pPr>
        <w:rPr>
          <w:color w:val="FF0000"/>
        </w:rPr>
      </w:pPr>
      <w:r>
        <w:rPr>
          <w:color w:val="FF0000"/>
        </w:rPr>
        <w:t xml:space="preserve">  &lt;salesSum/&gt;  </w:t>
      </w:r>
    </w:p>
    <w:p>
      <w:pPr>
        <w:rPr>
          <w:color w:val="FF0000"/>
        </w:rPr>
      </w:pPr>
      <w:r>
        <w:rPr>
          <w:color w:val="FF0000"/>
        </w:rPr>
        <w:t xml:space="preserve">  &lt;applyMark/&gt;  </w:t>
      </w:r>
    </w:p>
    <w:p>
      <w:pPr>
        <w:rPr>
          <w:color w:val="FF0000"/>
        </w:rPr>
      </w:pPr>
      <w:r>
        <w:rPr>
          <w:color w:val="FF0000"/>
        </w:rPr>
        <w:t xml:space="preserve">  &lt;DETAILNAME&gt; </w:t>
      </w:r>
    </w:p>
    <w:p>
      <w:pPr>
        <w:rPr>
          <w:color w:val="FF0000"/>
        </w:rPr>
      </w:pPr>
      <w:r>
        <w:rPr>
          <w:color w:val="FF0000"/>
        </w:rPr>
        <w:t xml:space="preserve">      &lt;ITEM&gt; </w:t>
      </w:r>
    </w:p>
    <w:p>
      <w:pPr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ab/>
      </w:r>
      <w:r>
        <w:rPr>
          <w:color w:val="FF0000"/>
        </w:rPr>
        <w:t xml:space="preserve">&lt;cusID/&gt;  </w:t>
      </w:r>
    </w:p>
    <w:p>
      <w:pPr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ab/>
      </w:r>
      <w:r>
        <w:rPr>
          <w:color w:val="FF0000"/>
        </w:rPr>
        <w:t xml:space="preserve">&lt;projectID/&gt;  </w:t>
      </w:r>
    </w:p>
    <w:p>
      <w:pPr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ab/>
      </w:r>
      <w:r>
        <w:rPr>
          <w:color w:val="FF0000"/>
        </w:rPr>
        <w:t xml:space="preserve">&lt;opportunityId/&gt;  </w:t>
      </w:r>
    </w:p>
    <w:p>
      <w:pPr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ab/>
      </w:r>
      <w:r>
        <w:rPr>
          <w:color w:val="FF0000"/>
        </w:rPr>
        <w:t xml:space="preserve">&lt;brokerageId/&gt;  </w:t>
      </w:r>
    </w:p>
    <w:p>
      <w:pPr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ab/>
      </w:r>
      <w:r>
        <w:rPr>
          <w:color w:val="FF0000"/>
        </w:rPr>
        <w:t xml:space="preserve">&lt;ratio/&gt;  </w:t>
      </w:r>
    </w:p>
    <w:p>
      <w:pPr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ab/>
      </w:r>
      <w:r>
        <w:rPr>
          <w:color w:val="FF0000"/>
        </w:rPr>
        <w:t xml:space="preserve">&lt;brokerName/&gt;  </w:t>
      </w:r>
    </w:p>
    <w:p>
      <w:pPr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ab/>
      </w:r>
      <w:r>
        <w:rPr>
          <w:color w:val="FF0000"/>
        </w:rPr>
        <w:t xml:space="preserve">&lt;brokerPhone/&gt;  </w:t>
      </w:r>
    </w:p>
    <w:p>
      <w:pPr>
        <w:rPr>
          <w:color w:val="FF0000"/>
        </w:rPr>
      </w:pPr>
      <w:r>
        <w:rPr>
          <w:color w:val="FF0000"/>
        </w:rPr>
        <w:t xml:space="preserve">    </w:t>
      </w:r>
      <w:r>
        <w:rPr>
          <w:color w:val="FF0000"/>
        </w:rPr>
        <w:tab/>
      </w:r>
      <w:r>
        <w:rPr>
          <w:color w:val="FF0000"/>
        </w:rPr>
        <w:t xml:space="preserve">&lt;contractNo/&gt;  </w:t>
      </w:r>
    </w:p>
    <w:p>
      <w:pPr>
        <w:rPr>
          <w:color w:val="FF0000"/>
        </w:rPr>
      </w:pPr>
      <w:r>
        <w:rPr>
          <w:color w:val="FF0000"/>
        </w:rPr>
        <w:t xml:space="preserve">        &lt;cusName/&gt;  </w:t>
      </w:r>
    </w:p>
    <w:p>
      <w:pPr>
        <w:rPr>
          <w:color w:val="FF0000"/>
        </w:rPr>
      </w:pPr>
      <w:r>
        <w:rPr>
          <w:color w:val="FF0000"/>
        </w:rPr>
        <w:t xml:space="preserve">        &lt;cusIdCard/&gt;  </w:t>
      </w:r>
    </w:p>
    <w:p>
      <w:pPr>
        <w:rPr>
          <w:color w:val="FF0000"/>
        </w:rPr>
      </w:pPr>
      <w:r>
        <w:rPr>
          <w:color w:val="FF0000"/>
        </w:rPr>
        <w:t xml:space="preserve">        &lt;projectName/&gt;  </w:t>
      </w:r>
    </w:p>
    <w:p>
      <w:pPr>
        <w:rPr>
          <w:color w:val="FF0000"/>
        </w:rPr>
      </w:pPr>
      <w:r>
        <w:rPr>
          <w:color w:val="FF0000"/>
        </w:rPr>
        <w:t xml:space="preserve">        &lt;roomNo/&gt;  </w:t>
      </w:r>
    </w:p>
    <w:p>
      <w:pPr>
        <w:rPr>
          <w:color w:val="FF0000"/>
        </w:rPr>
      </w:pPr>
      <w:r>
        <w:rPr>
          <w:color w:val="FF0000"/>
        </w:rPr>
        <w:t xml:space="preserve">        &lt;offerTime/&gt;  </w:t>
      </w:r>
    </w:p>
    <w:p>
      <w:pPr>
        <w:rPr>
          <w:color w:val="FF0000"/>
        </w:rPr>
      </w:pPr>
      <w:r>
        <w:rPr>
          <w:color w:val="FF0000"/>
        </w:rPr>
        <w:t xml:space="preserve">        &lt;salesTime/&gt;  </w:t>
      </w:r>
    </w:p>
    <w:p>
      <w:pPr>
        <w:rPr>
          <w:color w:val="FF0000"/>
        </w:rPr>
      </w:pPr>
      <w:r>
        <w:rPr>
          <w:color w:val="FF0000"/>
        </w:rPr>
        <w:t xml:space="preserve">        &lt;signTime/&gt;  </w:t>
      </w:r>
    </w:p>
    <w:p>
      <w:pPr>
        <w:rPr>
          <w:color w:val="FF0000"/>
        </w:rPr>
      </w:pPr>
      <w:r>
        <w:rPr>
          <w:color w:val="FF0000"/>
        </w:rPr>
        <w:t xml:space="preserve">        &lt;payType/&gt;  </w:t>
      </w:r>
    </w:p>
    <w:p>
      <w:pPr>
        <w:rPr>
          <w:color w:val="FF0000"/>
        </w:rPr>
      </w:pPr>
      <w:r>
        <w:rPr>
          <w:color w:val="FF0000"/>
        </w:rPr>
        <w:t xml:space="preserve">        &lt;salesAmount/&gt;  </w:t>
      </w:r>
    </w:p>
    <w:p>
      <w:pPr>
        <w:rPr>
          <w:color w:val="FF0000"/>
        </w:rPr>
      </w:pPr>
      <w:r>
        <w:rPr>
          <w:color w:val="FF0000"/>
        </w:rPr>
        <w:t xml:space="preserve">        &lt;backRate/&gt;  </w:t>
      </w:r>
    </w:p>
    <w:p>
      <w:pPr>
        <w:rPr>
          <w:color w:val="FF0000"/>
        </w:rPr>
      </w:pPr>
      <w:r>
        <w:rPr>
          <w:color w:val="FF0000"/>
        </w:rPr>
        <w:t xml:space="preserve">        &lt;brokerType/&gt;  </w:t>
      </w:r>
    </w:p>
    <w:p>
      <w:pPr>
        <w:rPr>
          <w:color w:val="FF0000"/>
        </w:rPr>
      </w:pPr>
      <w:r>
        <w:rPr>
          <w:color w:val="FF0000"/>
        </w:rPr>
        <w:t xml:space="preserve">        &lt;rate/&gt;  </w:t>
      </w:r>
    </w:p>
    <w:p>
      <w:pPr>
        <w:rPr>
          <w:color w:val="FF0000"/>
        </w:rPr>
      </w:pPr>
      <w:r>
        <w:rPr>
          <w:color w:val="FF0000"/>
        </w:rPr>
        <w:t xml:space="preserve">        &lt;incomeTax/&gt;  </w:t>
      </w:r>
    </w:p>
    <w:p>
      <w:pPr>
        <w:rPr>
          <w:color w:val="FF0000"/>
        </w:rPr>
      </w:pPr>
      <w:r>
        <w:rPr>
          <w:color w:val="FF0000"/>
        </w:rPr>
        <w:t xml:space="preserve">        &lt;actual/&gt;  </w:t>
      </w:r>
    </w:p>
    <w:p>
      <w:pPr>
        <w:rPr>
          <w:color w:val="FF0000"/>
        </w:rPr>
      </w:pPr>
      <w:r>
        <w:rPr>
          <w:color w:val="FF0000"/>
        </w:rPr>
        <w:t xml:space="preserve">        &lt;valueTax/&gt;  </w:t>
      </w:r>
    </w:p>
    <w:p>
      <w:pPr>
        <w:rPr>
          <w:color w:val="FF0000"/>
        </w:rPr>
      </w:pPr>
      <w:r>
        <w:rPr>
          <w:color w:val="FF0000"/>
        </w:rPr>
        <w:t xml:space="preserve">        &lt;valueAddTax/&gt;  </w:t>
      </w:r>
    </w:p>
    <w:p>
      <w:pPr>
        <w:rPr>
          <w:color w:val="FF0000"/>
        </w:rPr>
      </w:pPr>
      <w:r>
        <w:rPr>
          <w:color w:val="FF0000"/>
        </w:rPr>
        <w:t xml:space="preserve">        &lt;serviceCharge/&gt;  </w:t>
      </w:r>
    </w:p>
    <w:p>
      <w:pPr>
        <w:rPr>
          <w:color w:val="FF0000"/>
        </w:rPr>
      </w:pPr>
      <w:r>
        <w:rPr>
          <w:color w:val="FF0000"/>
        </w:rPr>
        <w:t xml:space="preserve">        &lt;remark/&gt; 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&lt;approveStatus/&gt;</w:t>
      </w:r>
    </w:p>
    <w:p>
      <w:pPr>
        <w:rPr>
          <w:color w:val="FF0000"/>
        </w:rPr>
      </w:pPr>
      <w:r>
        <w:rPr>
          <w:color w:val="FF0000"/>
        </w:rPr>
        <w:t xml:space="preserve">      &lt;/ITEM&gt;</w:t>
      </w:r>
    </w:p>
    <w:p>
      <w:pPr>
        <w:ind w:left="420" w:firstLine="420"/>
        <w:rPr>
          <w:color w:val="FF0000"/>
        </w:rPr>
      </w:pPr>
      <w:r>
        <w:rPr>
          <w:color w:val="FF0000"/>
        </w:rPr>
        <w:t xml:space="preserve">… </w:t>
      </w:r>
    </w:p>
    <w:p>
      <w:pPr>
        <w:rPr>
          <w:color w:val="FF0000"/>
        </w:rPr>
      </w:pPr>
      <w:r>
        <w:rPr>
          <w:color w:val="FF0000"/>
        </w:rPr>
        <w:t xml:space="preserve">  &lt;/DETAILNAME&gt;</w:t>
      </w:r>
    </w:p>
    <w:p>
      <w:pPr>
        <w:rPr>
          <w:color w:val="FF0000"/>
        </w:rPr>
      </w:pPr>
      <w:r>
        <w:rPr>
          <w:color w:val="FF0000"/>
        </w:rPr>
        <w:t>&lt;/DATA&gt;</w:t>
      </w:r>
    </w:p>
    <w:p>
      <w:pPr>
        <w:rPr>
          <w:color w:val="FF0000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BPM响应报文：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&lt;soap:Envelope xmlns:soap="http://schemas.xmlsoap.org/soap/envelope/" xmlns:xsi="http://www.w3.org/2001/XMLSchema-instance" xmlns:xsd="http://www.w3.org/2001/XMLSchema"&gt;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&lt;soap:Body&gt;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&lt;WRITESAPXMLTOBPMResponse xmlns="http://tempuri.org/"&gt;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&lt;WRITESAPXMLTOBPMResult&gt;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&lt;RSP_BASEINFO&gt;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&lt;RSP_TRACE_ID&gt;5eac233c-06d2-429c-9ffa-3b56429c9c4c&lt;/RSP_TRACE_ID&gt;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&lt;RSP_REQ_TRACEID&gt;?&lt;/RSP_REQ_TRACEID&gt;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&lt;RSP_SEND_TIME&gt;20190806063054&lt;/RSP_SEND_TIME&gt;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&lt;RSP_SRC_SYS&gt;&lt;/RSP_SRC_SYS&gt;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&lt;RSP_TAR_SYS&gt;&lt;/RSP_TAR_SYS&gt;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&lt;RSP_SERVER_NAME&gt;&lt;/RSP_SERVER_NAME&gt;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&lt;RSP_BSN_ID&gt;&lt;/RSP_BSN_ID&gt;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&lt;RSP_RETRY_TIMES&gt;1&lt;/RSP_RETRY_TIMES&gt;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&lt;RSP_STATUS_CODE&gt;E0M1&lt;/RSP_STATUS_CODE&gt;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&lt;RSP_STATUS_MSG&gt;内部操作异常&lt;/RSP_STATUS_MSG&gt;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&lt;/RSP_BASEINFO&gt;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&lt;MESSAGE&gt;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&lt;RSP_LIST&gt;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   &lt;PI_RES_DATA&gt;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      &lt;STATUSCODE&gt;0&lt;/STATUSCODE&gt;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      &lt;STATUSMESSAGE&gt;输入字符串的格式不正确。&lt;/STATUSMESSAGE&gt;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   &lt;/PI_RES_DATA&gt;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&lt;/RSP_LIST&gt;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&lt;/MESSAGE&gt;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&lt;/WRITESAPXMLTOBPMResult&gt;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&lt;/WRITESAPXMLTOBPMResponse&gt;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&lt;/soap:Body&gt;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&lt;/soap:Envelope&gt;</w:t>
      </w:r>
    </w:p>
    <w:p>
      <w:pPr>
        <w:rPr>
          <w:color w:val="FF0000"/>
        </w:rPr>
      </w:pPr>
      <w:r>
        <w:rPr>
          <w:color w:val="FF0000"/>
          <w:highlight w:val="lightGray"/>
        </w:rPr>
        <w:drawing>
          <wp:inline distT="0" distB="0" distL="0" distR="0">
            <wp:extent cx="5274310" cy="56775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drawing>
          <wp:inline distT="0" distB="0" distL="0" distR="0">
            <wp:extent cx="5274310" cy="5035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  <w:lang w:val="zh-CN"/>
        </w:rPr>
        <w:t>将</w:t>
      </w:r>
      <w:r>
        <w:rPr>
          <w:rFonts w:hint="eastAsia" w:ascii="微软雅黑" w:hAnsi="微软雅黑" w:eastAsia="微软雅黑"/>
          <w:sz w:val="21"/>
          <w:szCs w:val="21"/>
        </w:rPr>
        <w:t>BPM</w:t>
      </w:r>
      <w:r>
        <w:rPr>
          <w:rFonts w:hint="eastAsia" w:ascii="微软雅黑" w:hAnsi="微软雅黑" w:eastAsia="微软雅黑"/>
          <w:sz w:val="21"/>
          <w:szCs w:val="21"/>
          <w:lang w:val="zh-CN"/>
        </w:rPr>
        <w:t>流程作废</w:t>
      </w:r>
      <w:r>
        <w:rPr>
          <w:rFonts w:ascii="微软雅黑" w:hAnsi="微软雅黑" w:eastAsia="微软雅黑"/>
          <w:sz w:val="21"/>
          <w:szCs w:val="21"/>
          <w:lang w:val="zh-CN"/>
        </w:rPr>
        <w:t>接口</w:t>
      </w:r>
      <w:bookmarkEnd w:id="5"/>
    </w:p>
    <w:p>
      <w:pPr>
        <w:spacing w:line="360" w:lineRule="auto"/>
        <w:contextualSpacing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BPM提供的WebService，方法名：DOINVALIDFLOW</w:t>
      </w:r>
    </w:p>
    <w:p>
      <w:pPr>
        <w:spacing w:line="360" w:lineRule="auto"/>
        <w:contextualSpacing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参数描述：</w:t>
      </w:r>
    </w:p>
    <w:tbl>
      <w:tblPr>
        <w:tblStyle w:val="12"/>
        <w:tblW w:w="9639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306"/>
        <w:gridCol w:w="1874"/>
        <w:gridCol w:w="1415"/>
        <w:gridCol w:w="1134"/>
        <w:gridCol w:w="227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序</w:t>
            </w:r>
          </w:p>
        </w:tc>
        <w:tc>
          <w:tcPr>
            <w:tcW w:w="23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8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字段描述</w:t>
            </w:r>
          </w:p>
        </w:tc>
        <w:tc>
          <w:tcPr>
            <w:tcW w:w="14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bCs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是否必填</w:t>
            </w:r>
          </w:p>
        </w:tc>
        <w:tc>
          <w:tcPr>
            <w:tcW w:w="22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23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BTID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业务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类型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C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ode</w:t>
            </w:r>
          </w:p>
        </w:tc>
        <w:tc>
          <w:tcPr>
            <w:tcW w:w="1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必填</w:t>
            </w:r>
          </w:p>
        </w:tc>
        <w:tc>
          <w:tcPr>
            <w:tcW w:w="22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23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procInstID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流程实例ID</w:t>
            </w:r>
          </w:p>
        </w:tc>
        <w:tc>
          <w:tcPr>
            <w:tcW w:w="1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　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必填</w:t>
            </w:r>
          </w:p>
        </w:tc>
        <w:tc>
          <w:tcPr>
            <w:tcW w:w="22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需要将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BPM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的流程ID回传回来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23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U</w:t>
            </w:r>
            <w:r>
              <w:rPr>
                <w:rFonts w:hint="eastAsia" w:ascii="微软雅黑" w:hAnsi="微软雅黑" w:eastAsia="微软雅黑"/>
                <w:szCs w:val="21"/>
              </w:rPr>
              <w:t>serid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账户</w:t>
            </w:r>
          </w:p>
        </w:tc>
        <w:tc>
          <w:tcPr>
            <w:tcW w:w="1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必填</w:t>
            </w:r>
          </w:p>
        </w:tc>
        <w:tc>
          <w:tcPr>
            <w:tcW w:w="22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操作人账户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23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COMMENT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作废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1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必填</w:t>
            </w:r>
          </w:p>
        </w:tc>
        <w:tc>
          <w:tcPr>
            <w:tcW w:w="22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spacing w:line="360" w:lineRule="auto"/>
        <w:contextualSpacing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返回值：</w:t>
      </w:r>
    </w:p>
    <w:tbl>
      <w:tblPr>
        <w:tblStyle w:val="12"/>
        <w:tblW w:w="73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420"/>
        <w:gridCol w:w="2260"/>
        <w:gridCol w:w="20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序</w:t>
            </w:r>
          </w:p>
        </w:tc>
        <w:tc>
          <w:tcPr>
            <w:tcW w:w="2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2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内容</w:t>
            </w:r>
          </w:p>
        </w:tc>
        <w:tc>
          <w:tcPr>
            <w:tcW w:w="2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default"/>
                <w:color w:val="auto"/>
                <w:lang w:val="en-US" w:eastAsia="zh-CN"/>
              </w:rPr>
              <w:t>STATUSCODE</w:t>
            </w: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操作成功，0，操作失败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default"/>
                <w:color w:val="auto"/>
                <w:lang w:val="en-US" w:eastAsia="zh-CN"/>
              </w:rPr>
              <w:t>STATUSMESSAGE</w:t>
            </w: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描述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</w:tr>
    </w:tbl>
    <w:p>
      <w:pPr>
        <w:pStyle w:val="4"/>
        <w:numPr>
          <w:ilvl w:val="0"/>
          <w:numId w:val="4"/>
        </w:numPr>
        <w:rPr>
          <w:rFonts w:ascii="微软雅黑" w:hAnsi="微软雅黑" w:eastAsia="微软雅黑"/>
          <w:sz w:val="21"/>
          <w:szCs w:val="21"/>
          <w:lang w:val="zh-CN"/>
        </w:rPr>
      </w:pPr>
      <w:bookmarkStart w:id="6" w:name="_Toc493520929"/>
      <w:r>
        <w:rPr>
          <w:rFonts w:hint="eastAsia" w:ascii="微软雅黑" w:hAnsi="微软雅黑" w:eastAsia="微软雅黑"/>
          <w:sz w:val="21"/>
          <w:szCs w:val="21"/>
          <w:lang w:val="zh-CN"/>
        </w:rPr>
        <w:t>查询流程实例状态</w:t>
      </w:r>
      <w:bookmarkEnd w:id="6"/>
    </w:p>
    <w:p>
      <w:pPr>
        <w:spacing w:line="360" w:lineRule="auto"/>
        <w:contextualSpacing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BPM提供的WebService，方法名：GETFLOWSTATE</w:t>
      </w:r>
    </w:p>
    <w:p>
      <w:pPr>
        <w:spacing w:line="360" w:lineRule="auto"/>
        <w:contextualSpacing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参数描述：</w:t>
      </w:r>
    </w:p>
    <w:tbl>
      <w:tblPr>
        <w:tblStyle w:val="12"/>
        <w:tblW w:w="9639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306"/>
        <w:gridCol w:w="1874"/>
        <w:gridCol w:w="1415"/>
        <w:gridCol w:w="1134"/>
        <w:gridCol w:w="227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序</w:t>
            </w:r>
          </w:p>
        </w:tc>
        <w:tc>
          <w:tcPr>
            <w:tcW w:w="23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8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字段描述</w:t>
            </w:r>
          </w:p>
        </w:tc>
        <w:tc>
          <w:tcPr>
            <w:tcW w:w="14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bCs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是否必填</w:t>
            </w:r>
          </w:p>
        </w:tc>
        <w:tc>
          <w:tcPr>
            <w:tcW w:w="22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3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PROCINSTID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流程实例ID</w:t>
            </w:r>
          </w:p>
        </w:tc>
        <w:tc>
          <w:tcPr>
            <w:tcW w:w="1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必填</w:t>
            </w:r>
          </w:p>
        </w:tc>
        <w:tc>
          <w:tcPr>
            <w:tcW w:w="22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需要将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BPM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的流程ID回传回来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3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用户ID</w:t>
            </w:r>
          </w:p>
        </w:tc>
        <w:tc>
          <w:tcPr>
            <w:tcW w:w="14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必填</w:t>
            </w:r>
          </w:p>
        </w:tc>
        <w:tc>
          <w:tcPr>
            <w:tcW w:w="22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用户账号</w:t>
            </w:r>
          </w:p>
        </w:tc>
      </w:tr>
    </w:tbl>
    <w:p>
      <w:pPr>
        <w:spacing w:line="360" w:lineRule="auto"/>
        <w:contextualSpacing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返回值：</w:t>
      </w:r>
    </w:p>
    <w:tbl>
      <w:tblPr>
        <w:tblStyle w:val="12"/>
        <w:tblW w:w="73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420"/>
        <w:gridCol w:w="2260"/>
        <w:gridCol w:w="20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序</w:t>
            </w:r>
          </w:p>
        </w:tc>
        <w:tc>
          <w:tcPr>
            <w:tcW w:w="2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2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内容</w:t>
            </w:r>
          </w:p>
        </w:tc>
        <w:tc>
          <w:tcPr>
            <w:tcW w:w="2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流程状态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审批中2 通过1 退回修改0 作废3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default"/>
                <w:color w:val="auto"/>
                <w:lang w:val="en-US" w:eastAsia="zh-CN"/>
              </w:rPr>
              <w:t>STATUSMESSAGE</w:t>
            </w:r>
          </w:p>
        </w:tc>
        <w:tc>
          <w:tcPr>
            <w:tcW w:w="2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描述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Style w:val="4"/>
        <w:numPr>
          <w:ilvl w:val="0"/>
          <w:numId w:val="4"/>
        </w:numPr>
        <w:rPr>
          <w:rFonts w:ascii="微软雅黑" w:hAnsi="微软雅黑" w:eastAsia="微软雅黑"/>
          <w:sz w:val="21"/>
          <w:szCs w:val="21"/>
          <w:lang w:val="zh-CN"/>
        </w:rPr>
      </w:pPr>
      <w:bookmarkStart w:id="7" w:name="_Toc493520930"/>
      <w:r>
        <w:rPr>
          <w:rFonts w:ascii="微软雅黑" w:hAnsi="微软雅黑" w:eastAsia="微软雅黑"/>
          <w:sz w:val="21"/>
          <w:szCs w:val="21"/>
          <w:lang w:val="zh-CN"/>
        </w:rPr>
        <w:t>审批过程中修改数据</w:t>
      </w:r>
      <w:bookmarkEnd w:id="7"/>
    </w:p>
    <w:p>
      <w:pPr>
        <w:spacing w:line="360" w:lineRule="auto"/>
        <w:contextualSpacing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BPM提供的WebService，方法名：UPDATEANDAPPROVEFLOW</w:t>
      </w:r>
    </w:p>
    <w:p>
      <w:pPr>
        <w:spacing w:line="360" w:lineRule="auto"/>
        <w:contextualSpacing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参数描述：</w:t>
      </w:r>
    </w:p>
    <w:tbl>
      <w:tblPr>
        <w:tblStyle w:val="12"/>
        <w:tblW w:w="9380" w:type="dxa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1623"/>
        <w:gridCol w:w="2014"/>
        <w:gridCol w:w="1275"/>
        <w:gridCol w:w="1134"/>
        <w:gridCol w:w="26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序</w:t>
            </w:r>
          </w:p>
        </w:tc>
        <w:tc>
          <w:tcPr>
            <w:tcW w:w="16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20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字段描述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是否必填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16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procInstID</w:t>
            </w:r>
          </w:p>
        </w:tc>
        <w:tc>
          <w:tcPr>
            <w:tcW w:w="20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流程实例ID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必填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默认0，如果是退回修改的流程，则需要将K2的流程ID回传回来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6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J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obid</w:t>
            </w:r>
          </w:p>
        </w:tc>
        <w:tc>
          <w:tcPr>
            <w:tcW w:w="20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任务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必填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16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COMMENT</w:t>
            </w:r>
          </w:p>
        </w:tc>
        <w:tc>
          <w:tcPr>
            <w:tcW w:w="20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审批意见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必填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16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BSXML</w:t>
            </w:r>
          </w:p>
        </w:tc>
        <w:tc>
          <w:tcPr>
            <w:tcW w:w="20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表单XML数据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必填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16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20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用户AD账号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必填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spacing w:line="360" w:lineRule="auto"/>
        <w:contextualSpacing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返回值：</w:t>
      </w:r>
    </w:p>
    <w:tbl>
      <w:tblPr>
        <w:tblStyle w:val="12"/>
        <w:tblW w:w="835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420"/>
        <w:gridCol w:w="3739"/>
        <w:gridCol w:w="15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序</w:t>
            </w:r>
          </w:p>
        </w:tc>
        <w:tc>
          <w:tcPr>
            <w:tcW w:w="2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37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内容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default"/>
                <w:color w:val="auto"/>
                <w:lang w:val="en-US" w:eastAsia="zh-CN"/>
              </w:rPr>
              <w:t>STATUSCODE</w:t>
            </w:r>
          </w:p>
        </w:tc>
        <w:tc>
          <w:tcPr>
            <w:tcW w:w="37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操作成功，0，操作失败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Cs w:val="21"/>
              </w:rPr>
            </w:pPr>
            <w:r>
              <w:rPr>
                <w:rFonts w:hint="default"/>
                <w:color w:val="auto"/>
                <w:lang w:val="en-US" w:eastAsia="zh-CN"/>
              </w:rPr>
              <w:t>STATUSMESSAGE</w:t>
            </w:r>
          </w:p>
        </w:tc>
        <w:tc>
          <w:tcPr>
            <w:tcW w:w="37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描述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</w:tr>
    </w:tbl>
    <w:p>
      <w:pPr>
        <w:pStyle w:val="4"/>
        <w:numPr>
          <w:ilvl w:val="0"/>
          <w:numId w:val="4"/>
        </w:numPr>
        <w:rPr>
          <w:rFonts w:ascii="微软雅黑" w:hAnsi="微软雅黑" w:eastAsia="微软雅黑"/>
          <w:sz w:val="21"/>
          <w:szCs w:val="21"/>
          <w:lang w:val="zh-CN"/>
        </w:rPr>
      </w:pPr>
      <w:bookmarkStart w:id="8" w:name="_Toc493520931"/>
      <w:r>
        <w:rPr>
          <w:rFonts w:ascii="宋体" w:hAnsi="宋体" w:eastAsia="宋体" w:cs="宋体"/>
          <w:sz w:val="24"/>
          <w:szCs w:val="24"/>
        </w:rPr>
        <w:t>BS 发起流程</w:t>
      </w:r>
    </w:p>
    <w:p>
      <w:pPr>
        <w:spacing w:line="360" w:lineRule="auto"/>
        <w:contextualSpacing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BPM提供的</w:t>
      </w:r>
      <w:r>
        <w:rPr>
          <w:rFonts w:hint="eastAsia" w:ascii="微软雅黑" w:hAnsi="微软雅黑" w:eastAsia="微软雅黑" w:cs="新宋体"/>
          <w:b w:val="0"/>
          <w:bCs w:val="0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WebService</w:t>
      </w: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，方法名：</w:t>
      </w:r>
      <w:r>
        <w:rPr>
          <w:rFonts w:hint="eastAsia" w:ascii="微软雅黑" w:hAnsi="微软雅黑" w:eastAsia="微软雅黑" w:cs="新宋体"/>
          <w:b w:val="0"/>
          <w:bCs w:val="0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新宋体"/>
          <w:b w:val="0"/>
          <w:bCs w:val="0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instrText xml:space="preserve"> HYPERLINK "http://192.168.2.110:8030/ServiceCenterNew/BS_ServiceForESB_New.asmx?op=StartProcess" </w:instrText>
      </w:r>
      <w:r>
        <w:rPr>
          <w:rFonts w:hint="eastAsia" w:ascii="微软雅黑" w:hAnsi="微软雅黑" w:eastAsia="微软雅黑" w:cs="新宋体"/>
          <w:b w:val="0"/>
          <w:bCs w:val="0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新宋体"/>
          <w:b w:val="0"/>
          <w:bCs w:val="0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StartProcess</w:t>
      </w:r>
      <w:r>
        <w:rPr>
          <w:rFonts w:hint="eastAsia" w:ascii="微软雅黑" w:hAnsi="微软雅黑" w:eastAsia="微软雅黑" w:cs="新宋体"/>
          <w:b w:val="0"/>
          <w:bCs w:val="0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60" w:lineRule="auto"/>
        <w:contextualSpacing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参数描述：</w:t>
      </w:r>
    </w:p>
    <w:tbl>
      <w:tblPr>
        <w:tblStyle w:val="12"/>
        <w:tblW w:w="9380" w:type="dxa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1623"/>
        <w:gridCol w:w="2014"/>
        <w:gridCol w:w="1275"/>
        <w:gridCol w:w="1134"/>
        <w:gridCol w:w="26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序</w:t>
            </w:r>
          </w:p>
        </w:tc>
        <w:tc>
          <w:tcPr>
            <w:tcW w:w="16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20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字段描述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  <w:lang w:val="en-US" w:eastAsia="zh-CN"/>
              </w:rPr>
              <w:t>是否必填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16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Userid</w:t>
            </w:r>
          </w:p>
        </w:tc>
        <w:tc>
          <w:tcPr>
            <w:tcW w:w="20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当前用户ID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必填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16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BillUserid</w:t>
            </w:r>
          </w:p>
        </w:tc>
        <w:tc>
          <w:tcPr>
            <w:tcW w:w="20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单据发起人ID</w:t>
            </w:r>
            <w:bookmarkStart w:id="18" w:name="_GoBack"/>
            <w:bookmarkEnd w:id="18"/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必填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16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BSID</w:t>
            </w:r>
          </w:p>
        </w:tc>
        <w:tc>
          <w:tcPr>
            <w:tcW w:w="20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业务系统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必填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业务系统标识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，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由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BPM分配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16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BTID</w:t>
            </w:r>
          </w:p>
        </w:tc>
        <w:tc>
          <w:tcPr>
            <w:tcW w:w="20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业务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类型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C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ode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必填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业务系统表单标识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，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由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BPM分配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16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BOID</w:t>
            </w:r>
          </w:p>
        </w:tc>
        <w:tc>
          <w:tcPr>
            <w:tcW w:w="20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对象ID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必填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GUID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6</w:t>
            </w:r>
          </w:p>
        </w:tc>
        <w:tc>
          <w:tcPr>
            <w:tcW w:w="16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ProcInstID</w:t>
            </w:r>
          </w:p>
        </w:tc>
        <w:tc>
          <w:tcPr>
            <w:tcW w:w="20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单据ID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必填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7</w:t>
            </w:r>
          </w:p>
        </w:tc>
        <w:tc>
          <w:tcPr>
            <w:tcW w:w="16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Topic</w:t>
            </w:r>
          </w:p>
        </w:tc>
        <w:tc>
          <w:tcPr>
            <w:tcW w:w="20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流程主题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必填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8</w:t>
            </w:r>
          </w:p>
        </w:tc>
        <w:tc>
          <w:tcPr>
            <w:tcW w:w="16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XmlData</w:t>
            </w:r>
          </w:p>
        </w:tc>
        <w:tc>
          <w:tcPr>
            <w:tcW w:w="20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表单XML数据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必填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spacing w:line="360" w:lineRule="auto"/>
        <w:contextualSpacing/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返回值：</w:t>
      </w:r>
    </w:p>
    <w:tbl>
      <w:tblPr>
        <w:tblStyle w:val="12"/>
        <w:tblW w:w="835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420"/>
        <w:gridCol w:w="3739"/>
        <w:gridCol w:w="15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序</w:t>
            </w:r>
          </w:p>
        </w:tc>
        <w:tc>
          <w:tcPr>
            <w:tcW w:w="2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37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内容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9CCFF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default"/>
                <w:color w:val="auto"/>
                <w:lang w:val="en-US" w:eastAsia="zh-CN"/>
              </w:rPr>
              <w:t>STATUSCODE</w:t>
            </w:r>
          </w:p>
        </w:tc>
        <w:tc>
          <w:tcPr>
            <w:tcW w:w="37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操作成功，0，操作失败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Courier New"/>
                <w:kern w:val="0"/>
                <w:szCs w:val="21"/>
              </w:rPr>
            </w:pPr>
            <w:r>
              <w:rPr>
                <w:rFonts w:hint="default"/>
                <w:color w:val="auto"/>
                <w:lang w:val="en-US" w:eastAsia="zh-CN"/>
              </w:rPr>
              <w:t>STATUSMESSAGE</w:t>
            </w:r>
          </w:p>
        </w:tc>
        <w:tc>
          <w:tcPr>
            <w:tcW w:w="37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描述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String</w:t>
            </w:r>
          </w:p>
        </w:tc>
      </w:tr>
    </w:tbl>
    <w:p>
      <w:pPr>
        <w:pStyle w:val="3"/>
        <w:ind w:left="0" w:leftChars="0" w:right="210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4</w:t>
      </w:r>
      <w:r>
        <w:rPr>
          <w:rFonts w:hint="eastAsia" w:ascii="微软雅黑" w:hAnsi="微软雅黑" w:eastAsia="微软雅黑"/>
          <w:sz w:val="21"/>
          <w:szCs w:val="21"/>
        </w:rPr>
        <w:t xml:space="preserve">. </w:t>
      </w:r>
      <w:r>
        <w:rPr>
          <w:rFonts w:hint="eastAsia" w:ascii="微软雅黑" w:hAnsi="微软雅黑" w:eastAsia="微软雅黑"/>
          <w:sz w:val="21"/>
          <w:szCs w:val="21"/>
          <w:highlight w:val="yellow"/>
        </w:rPr>
        <w:t>业务系统</w:t>
      </w:r>
      <w:r>
        <w:rPr>
          <w:rFonts w:hint="eastAsia" w:ascii="微软雅黑" w:hAnsi="微软雅黑" w:eastAsia="微软雅黑"/>
          <w:sz w:val="21"/>
          <w:szCs w:val="21"/>
        </w:rPr>
        <w:t>需提供的WebService接口</w:t>
      </w:r>
      <w:bookmarkEnd w:id="8"/>
    </w:p>
    <w:p>
      <w:pPr>
        <w:pStyle w:val="4"/>
        <w:numPr>
          <w:ilvl w:val="0"/>
          <w:numId w:val="8"/>
        </w:numPr>
        <w:rPr>
          <w:rFonts w:ascii="微软雅黑" w:hAnsi="微软雅黑" w:eastAsia="微软雅黑"/>
          <w:sz w:val="21"/>
          <w:szCs w:val="21"/>
        </w:rPr>
      </w:pPr>
      <w:bookmarkStart w:id="9" w:name="_Toc493520932"/>
      <w:r>
        <w:rPr>
          <w:rFonts w:hint="eastAsia" w:ascii="微软雅黑" w:hAnsi="微软雅黑" w:eastAsia="微软雅黑"/>
          <w:sz w:val="21"/>
          <w:szCs w:val="21"/>
        </w:rPr>
        <w:t>流程发起</w:t>
      </w:r>
      <w:r>
        <w:rPr>
          <w:rFonts w:ascii="微软雅黑" w:hAnsi="微软雅黑" w:eastAsia="微软雅黑"/>
          <w:sz w:val="21"/>
          <w:szCs w:val="21"/>
        </w:rPr>
        <w:t>成功，向业务系统提交</w:t>
      </w:r>
      <w:r>
        <w:rPr>
          <w:rFonts w:hint="eastAsia" w:ascii="微软雅黑" w:hAnsi="微软雅黑" w:eastAsia="微软雅黑"/>
          <w:sz w:val="21"/>
          <w:szCs w:val="21"/>
        </w:rPr>
        <w:t>创建结果</w:t>
      </w:r>
      <w:bookmarkEnd w:id="9"/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color w:val="0000FF"/>
          <w:kern w:val="0"/>
          <w:szCs w:val="21"/>
          <w:highlight w:val="white"/>
        </w:rPr>
        <w:t>public</w:t>
      </w:r>
      <w: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 w:cs="新宋体"/>
          <w:color w:val="2B91AF"/>
          <w:kern w:val="0"/>
          <w:szCs w:val="21"/>
          <w:highlight w:val="white"/>
        </w:rPr>
        <w:t xml:space="preserve">String </w:t>
      </w:r>
      <w:r>
        <w:rPr>
          <w:rFonts w:hint="eastAsia" w:ascii="微软雅黑" w:hAnsi="微软雅黑" w:eastAsia="微软雅黑"/>
          <w:szCs w:val="21"/>
        </w:rPr>
        <w:t>CreateResult</w:t>
      </w:r>
      <w: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  <w:t>(</w:t>
      </w:r>
      <w:r>
        <w:rPr>
          <w:rFonts w:hint="eastAsia" w:ascii="微软雅黑" w:hAnsi="微软雅黑" w:eastAsia="微软雅黑"/>
          <w:color w:val="0000FF"/>
          <w:szCs w:val="21"/>
        </w:rPr>
        <w:t>string</w:t>
      </w:r>
      <w:r>
        <w:rPr>
          <w:rFonts w:hint="eastAsia" w:ascii="微软雅黑" w:hAnsi="微软雅黑" w:eastAsia="微软雅黑"/>
          <w:szCs w:val="21"/>
        </w:rPr>
        <w:t xml:space="preserve"> strBTID, </w:t>
      </w:r>
      <w:r>
        <w:rPr>
          <w:rFonts w:hint="eastAsia" w:ascii="微软雅黑" w:hAnsi="微软雅黑" w:eastAsia="微软雅黑"/>
          <w:color w:val="0000FF"/>
          <w:szCs w:val="21"/>
        </w:rPr>
        <w:t>string</w:t>
      </w:r>
      <w:r>
        <w:rPr>
          <w:rFonts w:hint="eastAsia" w:ascii="微软雅黑" w:hAnsi="微软雅黑" w:eastAsia="微软雅黑"/>
          <w:szCs w:val="21"/>
        </w:rPr>
        <w:t xml:space="preserve"> strBOID, </w:t>
      </w:r>
      <w:r>
        <w:rPr>
          <w:rFonts w:hint="eastAsia" w:ascii="微软雅黑" w:hAnsi="微软雅黑" w:eastAsia="微软雅黑"/>
          <w:color w:val="0000FF"/>
          <w:szCs w:val="21"/>
        </w:rPr>
        <w:t>string</w:t>
      </w:r>
      <w:r>
        <w:rPr>
          <w:rFonts w:hint="eastAsia" w:ascii="微软雅黑" w:hAnsi="微软雅黑" w:eastAsia="微软雅黑"/>
          <w:szCs w:val="21"/>
        </w:rPr>
        <w:t xml:space="preserve"> bSuccess, </w:t>
      </w:r>
      <w:r>
        <w:rPr>
          <w:rFonts w:hint="eastAsia" w:ascii="微软雅黑" w:hAnsi="微软雅黑" w:eastAsia="微软雅黑"/>
          <w:color w:val="0000FF"/>
          <w:szCs w:val="21"/>
        </w:rPr>
        <w:t>string</w:t>
      </w:r>
      <w:r>
        <w:rPr>
          <w:rFonts w:hint="eastAsia" w:ascii="微软雅黑" w:hAnsi="微软雅黑" w:eastAsia="微软雅黑"/>
          <w:szCs w:val="21"/>
        </w:rPr>
        <w:t xml:space="preserve"> iProcInstID, </w:t>
      </w:r>
      <w:r>
        <w:rPr>
          <w:rFonts w:hint="eastAsia" w:ascii="微软雅黑" w:hAnsi="微软雅黑" w:eastAsia="微软雅黑"/>
          <w:color w:val="0000FF"/>
          <w:szCs w:val="21"/>
        </w:rPr>
        <w:t>string</w:t>
      </w:r>
      <w:r>
        <w:rPr>
          <w:rFonts w:hint="eastAsia" w:ascii="微软雅黑" w:hAnsi="微软雅黑" w:eastAsia="微软雅黑"/>
          <w:szCs w:val="21"/>
        </w:rPr>
        <w:t xml:space="preserve"> procURL ,</w:t>
      </w:r>
      <w:r>
        <w:rPr>
          <w:rFonts w:hint="eastAsia" w:ascii="微软雅黑" w:hAnsi="微软雅黑" w:eastAsia="微软雅黑"/>
          <w:color w:val="0000FF"/>
          <w:szCs w:val="21"/>
        </w:rPr>
        <w:t>string</w:t>
      </w:r>
      <w:r>
        <w:rPr>
          <w:rFonts w:hint="eastAsia" w:ascii="微软雅黑" w:hAnsi="微软雅黑" w:eastAsia="微软雅黑"/>
          <w:szCs w:val="21"/>
        </w:rPr>
        <w:t xml:space="preserve"> strMessage</w:t>
      </w:r>
      <w:r>
        <w:rPr>
          <w:rFonts w:ascii="微软雅黑" w:hAnsi="微软雅黑" w:eastAsia="微软雅黑" w:cs="新宋体"/>
          <w:color w:val="000000"/>
          <w:kern w:val="0"/>
          <w:szCs w:val="21"/>
        </w:rPr>
        <w:t>)</w:t>
      </w:r>
    </w:p>
    <w:p>
      <w:pPr>
        <w:rPr>
          <w:rFonts w:ascii="微软雅黑" w:hAnsi="微软雅黑" w:eastAsia="微软雅黑" w:cs="新宋体"/>
          <w:b/>
          <w:bCs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b/>
          <w:bCs/>
          <w:color w:val="000000"/>
          <w:kern w:val="0"/>
          <w:szCs w:val="21"/>
        </w:rPr>
        <w:t>参数描述：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Fonts w:hint="eastAsia" w:ascii="微软雅黑" w:hAnsi="微软雅黑" w:eastAsia="微软雅黑"/>
          <w:szCs w:val="21"/>
        </w:rPr>
        <w:t xml:space="preserve">strBTID： </w:t>
      </w:r>
      <w:r>
        <w:rPr>
          <w:rFonts w:hint="eastAsia" w:ascii="微软雅黑" w:hAnsi="微软雅黑" w:eastAsia="微软雅黑"/>
          <w:color w:val="000000"/>
          <w:szCs w:val="21"/>
        </w:rPr>
        <w:t>业务单据</w:t>
      </w:r>
      <w:r>
        <w:rPr>
          <w:rFonts w:ascii="微软雅黑" w:hAnsi="微软雅黑" w:eastAsia="微软雅黑"/>
          <w:color w:val="000000"/>
          <w:szCs w:val="21"/>
        </w:rPr>
        <w:t>ID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strBOID： </w:t>
      </w:r>
      <w:r>
        <w:rPr>
          <w:rFonts w:hint="eastAsia" w:ascii="微软雅黑" w:hAnsi="微软雅黑" w:eastAsia="微软雅黑"/>
          <w:color w:val="000000"/>
          <w:szCs w:val="21"/>
        </w:rPr>
        <w:t>业务系统在接口传入的业务对象</w:t>
      </w:r>
      <w:r>
        <w:rPr>
          <w:rFonts w:ascii="微软雅黑" w:hAnsi="微软雅黑" w:eastAsia="微软雅黑"/>
          <w:color w:val="000000"/>
          <w:szCs w:val="21"/>
        </w:rPr>
        <w:t>ID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Fonts w:hint="eastAsia" w:ascii="微软雅黑" w:hAnsi="微软雅黑" w:eastAsia="微软雅黑"/>
          <w:szCs w:val="21"/>
        </w:rPr>
        <w:t xml:space="preserve">bSuccess： </w:t>
      </w:r>
      <w:r>
        <w:rPr>
          <w:rFonts w:hint="eastAsia" w:ascii="微软雅黑" w:hAnsi="微软雅黑" w:eastAsia="微软雅黑"/>
          <w:color w:val="000000"/>
          <w:szCs w:val="21"/>
        </w:rPr>
        <w:t>表示创建流程实例是否成功，1为成功，0为创建失败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iProcInstID： </w:t>
      </w:r>
      <w:r>
        <w:rPr>
          <w:rFonts w:hint="eastAsia" w:ascii="微软雅黑" w:hAnsi="微软雅黑" w:eastAsia="微软雅黑"/>
          <w:b/>
          <w:color w:val="000000"/>
          <w:szCs w:val="21"/>
        </w:rPr>
        <w:t>该业务对象对应的创建的流程实例</w:t>
      </w:r>
      <w:r>
        <w:rPr>
          <w:rFonts w:ascii="微软雅黑" w:hAnsi="微软雅黑" w:eastAsia="微软雅黑"/>
          <w:b/>
          <w:color w:val="000000"/>
          <w:szCs w:val="21"/>
        </w:rPr>
        <w:t>ID</w:t>
      </w:r>
      <w:r>
        <w:rPr>
          <w:rFonts w:hint="eastAsia" w:ascii="微软雅黑" w:hAnsi="微软雅黑" w:eastAsia="微软雅黑"/>
          <w:b/>
          <w:color w:val="000000"/>
          <w:szCs w:val="21"/>
        </w:rPr>
        <w:t>。如果创建失败，则该值无效，置</w:t>
      </w:r>
      <w:r>
        <w:rPr>
          <w:rFonts w:ascii="微软雅黑" w:hAnsi="微软雅黑" w:eastAsia="微软雅黑"/>
          <w:b/>
          <w:color w:val="000000"/>
          <w:szCs w:val="21"/>
        </w:rPr>
        <w:t>0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procURL： </w:t>
      </w:r>
      <w:r>
        <w:rPr>
          <w:rFonts w:hint="eastAsia" w:ascii="微软雅黑" w:hAnsi="微软雅黑" w:eastAsia="微软雅黑"/>
          <w:color w:val="000000"/>
          <w:szCs w:val="21"/>
        </w:rPr>
        <w:t>返回的BPM流程URL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Fonts w:hint="eastAsia" w:ascii="微软雅黑" w:hAnsi="微软雅黑" w:eastAsia="微软雅黑"/>
          <w:szCs w:val="21"/>
        </w:rPr>
        <w:t>strMessage</w:t>
      </w:r>
      <w:r>
        <w:rPr>
          <w:rFonts w:hint="eastAsia" w:ascii="微软雅黑" w:hAnsi="微软雅黑" w:eastAsia="微软雅黑"/>
          <w:color w:val="000000"/>
          <w:szCs w:val="21"/>
        </w:rPr>
        <w:t xml:space="preserve">： </w:t>
      </w:r>
      <w:r>
        <w:rPr>
          <w:rFonts w:ascii="微软雅黑" w:hAnsi="微软雅黑" w:eastAsia="微软雅黑"/>
          <w:color w:val="000000"/>
          <w:szCs w:val="21"/>
        </w:rPr>
        <w:t>BPM</w:t>
      </w:r>
      <w:r>
        <w:rPr>
          <w:rFonts w:hint="eastAsia" w:ascii="微软雅黑" w:hAnsi="微软雅黑" w:eastAsia="微软雅黑"/>
          <w:color w:val="000000"/>
          <w:szCs w:val="21"/>
        </w:rPr>
        <w:t>接口提供的信息反馈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  <w:highlight w:val="white"/>
        </w:rPr>
        <w:t xml:space="preserve"> 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</w:p>
    <w:p>
      <w:pP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  <w:highlight w:val="white"/>
        </w:rPr>
        <w:t>返回值：</w:t>
      </w:r>
    </w:p>
    <w:p>
      <w:pPr>
        <w:spacing w:line="360" w:lineRule="auto"/>
        <w:contextualSpacing/>
        <w:rPr>
          <w:rFonts w:ascii="微软雅黑" w:hAnsi="微软雅黑" w:eastAsia="微软雅黑"/>
          <w:bCs/>
          <w:color w:val="000000"/>
          <w:szCs w:val="21"/>
        </w:rPr>
      </w:pPr>
      <w:r>
        <w:rPr>
          <w:rFonts w:hint="eastAsia" w:ascii="微软雅黑" w:hAnsi="微软雅黑" w:eastAsia="微软雅黑"/>
          <w:bCs/>
          <w:color w:val="000000"/>
          <w:szCs w:val="21"/>
        </w:rPr>
        <w:t>成功：返回成功的xml数据 （&lt;success&gt;1111&lt;/ success&gt;）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Fonts w:hint="eastAsia" w:ascii="微软雅黑" w:hAnsi="微软雅黑" w:eastAsia="微软雅黑"/>
          <w:bCs/>
          <w:color w:val="000000"/>
          <w:szCs w:val="21"/>
        </w:rPr>
        <w:t>失败：返回失败的xml数据 （&lt;error&gt;22222&lt;/error&gt;）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  <w:highlight w:val="white"/>
        </w:rPr>
        <w:t>；</w:t>
      </w:r>
    </w:p>
    <w:p>
      <w:pPr>
        <w:pStyle w:val="4"/>
        <w:numPr>
          <w:ilvl w:val="0"/>
          <w:numId w:val="8"/>
        </w:numPr>
        <w:rPr>
          <w:rFonts w:ascii="微软雅黑" w:hAnsi="微软雅黑" w:eastAsia="微软雅黑"/>
          <w:sz w:val="21"/>
          <w:szCs w:val="21"/>
        </w:rPr>
      </w:pPr>
      <w:bookmarkStart w:id="10" w:name="_Toc493520933"/>
      <w:r>
        <w:rPr>
          <w:rFonts w:hint="eastAsia" w:ascii="微软雅黑" w:hAnsi="微软雅黑" w:eastAsia="微软雅黑"/>
          <w:sz w:val="21"/>
          <w:szCs w:val="21"/>
        </w:rPr>
        <w:t>流程</w:t>
      </w:r>
      <w:r>
        <w:rPr>
          <w:rFonts w:ascii="微软雅黑" w:hAnsi="微软雅黑" w:eastAsia="微软雅黑"/>
          <w:sz w:val="21"/>
          <w:szCs w:val="21"/>
        </w:rPr>
        <w:t>审批(</w:t>
      </w:r>
      <w:r>
        <w:rPr>
          <w:rFonts w:hint="eastAsia" w:ascii="微软雅黑" w:hAnsi="微软雅黑" w:eastAsia="微软雅黑"/>
          <w:sz w:val="21"/>
          <w:szCs w:val="21"/>
        </w:rPr>
        <w:t>通过)</w:t>
      </w:r>
      <w:r>
        <w:rPr>
          <w:rFonts w:hint="eastAsia" w:ascii="微软雅黑" w:hAnsi="微软雅黑" w:eastAsia="微软雅黑"/>
          <w:bCs/>
          <w:iCs/>
          <w:spacing w:val="-10"/>
          <w:kern w:val="28"/>
          <w:sz w:val="21"/>
          <w:szCs w:val="21"/>
        </w:rPr>
        <w:t>，</w:t>
      </w:r>
      <w:r>
        <w:rPr>
          <w:rFonts w:hint="eastAsia" w:ascii="微软雅黑" w:hAnsi="微软雅黑" w:eastAsia="微软雅黑"/>
          <w:sz w:val="21"/>
          <w:szCs w:val="21"/>
        </w:rPr>
        <w:t>审批</w:t>
      </w:r>
      <w:r>
        <w:rPr>
          <w:rFonts w:ascii="微软雅黑" w:hAnsi="微软雅黑" w:eastAsia="微软雅黑"/>
          <w:sz w:val="21"/>
          <w:szCs w:val="21"/>
        </w:rPr>
        <w:t>记录</w:t>
      </w:r>
      <w:r>
        <w:rPr>
          <w:rFonts w:hint="eastAsia" w:ascii="微软雅黑" w:hAnsi="微软雅黑" w:eastAsia="微软雅黑"/>
          <w:sz w:val="21"/>
          <w:szCs w:val="21"/>
        </w:rPr>
        <w:t>知会</w:t>
      </w:r>
      <w:r>
        <w:rPr>
          <w:rFonts w:ascii="微软雅黑" w:hAnsi="微软雅黑" w:eastAsia="微软雅黑"/>
          <w:sz w:val="21"/>
          <w:szCs w:val="21"/>
        </w:rPr>
        <w:t>到业务系统</w:t>
      </w:r>
      <w:bookmarkEnd w:id="10"/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kern w:val="0"/>
          <w:szCs w:val="21"/>
        </w:rPr>
      </w:pPr>
      <w:r>
        <w:rPr>
          <w:rFonts w:ascii="微软雅黑" w:hAnsi="微软雅黑" w:eastAsia="微软雅黑" w:cs="新宋体"/>
          <w:color w:val="0000FF"/>
          <w:kern w:val="0"/>
          <w:szCs w:val="21"/>
          <w:highlight w:val="white"/>
        </w:rPr>
        <w:t>p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ublic</w:t>
      </w:r>
      <w:r>
        <w:rPr>
          <w:rFonts w:ascii="微软雅黑" w:hAnsi="微软雅黑" w:eastAsia="微软雅黑" w:cs="新宋体"/>
          <w:kern w:val="0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 xml:space="preserve">String </w:t>
      </w:r>
      <w:r>
        <w:rPr>
          <w:rFonts w:ascii="微软雅黑" w:hAnsi="微软雅黑" w:eastAsia="微软雅黑" w:cs="新宋体"/>
          <w:kern w:val="0"/>
          <w:szCs w:val="21"/>
        </w:rPr>
        <w:t>Audit(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strB</w:t>
      </w:r>
      <w:r>
        <w:rPr>
          <w:rFonts w:hint="eastAsia" w:ascii="微软雅黑" w:hAnsi="微软雅黑" w:eastAsia="微软雅黑" w:cs="新宋体"/>
          <w:kern w:val="0"/>
          <w:szCs w:val="21"/>
        </w:rPr>
        <w:t>T</w:t>
      </w:r>
      <w:r>
        <w:rPr>
          <w:rFonts w:ascii="微软雅黑" w:hAnsi="微软雅黑" w:eastAsia="微软雅黑" w:cs="新宋体"/>
          <w:kern w:val="0"/>
          <w:szCs w:val="21"/>
        </w:rPr>
        <w:t xml:space="preserve">ID,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strBOID,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iProcInstID,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strStepName,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strApprover</w:t>
      </w:r>
      <w:r>
        <w:rPr>
          <w:rFonts w:hint="eastAsia" w:ascii="微软雅黑" w:hAnsi="微软雅黑" w:eastAsia="微软雅黑" w:cs="新宋体"/>
          <w:kern w:val="0"/>
          <w:szCs w:val="21"/>
        </w:rPr>
        <w:t>Id</w:t>
      </w:r>
      <w:r>
        <w:rPr>
          <w:rFonts w:ascii="微软雅黑" w:hAnsi="微软雅黑" w:eastAsia="微软雅黑" w:cs="新宋体"/>
          <w:kern w:val="0"/>
          <w:szCs w:val="21"/>
        </w:rPr>
        <w:t xml:space="preserve">, </w:t>
      </w:r>
      <w:r>
        <w:rPr>
          <w:rFonts w:hint="eastAsia" w:ascii="微软雅黑" w:hAnsi="微软雅黑" w:eastAsia="微软雅黑" w:cs="新宋体"/>
          <w:color w:val="2B91AF"/>
          <w:kern w:val="0"/>
          <w:szCs w:val="21"/>
        </w:rPr>
        <w:t xml:space="preserve">string </w:t>
      </w:r>
      <w:r>
        <w:rPr>
          <w:rFonts w:ascii="微软雅黑" w:hAnsi="微软雅黑" w:eastAsia="微软雅黑" w:cs="新宋体"/>
          <w:kern w:val="0"/>
          <w:szCs w:val="21"/>
        </w:rPr>
        <w:t xml:space="preserve">eAction,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strComment,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dtTime)</w:t>
      </w:r>
    </w:p>
    <w:p>
      <w:pPr>
        <w:rPr>
          <w:rFonts w:ascii="微软雅黑" w:hAnsi="微软雅黑" w:eastAsia="微软雅黑" w:cs="新宋体"/>
          <w:b/>
          <w:bCs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b/>
          <w:bCs/>
          <w:color w:val="000000"/>
          <w:kern w:val="0"/>
          <w:szCs w:val="21"/>
        </w:rPr>
        <w:t>参数描述：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Fonts w:ascii="微软雅黑" w:hAnsi="微软雅黑" w:eastAsia="微软雅黑" w:cs="新宋体"/>
          <w:kern w:val="0"/>
          <w:szCs w:val="21"/>
        </w:rPr>
        <w:t>strB</w:t>
      </w:r>
      <w:r>
        <w:rPr>
          <w:rFonts w:hint="eastAsia" w:ascii="微软雅黑" w:hAnsi="微软雅黑" w:eastAsia="微软雅黑" w:cs="新宋体"/>
          <w:kern w:val="0"/>
          <w:szCs w:val="21"/>
        </w:rPr>
        <w:t>T</w:t>
      </w:r>
      <w:r>
        <w:rPr>
          <w:rFonts w:ascii="微软雅黑" w:hAnsi="微软雅黑" w:eastAsia="微软雅黑" w:cs="新宋体"/>
          <w:kern w:val="0"/>
          <w:szCs w:val="21"/>
        </w:rPr>
        <w:t>ID</w:t>
      </w:r>
      <w:r>
        <w:rPr>
          <w:rFonts w:hint="eastAsia"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业务系统</w:t>
      </w:r>
      <w:r>
        <w:rPr>
          <w:rFonts w:hint="eastAsia" w:ascii="微软雅黑" w:hAnsi="微软雅黑" w:eastAsia="微软雅黑" w:cs="Arial"/>
          <w:color w:val="000000"/>
          <w:kern w:val="0"/>
          <w:szCs w:val="21"/>
        </w:rPr>
        <w:t>类型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ID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kern w:val="0"/>
          <w:szCs w:val="21"/>
        </w:rPr>
        <w:t>strBOID</w:t>
      </w:r>
      <w:r>
        <w:rPr>
          <w:rFonts w:hint="eastAsia"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业务系统在接口传入的业务对象ID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Fonts w:ascii="微软雅黑" w:hAnsi="微软雅黑" w:eastAsia="微软雅黑" w:cs="新宋体"/>
          <w:kern w:val="0"/>
          <w:szCs w:val="21"/>
        </w:rPr>
        <w:t>iProcInstID</w:t>
      </w:r>
      <w:r>
        <w:rPr>
          <w:rFonts w:hint="eastAsia"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该业务对象对应的创建的流程实例ID。</w:t>
      </w:r>
    </w:p>
    <w:p>
      <w:pPr>
        <w:rPr>
          <w:rFonts w:ascii="微软雅黑" w:hAnsi="微软雅黑" w:eastAsia="微软雅黑" w:cs="新宋体"/>
          <w:kern w:val="0"/>
          <w:szCs w:val="21"/>
        </w:rPr>
      </w:pPr>
      <w:r>
        <w:rPr>
          <w:rFonts w:ascii="微软雅黑" w:hAnsi="微软雅黑" w:eastAsia="微软雅黑" w:cs="新宋体"/>
          <w:kern w:val="0"/>
          <w:szCs w:val="21"/>
        </w:rPr>
        <w:t>strStepName</w:t>
      </w:r>
      <w:r>
        <w:rPr>
          <w:rFonts w:hint="eastAsia"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审批时的步骤名称</w:t>
      </w:r>
    </w:p>
    <w:p>
      <w:pPr>
        <w:rPr>
          <w:rFonts w:ascii="微软雅黑" w:hAnsi="微软雅黑" w:eastAsia="微软雅黑" w:cs="新宋体"/>
          <w:kern w:val="0"/>
          <w:szCs w:val="21"/>
        </w:rPr>
      </w:pPr>
      <w:r>
        <w:rPr>
          <w:rFonts w:ascii="微软雅黑" w:hAnsi="微软雅黑" w:eastAsia="微软雅黑" w:cs="新宋体"/>
          <w:kern w:val="0"/>
          <w:szCs w:val="21"/>
        </w:rPr>
        <w:t>strApprover</w:t>
      </w:r>
      <w:r>
        <w:rPr>
          <w:rFonts w:hint="eastAsia" w:ascii="微软雅黑" w:hAnsi="微软雅黑" w:eastAsia="微软雅黑" w:cs="新宋体"/>
          <w:kern w:val="0"/>
          <w:szCs w:val="21"/>
        </w:rPr>
        <w:t xml:space="preserve">Id  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表示审批者</w:t>
      </w:r>
      <w:r>
        <w:rPr>
          <w:rFonts w:hint="eastAsia" w:ascii="微软雅黑" w:hAnsi="微软雅黑" w:eastAsia="微软雅黑" w:cs="Arial"/>
          <w:color w:val="000000"/>
          <w:kern w:val="0"/>
          <w:szCs w:val="21"/>
        </w:rPr>
        <w:t>用户ID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 xml:space="preserve"> </w:t>
      </w:r>
    </w:p>
    <w:p>
      <w:pPr>
        <w:rPr>
          <w:rFonts w:ascii="微软雅黑" w:hAnsi="微软雅黑" w:eastAsia="微软雅黑" w:cs="Arial"/>
          <w:szCs w:val="21"/>
        </w:rPr>
      </w:pPr>
      <w:r>
        <w:rPr>
          <w:rFonts w:ascii="微软雅黑" w:hAnsi="微软雅黑" w:eastAsia="微软雅黑" w:cs="新宋体"/>
          <w:kern w:val="0"/>
          <w:szCs w:val="21"/>
        </w:rPr>
        <w:t>eAction</w:t>
      </w:r>
      <w:r>
        <w:rPr>
          <w:rFonts w:hint="eastAsia" w:ascii="微软雅黑" w:hAnsi="微软雅黑" w:eastAsia="微软雅黑" w:cs="新宋体"/>
          <w:kern w:val="0"/>
          <w:szCs w:val="21"/>
        </w:rPr>
        <w:t xml:space="preserve">  </w:t>
      </w:r>
      <w:r>
        <w:rPr>
          <w:rFonts w:hint="eastAsia" w:ascii="微软雅黑" w:hAnsi="微软雅黑" w:eastAsia="微软雅黑"/>
          <w:b/>
          <w:szCs w:val="21"/>
        </w:rPr>
        <w:t>审批通过----</w:t>
      </w:r>
      <w:r>
        <w:rPr>
          <w:rFonts w:ascii="微软雅黑" w:hAnsi="微软雅黑" w:eastAsia="微软雅黑"/>
          <w:b/>
          <w:szCs w:val="21"/>
        </w:rPr>
        <w:t>1</w:t>
      </w:r>
      <w:r>
        <w:rPr>
          <w:rFonts w:hint="eastAsia" w:ascii="微软雅黑" w:hAnsi="微软雅黑" w:eastAsia="微软雅黑"/>
          <w:b/>
          <w:szCs w:val="21"/>
        </w:rPr>
        <w:t>;</w:t>
      </w:r>
    </w:p>
    <w:p>
      <w:pPr>
        <w:rPr>
          <w:rFonts w:ascii="微软雅黑" w:hAnsi="微软雅黑" w:eastAsia="微软雅黑" w:cs="新宋体"/>
          <w:kern w:val="0"/>
          <w:szCs w:val="21"/>
        </w:rPr>
      </w:pPr>
      <w:r>
        <w:rPr>
          <w:rFonts w:ascii="微软雅黑" w:hAnsi="微软雅黑" w:eastAsia="微软雅黑" w:cs="新宋体"/>
          <w:kern w:val="0"/>
          <w:szCs w:val="21"/>
        </w:rPr>
        <w:t>strComment</w:t>
      </w:r>
      <w:r>
        <w:rPr>
          <w:rFonts w:hint="eastAsia"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用户的审批意见备注</w:t>
      </w:r>
    </w:p>
    <w:p>
      <w:pPr>
        <w:rPr>
          <w:rFonts w:ascii="微软雅黑" w:hAnsi="微软雅黑" w:eastAsia="微软雅黑" w:cs="新宋体"/>
          <w:kern w:val="0"/>
          <w:szCs w:val="21"/>
        </w:rPr>
      </w:pPr>
      <w:r>
        <w:rPr>
          <w:rFonts w:ascii="微软雅黑" w:hAnsi="微软雅黑" w:eastAsia="微软雅黑" w:cs="新宋体"/>
          <w:kern w:val="0"/>
          <w:szCs w:val="21"/>
        </w:rPr>
        <w:t>dtTime</w:t>
      </w:r>
      <w:r>
        <w:rPr>
          <w:rFonts w:hint="eastAsia"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审批时间</w:t>
      </w:r>
      <w:r>
        <w:rPr>
          <w:rFonts w:hint="eastAsia" w:ascii="微软雅黑" w:hAnsi="微软雅黑" w:eastAsia="微软雅黑" w:cs="Arial"/>
          <w:color w:val="000000"/>
          <w:kern w:val="0"/>
          <w:szCs w:val="21"/>
        </w:rPr>
        <w:t xml:space="preserve">  yyyy-MM-dd hh:mm:ss</w:t>
      </w:r>
    </w:p>
    <w:p>
      <w:pPr>
        <w:rPr>
          <w:rFonts w:ascii="微软雅黑" w:hAnsi="微软雅黑" w:eastAsia="微软雅黑" w:cs="新宋体"/>
          <w:kern w:val="0"/>
          <w:szCs w:val="21"/>
        </w:rPr>
      </w:pPr>
    </w:p>
    <w:p>
      <w:pPr>
        <w:rPr>
          <w:rFonts w:ascii="微软雅黑" w:hAnsi="微软雅黑" w:eastAsia="微软雅黑" w:cs="新宋体"/>
          <w:b/>
          <w:bCs/>
          <w:color w:val="000000"/>
          <w:kern w:val="0"/>
          <w:szCs w:val="21"/>
          <w:highlight w:val="white"/>
        </w:rPr>
      </w:pPr>
      <w:r>
        <w:rPr>
          <w:rFonts w:hint="eastAsia" w:ascii="微软雅黑" w:hAnsi="微软雅黑" w:eastAsia="微软雅黑" w:cs="新宋体"/>
          <w:b/>
          <w:bCs/>
          <w:color w:val="000000"/>
          <w:kern w:val="0"/>
          <w:szCs w:val="21"/>
          <w:highlight w:val="white"/>
        </w:rPr>
        <w:t>返回值：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Fonts w:ascii="微软雅黑" w:hAnsi="微软雅黑" w:eastAsia="微软雅黑" w:cs="新宋体"/>
          <w:kern w:val="0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 xml:space="preserve">String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  <w:highlight w:val="white"/>
        </w:rPr>
        <w:t>包含</w:t>
      </w:r>
    </w:p>
    <w:p>
      <w:pPr>
        <w:spacing w:line="360" w:lineRule="auto"/>
        <w:contextualSpacing/>
        <w:rPr>
          <w:rFonts w:ascii="微软雅黑" w:hAnsi="微软雅黑" w:eastAsia="微软雅黑"/>
          <w:bCs/>
          <w:color w:val="000000"/>
          <w:szCs w:val="21"/>
        </w:rPr>
      </w:pPr>
      <w:r>
        <w:rPr>
          <w:rFonts w:hint="eastAsia" w:ascii="微软雅黑" w:hAnsi="微软雅黑" w:eastAsia="微软雅黑"/>
          <w:bCs/>
          <w:color w:val="000000"/>
          <w:szCs w:val="21"/>
        </w:rPr>
        <w:t>成功：返回成功的xml数据 （&lt;success&gt;1111&lt;/ success&gt;）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Fonts w:hint="eastAsia" w:ascii="微软雅黑" w:hAnsi="微软雅黑" w:eastAsia="微软雅黑"/>
          <w:bCs/>
          <w:color w:val="000000"/>
          <w:szCs w:val="21"/>
        </w:rPr>
        <w:t>失败：返回失败的xml数据 （&lt;error&gt;22222&lt;/error&gt;）</w:t>
      </w:r>
    </w:p>
    <w:p>
      <w:pPr>
        <w:pStyle w:val="4"/>
        <w:numPr>
          <w:ilvl w:val="0"/>
          <w:numId w:val="8"/>
        </w:numPr>
        <w:rPr>
          <w:rFonts w:ascii="微软雅黑" w:hAnsi="微软雅黑" w:eastAsia="微软雅黑"/>
          <w:sz w:val="21"/>
          <w:szCs w:val="21"/>
        </w:rPr>
      </w:pPr>
      <w:bookmarkStart w:id="11" w:name="_Toc493520934"/>
      <w:r>
        <w:rPr>
          <w:rFonts w:hint="eastAsia" w:ascii="微软雅黑" w:hAnsi="微软雅黑" w:eastAsia="微软雅黑"/>
          <w:bCs/>
          <w:iCs/>
          <w:spacing w:val="-10"/>
          <w:kern w:val="28"/>
          <w:sz w:val="21"/>
          <w:szCs w:val="21"/>
        </w:rPr>
        <w:t>流程审批(退回、发起人取消）</w:t>
      </w:r>
      <w:bookmarkEnd w:id="11"/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kern w:val="0"/>
          <w:szCs w:val="21"/>
        </w:rPr>
      </w:pPr>
      <w:r>
        <w:rPr>
          <w:rFonts w:ascii="微软雅黑" w:hAnsi="微软雅黑" w:eastAsia="微软雅黑" w:cs="新宋体"/>
          <w:color w:val="0000FF"/>
          <w:kern w:val="0"/>
          <w:szCs w:val="21"/>
          <w:highlight w:val="white"/>
        </w:rPr>
        <w:t>p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ublic</w:t>
      </w:r>
      <w:r>
        <w:rPr>
          <w:rFonts w:ascii="微软雅黑" w:hAnsi="微软雅黑" w:eastAsia="微软雅黑" w:cs="新宋体"/>
          <w:kern w:val="0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 xml:space="preserve">String </w:t>
      </w:r>
      <w:r>
        <w:rPr>
          <w:rFonts w:hint="eastAsia" w:ascii="微软雅黑" w:hAnsi="微软雅黑" w:eastAsia="微软雅黑" w:cs="新宋体"/>
          <w:kern w:val="0"/>
          <w:szCs w:val="21"/>
        </w:rPr>
        <w:t>Rework</w:t>
      </w:r>
      <w:r>
        <w:rPr>
          <w:rFonts w:ascii="微软雅黑" w:hAnsi="微软雅黑" w:eastAsia="微软雅黑" w:cs="新宋体"/>
          <w:kern w:val="0"/>
          <w:szCs w:val="21"/>
        </w:rPr>
        <w:t>(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strB</w:t>
      </w:r>
      <w:r>
        <w:rPr>
          <w:rFonts w:hint="eastAsia" w:ascii="微软雅黑" w:hAnsi="微软雅黑" w:eastAsia="微软雅黑" w:cs="新宋体"/>
          <w:kern w:val="0"/>
          <w:szCs w:val="21"/>
        </w:rPr>
        <w:t>T</w:t>
      </w:r>
      <w:r>
        <w:rPr>
          <w:rFonts w:ascii="微软雅黑" w:hAnsi="微软雅黑" w:eastAsia="微软雅黑" w:cs="新宋体"/>
          <w:kern w:val="0"/>
          <w:szCs w:val="21"/>
        </w:rPr>
        <w:t xml:space="preserve">ID,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strBOID,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iProcInstID,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strStepName,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strApprover</w:t>
      </w:r>
      <w:r>
        <w:rPr>
          <w:rFonts w:hint="eastAsia" w:ascii="微软雅黑" w:hAnsi="微软雅黑" w:eastAsia="微软雅黑" w:cs="新宋体"/>
          <w:kern w:val="0"/>
          <w:szCs w:val="21"/>
        </w:rPr>
        <w:t>Id</w:t>
      </w:r>
      <w:r>
        <w:rPr>
          <w:rFonts w:ascii="微软雅黑" w:hAnsi="微软雅黑" w:eastAsia="微软雅黑" w:cs="新宋体"/>
          <w:kern w:val="0"/>
          <w:szCs w:val="21"/>
        </w:rPr>
        <w:t xml:space="preserve">, </w:t>
      </w:r>
      <w:r>
        <w:rPr>
          <w:rFonts w:hint="eastAsia" w:ascii="微软雅黑" w:hAnsi="微软雅黑" w:eastAsia="微软雅黑" w:cs="新宋体"/>
          <w:color w:val="2B91AF"/>
          <w:kern w:val="0"/>
          <w:szCs w:val="21"/>
        </w:rPr>
        <w:t xml:space="preserve">string </w:t>
      </w:r>
      <w:r>
        <w:rPr>
          <w:rFonts w:ascii="微软雅黑" w:hAnsi="微软雅黑" w:eastAsia="微软雅黑" w:cs="新宋体"/>
          <w:kern w:val="0"/>
          <w:szCs w:val="21"/>
        </w:rPr>
        <w:t xml:space="preserve">eAction,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strComment,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dtTime)</w:t>
      </w:r>
    </w:p>
    <w:p>
      <w:pPr>
        <w:rPr>
          <w:rFonts w:ascii="微软雅黑" w:hAnsi="微软雅黑" w:eastAsia="微软雅黑" w:cs="新宋体"/>
          <w:b/>
          <w:bCs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b/>
          <w:bCs/>
          <w:color w:val="000000"/>
          <w:kern w:val="0"/>
          <w:szCs w:val="21"/>
        </w:rPr>
        <w:t>参数描述：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Fonts w:ascii="微软雅黑" w:hAnsi="微软雅黑" w:eastAsia="微软雅黑" w:cs="新宋体"/>
          <w:kern w:val="0"/>
          <w:szCs w:val="21"/>
        </w:rPr>
        <w:t>strB</w:t>
      </w:r>
      <w:r>
        <w:rPr>
          <w:rFonts w:hint="eastAsia" w:ascii="微软雅黑" w:hAnsi="微软雅黑" w:eastAsia="微软雅黑" w:cs="新宋体"/>
          <w:kern w:val="0"/>
          <w:szCs w:val="21"/>
        </w:rPr>
        <w:t>T</w:t>
      </w:r>
      <w:r>
        <w:rPr>
          <w:rFonts w:ascii="微软雅黑" w:hAnsi="微软雅黑" w:eastAsia="微软雅黑" w:cs="新宋体"/>
          <w:kern w:val="0"/>
          <w:szCs w:val="21"/>
        </w:rPr>
        <w:t>ID</w:t>
      </w:r>
      <w:r>
        <w:rPr>
          <w:rFonts w:hint="eastAsia"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业务系统</w:t>
      </w:r>
      <w:r>
        <w:rPr>
          <w:rFonts w:hint="eastAsia" w:ascii="微软雅黑" w:hAnsi="微软雅黑" w:eastAsia="微软雅黑" w:cs="Arial"/>
          <w:color w:val="000000"/>
          <w:kern w:val="0"/>
          <w:szCs w:val="21"/>
        </w:rPr>
        <w:t>类型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ID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kern w:val="0"/>
          <w:szCs w:val="21"/>
        </w:rPr>
        <w:t>strBOID</w:t>
      </w:r>
      <w:r>
        <w:rPr>
          <w:rFonts w:hint="eastAsia"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业务系统在接口传入的业务对象ID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Fonts w:ascii="微软雅黑" w:hAnsi="微软雅黑" w:eastAsia="微软雅黑" w:cs="新宋体"/>
          <w:kern w:val="0"/>
          <w:szCs w:val="21"/>
        </w:rPr>
        <w:t>iProcInstID</w:t>
      </w:r>
      <w:r>
        <w:rPr>
          <w:rFonts w:hint="eastAsia"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该业务对象对应的创建的流程实例ID。</w:t>
      </w:r>
      <w:r>
        <w:rPr>
          <w:rFonts w:hint="eastAsia" w:ascii="微软雅黑" w:hAnsi="微软雅黑" w:eastAsia="微软雅黑" w:cs="Arial"/>
          <w:color w:val="000000"/>
          <w:kern w:val="0"/>
          <w:szCs w:val="21"/>
        </w:rPr>
        <w:t>草稿步骤为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0</w:t>
      </w:r>
    </w:p>
    <w:p>
      <w:pPr>
        <w:rPr>
          <w:rFonts w:ascii="微软雅黑" w:hAnsi="微软雅黑" w:eastAsia="微软雅黑" w:cs="新宋体"/>
          <w:kern w:val="0"/>
          <w:szCs w:val="21"/>
        </w:rPr>
      </w:pPr>
      <w:r>
        <w:rPr>
          <w:rFonts w:ascii="微软雅黑" w:hAnsi="微软雅黑" w:eastAsia="微软雅黑" w:cs="新宋体"/>
          <w:kern w:val="0"/>
          <w:szCs w:val="21"/>
        </w:rPr>
        <w:t>strStepName</w:t>
      </w:r>
      <w:r>
        <w:rPr>
          <w:rFonts w:hint="eastAsia"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审批时的步骤名称</w:t>
      </w:r>
    </w:p>
    <w:p>
      <w:pPr>
        <w:rPr>
          <w:rFonts w:ascii="微软雅黑" w:hAnsi="微软雅黑" w:eastAsia="微软雅黑" w:cs="新宋体"/>
          <w:kern w:val="0"/>
          <w:szCs w:val="21"/>
        </w:rPr>
      </w:pPr>
      <w:r>
        <w:rPr>
          <w:rFonts w:ascii="微软雅黑" w:hAnsi="微软雅黑" w:eastAsia="微软雅黑" w:cs="新宋体"/>
          <w:kern w:val="0"/>
          <w:szCs w:val="21"/>
        </w:rPr>
        <w:t>strApprover</w:t>
      </w:r>
      <w:r>
        <w:rPr>
          <w:rFonts w:hint="eastAsia" w:ascii="微软雅黑" w:hAnsi="微软雅黑" w:eastAsia="微软雅黑" w:cs="新宋体"/>
          <w:kern w:val="0"/>
          <w:szCs w:val="21"/>
        </w:rPr>
        <w:t xml:space="preserve">Id  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表示审批者</w:t>
      </w:r>
      <w:r>
        <w:rPr>
          <w:rFonts w:hint="eastAsia" w:ascii="微软雅黑" w:hAnsi="微软雅黑" w:eastAsia="微软雅黑" w:cs="Arial"/>
          <w:color w:val="000000"/>
          <w:kern w:val="0"/>
          <w:szCs w:val="21"/>
        </w:rPr>
        <w:t>用户ID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 xml:space="preserve"> </w:t>
      </w:r>
    </w:p>
    <w:p>
      <w:pPr>
        <w:rPr>
          <w:rFonts w:ascii="微软雅黑" w:hAnsi="微软雅黑" w:eastAsia="微软雅黑" w:cs="Arial"/>
          <w:b/>
          <w:szCs w:val="21"/>
        </w:rPr>
      </w:pPr>
      <w:r>
        <w:rPr>
          <w:rFonts w:ascii="微软雅黑" w:hAnsi="微软雅黑" w:eastAsia="微软雅黑" w:cs="新宋体"/>
          <w:b/>
          <w:kern w:val="0"/>
          <w:szCs w:val="21"/>
        </w:rPr>
        <w:t>eAction</w:t>
      </w:r>
      <w:r>
        <w:rPr>
          <w:rFonts w:hint="eastAsia" w:ascii="微软雅黑" w:hAnsi="微软雅黑" w:eastAsia="微软雅黑" w:cs="新宋体"/>
          <w:b/>
          <w:kern w:val="0"/>
          <w:szCs w:val="21"/>
        </w:rPr>
        <w:t xml:space="preserve">  </w:t>
      </w:r>
      <w:r>
        <w:rPr>
          <w:rFonts w:hint="eastAsia" w:ascii="微软雅黑" w:hAnsi="微软雅黑" w:eastAsia="微软雅黑" w:cs="Arial"/>
          <w:b/>
          <w:szCs w:val="21"/>
        </w:rPr>
        <w:t>(</w:t>
      </w:r>
      <w:r>
        <w:rPr>
          <w:rFonts w:hint="eastAsia" w:ascii="微软雅黑" w:hAnsi="微软雅黑" w:eastAsia="微软雅黑"/>
          <w:b/>
          <w:szCs w:val="21"/>
        </w:rPr>
        <w:t>审批过程中)退回发起人----2;</w:t>
      </w:r>
      <w:r>
        <w:rPr>
          <w:rFonts w:ascii="微软雅黑" w:hAnsi="微软雅黑" w:eastAsia="微软雅黑"/>
          <w:b/>
          <w:szCs w:val="21"/>
        </w:rPr>
        <w:t xml:space="preserve"> </w:t>
      </w:r>
      <w:r>
        <w:rPr>
          <w:rFonts w:hint="eastAsia" w:ascii="微软雅黑" w:hAnsi="微软雅黑" w:eastAsia="微软雅黑" w:cs="Arial"/>
          <w:b/>
          <w:szCs w:val="21"/>
        </w:rPr>
        <w:t>(</w:t>
      </w:r>
      <w:r>
        <w:rPr>
          <w:rFonts w:hint="eastAsia" w:ascii="微软雅黑" w:hAnsi="微软雅黑" w:eastAsia="微软雅黑"/>
          <w:b/>
          <w:szCs w:val="21"/>
        </w:rPr>
        <w:t>还未提交)发起人取消----3;</w:t>
      </w:r>
      <w:r>
        <w:rPr>
          <w:rFonts w:ascii="微软雅黑" w:hAnsi="微软雅黑" w:eastAsia="微软雅黑"/>
          <w:b/>
          <w:szCs w:val="21"/>
        </w:rPr>
        <w:t xml:space="preserve"> </w:t>
      </w:r>
    </w:p>
    <w:p>
      <w:pPr>
        <w:rPr>
          <w:rFonts w:ascii="微软雅黑" w:hAnsi="微软雅黑" w:eastAsia="微软雅黑" w:cs="新宋体"/>
          <w:kern w:val="0"/>
          <w:szCs w:val="21"/>
        </w:rPr>
      </w:pPr>
      <w:r>
        <w:rPr>
          <w:rFonts w:ascii="微软雅黑" w:hAnsi="微软雅黑" w:eastAsia="微软雅黑" w:cs="新宋体"/>
          <w:kern w:val="0"/>
          <w:szCs w:val="21"/>
        </w:rPr>
        <w:t>strComment</w:t>
      </w:r>
      <w:r>
        <w:rPr>
          <w:rFonts w:hint="eastAsia"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用户的审批意见备注</w:t>
      </w:r>
    </w:p>
    <w:p>
      <w:pPr>
        <w:rPr>
          <w:rFonts w:ascii="微软雅黑" w:hAnsi="微软雅黑" w:eastAsia="微软雅黑" w:cs="新宋体"/>
          <w:kern w:val="0"/>
          <w:szCs w:val="21"/>
        </w:rPr>
      </w:pPr>
      <w:r>
        <w:rPr>
          <w:rFonts w:ascii="微软雅黑" w:hAnsi="微软雅黑" w:eastAsia="微软雅黑" w:cs="新宋体"/>
          <w:kern w:val="0"/>
          <w:szCs w:val="21"/>
        </w:rPr>
        <w:t>dtTime</w:t>
      </w:r>
      <w:r>
        <w:rPr>
          <w:rFonts w:hint="eastAsia"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审批时间</w:t>
      </w:r>
      <w:r>
        <w:rPr>
          <w:rFonts w:hint="eastAsia" w:ascii="微软雅黑" w:hAnsi="微软雅黑" w:eastAsia="微软雅黑" w:cs="Arial"/>
          <w:color w:val="000000"/>
          <w:kern w:val="0"/>
          <w:szCs w:val="21"/>
        </w:rPr>
        <w:t xml:space="preserve">  yyyy-MM-dd hh:mm:ss</w:t>
      </w:r>
    </w:p>
    <w:p>
      <w:pPr>
        <w:rPr>
          <w:rFonts w:ascii="微软雅黑" w:hAnsi="微软雅黑" w:eastAsia="微软雅黑" w:cs="新宋体"/>
          <w:kern w:val="0"/>
          <w:szCs w:val="21"/>
        </w:rPr>
      </w:pPr>
    </w:p>
    <w:p>
      <w:pPr>
        <w:rPr>
          <w:rFonts w:ascii="微软雅黑" w:hAnsi="微软雅黑" w:eastAsia="微软雅黑" w:cs="新宋体"/>
          <w:b/>
          <w:bCs/>
          <w:color w:val="000000"/>
          <w:kern w:val="0"/>
          <w:szCs w:val="21"/>
          <w:highlight w:val="white"/>
        </w:rPr>
      </w:pPr>
      <w:r>
        <w:rPr>
          <w:rFonts w:hint="eastAsia" w:ascii="微软雅黑" w:hAnsi="微软雅黑" w:eastAsia="微软雅黑" w:cs="新宋体"/>
          <w:b/>
          <w:bCs/>
          <w:color w:val="000000"/>
          <w:kern w:val="0"/>
          <w:szCs w:val="21"/>
          <w:highlight w:val="white"/>
        </w:rPr>
        <w:t>返回值：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Fonts w:ascii="微软雅黑" w:hAnsi="微软雅黑" w:eastAsia="微软雅黑" w:cs="新宋体"/>
          <w:kern w:val="0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 xml:space="preserve">String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  <w:highlight w:val="white"/>
        </w:rPr>
        <w:t>包含</w:t>
      </w:r>
    </w:p>
    <w:p>
      <w:pPr>
        <w:spacing w:line="360" w:lineRule="auto"/>
        <w:contextualSpacing/>
        <w:rPr>
          <w:rFonts w:ascii="微软雅黑" w:hAnsi="微软雅黑" w:eastAsia="微软雅黑"/>
          <w:bCs/>
          <w:color w:val="000000"/>
          <w:szCs w:val="21"/>
        </w:rPr>
      </w:pPr>
      <w:r>
        <w:rPr>
          <w:rFonts w:hint="eastAsia" w:ascii="微软雅黑" w:hAnsi="微软雅黑" w:eastAsia="微软雅黑"/>
          <w:bCs/>
          <w:color w:val="000000"/>
          <w:szCs w:val="21"/>
        </w:rPr>
        <w:t>成功：返回成功的xml数据 （&lt;success&gt;1111&lt;/ success&gt;）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Fonts w:hint="eastAsia" w:ascii="微软雅黑" w:hAnsi="微软雅黑" w:eastAsia="微软雅黑"/>
          <w:bCs/>
          <w:color w:val="000000"/>
          <w:szCs w:val="21"/>
        </w:rPr>
        <w:t>失败：返回失败的xml数据 （&lt;error&gt;22222&lt;/error&gt;）</w:t>
      </w:r>
    </w:p>
    <w:p>
      <w:pPr>
        <w:pStyle w:val="4"/>
        <w:numPr>
          <w:ilvl w:val="0"/>
          <w:numId w:val="8"/>
        </w:numPr>
        <w:rPr>
          <w:rFonts w:ascii="微软雅黑" w:hAnsi="微软雅黑" w:eastAsia="微软雅黑"/>
          <w:sz w:val="21"/>
          <w:szCs w:val="21"/>
        </w:rPr>
      </w:pPr>
      <w:bookmarkStart w:id="12" w:name="_Toc493520935"/>
      <w:r>
        <w:rPr>
          <w:rFonts w:hint="eastAsia" w:ascii="微软雅黑" w:hAnsi="微软雅黑" w:eastAsia="微软雅黑"/>
          <w:sz w:val="21"/>
          <w:szCs w:val="21"/>
        </w:rPr>
        <w:t>流程审批结束(通过、拒绝、作废)</w:t>
      </w:r>
      <w:bookmarkEnd w:id="12"/>
    </w:p>
    <w:p>
      <w:pPr>
        <w:spacing w:line="360" w:lineRule="auto"/>
        <w:contextualSpacing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 w:cs="新宋体"/>
          <w:color w:val="0000FF"/>
          <w:kern w:val="0"/>
          <w:szCs w:val="21"/>
          <w:highlight w:val="white"/>
        </w:rPr>
        <w:t>public</w:t>
      </w:r>
      <w: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 w:cs="新宋体"/>
          <w:color w:val="2B91AF"/>
          <w:kern w:val="0"/>
          <w:szCs w:val="21"/>
          <w:highlight w:val="white"/>
        </w:rPr>
        <w:t xml:space="preserve">String </w:t>
      </w:r>
      <w:r>
        <w:rPr>
          <w:rFonts w:ascii="微软雅黑" w:hAnsi="微软雅黑" w:eastAsia="微软雅黑"/>
          <w:szCs w:val="21"/>
        </w:rPr>
        <w:t>ApproveClose(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 xml:space="preserve">strBTID,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 xml:space="preserve">strBOID,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 xml:space="preserve">iProcInstID,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 xml:space="preserve">eProcessInstanceResult,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 xml:space="preserve">strComment,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dtTime)</w:t>
      </w:r>
    </w:p>
    <w:p>
      <w:pPr>
        <w:rPr>
          <w:rFonts w:ascii="微软雅黑" w:hAnsi="微软雅黑" w:eastAsia="微软雅黑" w:cs="新宋体"/>
          <w:b/>
          <w:bCs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b/>
          <w:bCs/>
          <w:color w:val="000000"/>
          <w:kern w:val="0"/>
          <w:szCs w:val="21"/>
        </w:rPr>
        <w:t>参数描述：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Fonts w:ascii="微软雅黑" w:hAnsi="微软雅黑" w:eastAsia="微软雅黑"/>
          <w:szCs w:val="21"/>
        </w:rPr>
        <w:t>strBTID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 w:cs="宋体"/>
          <w:bCs/>
          <w:color w:val="000000"/>
          <w:kern w:val="0"/>
          <w:szCs w:val="21"/>
        </w:rPr>
        <w:t>业务表单ID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/>
          <w:szCs w:val="21"/>
        </w:rPr>
        <w:t>strBOID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 w:cs="宋体"/>
          <w:bCs/>
          <w:color w:val="000000"/>
          <w:kern w:val="0"/>
          <w:szCs w:val="21"/>
        </w:rPr>
        <w:t>业务系统在接口传入的业务对象ID</w:t>
      </w:r>
    </w:p>
    <w:p>
      <w:pPr>
        <w:rPr>
          <w:rFonts w:ascii="微软雅黑" w:hAnsi="微软雅黑" w:eastAsia="微软雅黑" w:cs="宋体"/>
          <w:bCs/>
          <w:color w:val="000000"/>
          <w:kern w:val="0"/>
          <w:szCs w:val="21"/>
        </w:rPr>
      </w:pPr>
      <w:r>
        <w:rPr>
          <w:rFonts w:ascii="微软雅黑" w:hAnsi="微软雅黑" w:eastAsia="微软雅黑"/>
          <w:szCs w:val="21"/>
        </w:rPr>
        <w:t>iProcInstID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 w:cs="宋体"/>
          <w:bCs/>
          <w:color w:val="000000"/>
          <w:kern w:val="0"/>
          <w:szCs w:val="21"/>
        </w:rPr>
        <w:t>该业务对象对应的创建的流程实例ID。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eProcessInstanceResult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0为审批不通过；1为审批通过；</w:t>
      </w:r>
      <w:r>
        <w:rPr>
          <w:rFonts w:hint="eastAsia" w:ascii="微软雅黑" w:hAnsi="微软雅黑" w:eastAsia="微软雅黑"/>
          <w:b/>
          <w:szCs w:val="21"/>
        </w:rPr>
        <w:t>2 为作废；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strComment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 w:cs="宋体"/>
          <w:bCs/>
          <w:color w:val="000000"/>
          <w:kern w:val="0"/>
          <w:szCs w:val="21"/>
        </w:rPr>
        <w:t>备注信息，为BPM接口提供的信息反馈</w:t>
      </w:r>
    </w:p>
    <w:p>
      <w:pPr>
        <w:rPr>
          <w:rFonts w:ascii="微软雅黑" w:hAnsi="微软雅黑" w:eastAsia="微软雅黑" w:cs="新宋体"/>
          <w:kern w:val="0"/>
          <w:szCs w:val="21"/>
        </w:rPr>
      </w:pPr>
      <w:r>
        <w:rPr>
          <w:rFonts w:ascii="微软雅黑" w:hAnsi="微软雅黑" w:eastAsia="微软雅黑"/>
          <w:szCs w:val="21"/>
        </w:rPr>
        <w:t>dtTime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 w:cs="宋体"/>
          <w:bCs/>
          <w:color w:val="000000"/>
          <w:kern w:val="0"/>
          <w:szCs w:val="21"/>
        </w:rPr>
        <w:t>审批时间</w:t>
      </w:r>
      <w:r>
        <w:rPr>
          <w:rFonts w:hint="eastAsia" w:ascii="微软雅黑" w:hAnsi="微软雅黑" w:eastAsia="微软雅黑" w:cs="宋体"/>
          <w:bCs/>
          <w:color w:val="00000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Arial"/>
          <w:color w:val="000000"/>
          <w:kern w:val="0"/>
          <w:szCs w:val="21"/>
        </w:rPr>
        <w:t>yyyy-MM-dd hh:mm:ss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 w:cs="新宋体"/>
          <w:b/>
          <w:bCs/>
          <w:color w:val="000000"/>
          <w:kern w:val="0"/>
          <w:szCs w:val="21"/>
          <w:highlight w:val="white"/>
        </w:rPr>
      </w:pPr>
      <w:r>
        <w:rPr>
          <w:rFonts w:hint="eastAsia" w:ascii="微软雅黑" w:hAnsi="微软雅黑" w:eastAsia="微软雅黑" w:cs="新宋体"/>
          <w:b/>
          <w:bCs/>
          <w:color w:val="000000"/>
          <w:kern w:val="0"/>
          <w:szCs w:val="21"/>
          <w:highlight w:val="white"/>
        </w:rPr>
        <w:t>返回值：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Fonts w:hint="eastAsia" w:ascii="微软雅黑" w:hAnsi="微软雅黑" w:eastAsia="微软雅黑" w:cs="新宋体"/>
          <w:color w:val="2B91AF"/>
          <w:kern w:val="0"/>
          <w:szCs w:val="21"/>
          <w:highlight w:val="white"/>
        </w:rPr>
        <w:t xml:space="preserve">String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  <w:highlight w:val="white"/>
        </w:rPr>
        <w:t>包含</w:t>
      </w:r>
    </w:p>
    <w:p>
      <w:pPr>
        <w:spacing w:line="360" w:lineRule="auto"/>
        <w:contextualSpacing/>
        <w:rPr>
          <w:rFonts w:ascii="微软雅黑" w:hAnsi="微软雅黑" w:eastAsia="微软雅黑"/>
          <w:bCs/>
          <w:color w:val="000000"/>
          <w:szCs w:val="21"/>
        </w:rPr>
      </w:pPr>
      <w:r>
        <w:rPr>
          <w:rFonts w:hint="eastAsia" w:ascii="微软雅黑" w:hAnsi="微软雅黑" w:eastAsia="微软雅黑"/>
          <w:bCs/>
          <w:color w:val="000000"/>
          <w:szCs w:val="21"/>
        </w:rPr>
        <w:t>成功：返回成功的xml数据 （&lt;success&gt;1111&lt;/ success&gt;）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Fonts w:hint="eastAsia" w:ascii="微软雅黑" w:hAnsi="微软雅黑" w:eastAsia="微软雅黑"/>
          <w:bCs/>
          <w:color w:val="000000"/>
          <w:szCs w:val="21"/>
        </w:rPr>
        <w:t>失败：返回失败的xml数据 （&lt;error&gt;22222&lt;/error&gt;）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  <w:highlight w:val="white"/>
        </w:rPr>
        <w:t>；</w:t>
      </w:r>
    </w:p>
    <w:p>
      <w:pPr>
        <w:pStyle w:val="4"/>
        <w:numPr>
          <w:ilvl w:val="0"/>
          <w:numId w:val="8"/>
        </w:numPr>
        <w:rPr>
          <w:rFonts w:ascii="微软雅黑" w:hAnsi="微软雅黑" w:eastAsia="微软雅黑"/>
          <w:sz w:val="21"/>
          <w:szCs w:val="21"/>
        </w:rPr>
      </w:pPr>
      <w:bookmarkStart w:id="13" w:name="_Toc493520936"/>
      <w:r>
        <w:rPr>
          <w:rFonts w:hint="eastAsia" w:ascii="微软雅黑" w:hAnsi="微软雅黑" w:eastAsia="微软雅黑"/>
          <w:sz w:val="21"/>
          <w:szCs w:val="21"/>
        </w:rPr>
        <w:t>BPM</w:t>
      </w:r>
      <w:r>
        <w:rPr>
          <w:rFonts w:ascii="微软雅黑" w:hAnsi="微软雅黑" w:eastAsia="微软雅黑"/>
          <w:sz w:val="21"/>
          <w:szCs w:val="21"/>
        </w:rPr>
        <w:t>更新</w:t>
      </w:r>
      <w:r>
        <w:rPr>
          <w:rFonts w:hint="eastAsia" w:ascii="微软雅黑" w:hAnsi="微软雅黑" w:eastAsia="微软雅黑"/>
          <w:sz w:val="21"/>
          <w:szCs w:val="21"/>
        </w:rPr>
        <w:t>业务数据</w:t>
      </w:r>
      <w:bookmarkEnd w:id="13"/>
    </w:p>
    <w:p>
      <w:pPr>
        <w:spacing w:line="360" w:lineRule="auto"/>
        <w:contextualSpacing/>
        <w:rPr>
          <w:rFonts w:ascii="微软雅黑" w:hAnsi="微软雅黑" w:eastAsia="微软雅黑"/>
          <w:bCs/>
          <w:color w:val="000000"/>
          <w:szCs w:val="21"/>
        </w:rPr>
      </w:pPr>
      <w:r>
        <w:rPr>
          <w:rFonts w:hint="eastAsia" w:ascii="微软雅黑" w:hAnsi="微软雅黑" w:eastAsia="微软雅黑"/>
          <w:bCs/>
          <w:color w:val="000000"/>
          <w:szCs w:val="21"/>
        </w:rPr>
        <w:t>有些</w:t>
      </w:r>
      <w:r>
        <w:rPr>
          <w:rFonts w:ascii="微软雅黑" w:hAnsi="微软雅黑" w:eastAsia="微软雅黑"/>
          <w:bCs/>
          <w:color w:val="000000"/>
          <w:szCs w:val="21"/>
        </w:rPr>
        <w:t>流程</w:t>
      </w:r>
      <w:r>
        <w:rPr>
          <w:rFonts w:hint="eastAsia" w:ascii="微软雅黑" w:hAnsi="微软雅黑" w:eastAsia="微软雅黑"/>
          <w:bCs/>
          <w:color w:val="000000"/>
          <w:szCs w:val="21"/>
        </w:rPr>
        <w:t>在</w:t>
      </w:r>
      <w:r>
        <w:rPr>
          <w:rFonts w:ascii="微软雅黑" w:hAnsi="微软雅黑" w:eastAsia="微软雅黑"/>
          <w:bCs/>
          <w:color w:val="000000"/>
          <w:szCs w:val="21"/>
        </w:rPr>
        <w:t>审批过程中，</w:t>
      </w:r>
      <w:r>
        <w:rPr>
          <w:rFonts w:hint="eastAsia" w:ascii="微软雅黑" w:hAnsi="微软雅黑" w:eastAsia="微软雅黑"/>
          <w:bCs/>
          <w:color w:val="000000"/>
          <w:szCs w:val="21"/>
        </w:rPr>
        <w:t>审批</w:t>
      </w:r>
      <w:r>
        <w:rPr>
          <w:rFonts w:ascii="微软雅黑" w:hAnsi="微软雅黑" w:eastAsia="微软雅黑"/>
          <w:bCs/>
          <w:color w:val="000000"/>
          <w:szCs w:val="21"/>
        </w:rPr>
        <w:t>人需要修改流程表单数据。修改</w:t>
      </w:r>
      <w:r>
        <w:rPr>
          <w:rFonts w:hint="eastAsia" w:ascii="微软雅黑" w:hAnsi="微软雅黑" w:eastAsia="微软雅黑"/>
          <w:bCs/>
          <w:color w:val="000000"/>
          <w:szCs w:val="21"/>
        </w:rPr>
        <w:t>完成</w:t>
      </w:r>
      <w:r>
        <w:rPr>
          <w:rFonts w:ascii="微软雅黑" w:hAnsi="微软雅黑" w:eastAsia="微软雅黑"/>
          <w:bCs/>
          <w:color w:val="000000"/>
          <w:szCs w:val="21"/>
        </w:rPr>
        <w:t>以后，审批人点击提交。此时</w:t>
      </w:r>
      <w:r>
        <w:rPr>
          <w:rFonts w:hint="eastAsia" w:ascii="微软雅黑" w:hAnsi="微软雅黑" w:eastAsia="微软雅黑"/>
          <w:bCs/>
          <w:color w:val="000000"/>
          <w:szCs w:val="21"/>
        </w:rPr>
        <w:t>就</w:t>
      </w:r>
      <w:r>
        <w:rPr>
          <w:rFonts w:ascii="微软雅黑" w:hAnsi="微软雅黑" w:eastAsia="微软雅黑"/>
          <w:bCs/>
          <w:color w:val="000000"/>
          <w:szCs w:val="21"/>
        </w:rPr>
        <w:t>需要将表单数据</w:t>
      </w:r>
      <w:r>
        <w:rPr>
          <w:rFonts w:hint="eastAsia" w:ascii="微软雅黑" w:hAnsi="微软雅黑" w:eastAsia="微软雅黑"/>
          <w:bCs/>
          <w:color w:val="000000"/>
          <w:szCs w:val="21"/>
        </w:rPr>
        <w:t>推送</w:t>
      </w:r>
      <w:r>
        <w:rPr>
          <w:rFonts w:ascii="微软雅黑" w:hAnsi="微软雅黑" w:eastAsia="微软雅黑"/>
          <w:bCs/>
          <w:color w:val="000000"/>
          <w:szCs w:val="21"/>
        </w:rPr>
        <w:t>到ERP系统，以确保ERP同步更新，且ERP处理有效。</w:t>
      </w:r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kern w:val="0"/>
          <w:szCs w:val="21"/>
        </w:rPr>
      </w:pPr>
      <w:r>
        <w:rPr>
          <w:rFonts w:ascii="微软雅黑" w:hAnsi="微软雅黑" w:eastAsia="微软雅黑" w:cs="新宋体"/>
          <w:color w:val="0000FF"/>
          <w:kern w:val="0"/>
          <w:szCs w:val="21"/>
          <w:highlight w:val="white"/>
        </w:rPr>
        <w:t>p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ublic</w:t>
      </w:r>
      <w:r>
        <w:rPr>
          <w:rFonts w:ascii="微软雅黑" w:hAnsi="微软雅黑" w:eastAsia="微软雅黑" w:cs="新宋体"/>
          <w:kern w:val="0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 xml:space="preserve">String </w:t>
      </w:r>
      <w:r>
        <w:rPr>
          <w:rFonts w:ascii="微软雅黑" w:hAnsi="微软雅黑" w:eastAsia="微软雅黑" w:cs="新宋体"/>
          <w:kern w:val="0"/>
          <w:szCs w:val="21"/>
        </w:rPr>
        <w:t>UpdateBusinessData(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strB</w:t>
      </w:r>
      <w:r>
        <w:rPr>
          <w:rFonts w:hint="eastAsia" w:ascii="微软雅黑" w:hAnsi="微软雅黑" w:eastAsia="微软雅黑" w:cs="新宋体"/>
          <w:kern w:val="0"/>
          <w:szCs w:val="21"/>
        </w:rPr>
        <w:t>T</w:t>
      </w:r>
      <w:r>
        <w:rPr>
          <w:rFonts w:ascii="微软雅黑" w:hAnsi="微软雅黑" w:eastAsia="微软雅黑" w:cs="新宋体"/>
          <w:kern w:val="0"/>
          <w:szCs w:val="21"/>
        </w:rPr>
        <w:t xml:space="preserve">ID,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strBOID,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iProcInstID,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strStepName,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strApprover</w:t>
      </w:r>
      <w:r>
        <w:rPr>
          <w:rFonts w:hint="eastAsia" w:ascii="微软雅黑" w:hAnsi="微软雅黑" w:eastAsia="微软雅黑" w:cs="新宋体"/>
          <w:kern w:val="0"/>
          <w:szCs w:val="21"/>
        </w:rPr>
        <w:t>Id</w:t>
      </w:r>
      <w:r>
        <w:rPr>
          <w:rFonts w:ascii="微软雅黑" w:hAnsi="微软雅黑" w:eastAsia="微软雅黑" w:cs="新宋体"/>
          <w:kern w:val="0"/>
          <w:szCs w:val="21"/>
        </w:rPr>
        <w:t xml:space="preserve">,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 w:cs="新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strXML</w:t>
      </w:r>
      <w:r>
        <w:rPr>
          <w:rFonts w:ascii="微软雅黑" w:hAnsi="微软雅黑" w:eastAsia="微软雅黑" w:cs="新宋体"/>
          <w:kern w:val="0"/>
          <w:szCs w:val="21"/>
        </w:rPr>
        <w:t xml:space="preserve">,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新宋体"/>
          <w:kern w:val="0"/>
          <w:szCs w:val="21"/>
        </w:rPr>
        <w:t xml:space="preserve"> dtTime)</w:t>
      </w:r>
    </w:p>
    <w:p>
      <w:pPr>
        <w:rPr>
          <w:rFonts w:ascii="微软雅黑" w:hAnsi="微软雅黑" w:eastAsia="微软雅黑" w:cs="新宋体"/>
          <w:b/>
          <w:bCs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b/>
          <w:bCs/>
          <w:color w:val="000000"/>
          <w:kern w:val="0"/>
          <w:szCs w:val="21"/>
        </w:rPr>
        <w:t>参数描述：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Fonts w:ascii="微软雅黑" w:hAnsi="微软雅黑" w:eastAsia="微软雅黑" w:cs="新宋体"/>
          <w:kern w:val="0"/>
          <w:szCs w:val="21"/>
        </w:rPr>
        <w:t>strB</w:t>
      </w:r>
      <w:r>
        <w:rPr>
          <w:rFonts w:hint="eastAsia" w:ascii="微软雅黑" w:hAnsi="微软雅黑" w:eastAsia="微软雅黑" w:cs="新宋体"/>
          <w:kern w:val="0"/>
          <w:szCs w:val="21"/>
        </w:rPr>
        <w:t>T</w:t>
      </w:r>
      <w:r>
        <w:rPr>
          <w:rFonts w:ascii="微软雅黑" w:hAnsi="微软雅黑" w:eastAsia="微软雅黑" w:cs="新宋体"/>
          <w:kern w:val="0"/>
          <w:szCs w:val="21"/>
        </w:rPr>
        <w:t>ID</w:t>
      </w:r>
      <w:r>
        <w:rPr>
          <w:rFonts w:hint="eastAsia"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业务系统</w:t>
      </w:r>
      <w:r>
        <w:rPr>
          <w:rFonts w:hint="eastAsia" w:ascii="微软雅黑" w:hAnsi="微软雅黑" w:eastAsia="微软雅黑" w:cs="Arial"/>
          <w:color w:val="000000"/>
          <w:kern w:val="0"/>
          <w:szCs w:val="21"/>
        </w:rPr>
        <w:t>类型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ID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rPr>
          <w:rFonts w:ascii="微软雅黑" w:hAnsi="微软雅黑" w:eastAsia="微软雅黑" w:cs="新宋体"/>
          <w:kern w:val="0"/>
          <w:szCs w:val="21"/>
        </w:rPr>
        <w:t>strBOID</w:t>
      </w:r>
      <w:r>
        <w:rPr>
          <w:rFonts w:hint="eastAsia"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业务系统在接口传入的业务对象ID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Fonts w:ascii="微软雅黑" w:hAnsi="微软雅黑" w:eastAsia="微软雅黑" w:cs="新宋体"/>
          <w:kern w:val="0"/>
          <w:szCs w:val="21"/>
        </w:rPr>
        <w:t>iProcInstID</w:t>
      </w:r>
      <w:r>
        <w:rPr>
          <w:rFonts w:hint="eastAsia"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该业务对象对应的创建的流程实例ID。</w:t>
      </w:r>
    </w:p>
    <w:p>
      <w:pPr>
        <w:rPr>
          <w:rFonts w:ascii="微软雅黑" w:hAnsi="微软雅黑" w:eastAsia="微软雅黑" w:cs="新宋体"/>
          <w:kern w:val="0"/>
          <w:szCs w:val="21"/>
        </w:rPr>
      </w:pPr>
      <w:r>
        <w:rPr>
          <w:rFonts w:ascii="微软雅黑" w:hAnsi="微软雅黑" w:eastAsia="微软雅黑" w:cs="新宋体"/>
          <w:kern w:val="0"/>
          <w:szCs w:val="21"/>
        </w:rPr>
        <w:t>strStepName</w:t>
      </w:r>
      <w:r>
        <w:rPr>
          <w:rFonts w:hint="eastAsia"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审批时的步骤名称</w:t>
      </w:r>
    </w:p>
    <w:p>
      <w:pPr>
        <w:rPr>
          <w:rFonts w:ascii="微软雅黑" w:hAnsi="微软雅黑" w:eastAsia="微软雅黑" w:cs="新宋体"/>
          <w:kern w:val="0"/>
          <w:szCs w:val="21"/>
        </w:rPr>
      </w:pPr>
      <w:r>
        <w:rPr>
          <w:rFonts w:ascii="微软雅黑" w:hAnsi="微软雅黑" w:eastAsia="微软雅黑" w:cs="新宋体"/>
          <w:kern w:val="0"/>
          <w:szCs w:val="21"/>
        </w:rPr>
        <w:t>strApprover</w:t>
      </w:r>
      <w:r>
        <w:rPr>
          <w:rFonts w:hint="eastAsia" w:ascii="微软雅黑" w:hAnsi="微软雅黑" w:eastAsia="微软雅黑" w:cs="新宋体"/>
          <w:kern w:val="0"/>
          <w:szCs w:val="21"/>
        </w:rPr>
        <w:t xml:space="preserve">Id  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表示审批者</w:t>
      </w:r>
      <w:r>
        <w:rPr>
          <w:rFonts w:hint="eastAsia" w:ascii="微软雅黑" w:hAnsi="微软雅黑" w:eastAsia="微软雅黑" w:cs="Arial"/>
          <w:color w:val="000000"/>
          <w:kern w:val="0"/>
          <w:szCs w:val="21"/>
        </w:rPr>
        <w:t>用户ID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 xml:space="preserve"> </w:t>
      </w:r>
    </w:p>
    <w:p>
      <w:pPr>
        <w:rPr>
          <w:rFonts w:ascii="微软雅黑" w:hAnsi="微软雅黑" w:eastAsia="微软雅黑" w:cs="Arial"/>
          <w:szCs w:val="21"/>
        </w:rPr>
      </w:pPr>
      <w:r>
        <w:rPr>
          <w:rFonts w:ascii="微软雅黑" w:hAnsi="微软雅黑" w:eastAsia="微软雅黑" w:cs="新宋体"/>
          <w:kern w:val="0"/>
          <w:szCs w:val="21"/>
        </w:rPr>
        <w:t>strXML</w:t>
      </w:r>
      <w:r>
        <w:rPr>
          <w:rFonts w:hint="eastAsia" w:ascii="微软雅黑" w:hAnsi="微软雅黑" w:eastAsia="微软雅黑" w:cs="新宋体"/>
          <w:kern w:val="0"/>
          <w:szCs w:val="21"/>
        </w:rPr>
        <w:t xml:space="preserve">  </w:t>
      </w:r>
      <w:r>
        <w:rPr>
          <w:rFonts w:hint="eastAsia" w:ascii="微软雅黑" w:hAnsi="微软雅黑" w:eastAsia="微软雅黑"/>
          <w:szCs w:val="21"/>
        </w:rPr>
        <w:t>该表单更新</w:t>
      </w:r>
      <w:r>
        <w:rPr>
          <w:rFonts w:ascii="微软雅黑" w:hAnsi="微软雅黑" w:eastAsia="微软雅黑"/>
          <w:szCs w:val="21"/>
        </w:rPr>
        <w:t>后的XML</w:t>
      </w:r>
      <w:r>
        <w:rPr>
          <w:rFonts w:hint="eastAsia" w:ascii="微软雅黑" w:hAnsi="微软雅黑" w:eastAsia="微软雅黑"/>
          <w:szCs w:val="21"/>
        </w:rPr>
        <w:t>内容，</w:t>
      </w:r>
      <w:r>
        <w:rPr>
          <w:rFonts w:ascii="微软雅黑" w:hAnsi="微软雅黑" w:eastAsia="微软雅黑"/>
          <w:szCs w:val="21"/>
        </w:rPr>
        <w:t>包含所有字段信息</w:t>
      </w:r>
      <w:r>
        <w:rPr>
          <w:rFonts w:hint="eastAsia" w:ascii="微软雅黑" w:hAnsi="微软雅黑" w:eastAsia="微软雅黑"/>
          <w:szCs w:val="21"/>
        </w:rPr>
        <w:t>;</w:t>
      </w:r>
    </w:p>
    <w:p>
      <w:pPr>
        <w:rPr>
          <w:rFonts w:ascii="微软雅黑" w:hAnsi="微软雅黑" w:eastAsia="微软雅黑" w:cs="新宋体"/>
          <w:kern w:val="0"/>
          <w:szCs w:val="21"/>
        </w:rPr>
      </w:pPr>
      <w:r>
        <w:rPr>
          <w:rFonts w:ascii="微软雅黑" w:hAnsi="微软雅黑" w:eastAsia="微软雅黑" w:cs="新宋体"/>
          <w:kern w:val="0"/>
          <w:szCs w:val="21"/>
        </w:rPr>
        <w:t>dtTime</w:t>
      </w:r>
      <w:r>
        <w:rPr>
          <w:rFonts w:hint="eastAsia" w:ascii="微软雅黑" w:hAnsi="微软雅黑" w:eastAsia="微软雅黑" w:cs="新宋体"/>
          <w:kern w:val="0"/>
          <w:szCs w:val="21"/>
        </w:rPr>
        <w:t xml:space="preserve"> </w:t>
      </w:r>
      <w:r>
        <w:rPr>
          <w:rFonts w:ascii="微软雅黑" w:hAnsi="微软雅黑" w:eastAsia="微软雅黑" w:cs="Arial"/>
          <w:color w:val="000000"/>
          <w:kern w:val="0"/>
          <w:szCs w:val="21"/>
        </w:rPr>
        <w:t>审批时间</w:t>
      </w:r>
      <w:r>
        <w:rPr>
          <w:rFonts w:hint="eastAsia" w:ascii="微软雅黑" w:hAnsi="微软雅黑" w:eastAsia="微软雅黑" w:cs="Arial"/>
          <w:color w:val="000000"/>
          <w:kern w:val="0"/>
          <w:szCs w:val="21"/>
        </w:rPr>
        <w:t xml:space="preserve"> yyyy-MM-dd hh:mm:ss</w:t>
      </w:r>
    </w:p>
    <w:p>
      <w:pPr>
        <w:rPr>
          <w:rFonts w:ascii="微软雅黑" w:hAnsi="微软雅黑" w:eastAsia="微软雅黑" w:cs="新宋体"/>
          <w:kern w:val="0"/>
          <w:szCs w:val="21"/>
        </w:rPr>
      </w:pPr>
    </w:p>
    <w:p>
      <w:pPr>
        <w:rPr>
          <w:rFonts w:ascii="微软雅黑" w:hAnsi="微软雅黑" w:eastAsia="微软雅黑" w:cs="新宋体"/>
          <w:b/>
          <w:bCs/>
          <w:color w:val="000000"/>
          <w:kern w:val="0"/>
          <w:szCs w:val="21"/>
          <w:highlight w:val="white"/>
        </w:rPr>
      </w:pPr>
      <w:r>
        <w:rPr>
          <w:rFonts w:hint="eastAsia" w:ascii="微软雅黑" w:hAnsi="微软雅黑" w:eastAsia="微软雅黑" w:cs="新宋体"/>
          <w:b/>
          <w:bCs/>
          <w:color w:val="000000"/>
          <w:kern w:val="0"/>
          <w:szCs w:val="21"/>
          <w:highlight w:val="white"/>
        </w:rPr>
        <w:t>返回值：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Fonts w:ascii="微软雅黑" w:hAnsi="微软雅黑" w:eastAsia="微软雅黑" w:cs="新宋体"/>
          <w:kern w:val="0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 xml:space="preserve">String 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  <w:highlight w:val="white"/>
        </w:rPr>
        <w:t>包含</w:t>
      </w:r>
    </w:p>
    <w:p>
      <w:pPr>
        <w:spacing w:line="360" w:lineRule="auto"/>
        <w:contextualSpacing/>
        <w:rPr>
          <w:rFonts w:ascii="微软雅黑" w:hAnsi="微软雅黑" w:eastAsia="微软雅黑"/>
          <w:bCs/>
          <w:color w:val="000000"/>
          <w:szCs w:val="21"/>
        </w:rPr>
      </w:pPr>
      <w:r>
        <w:rPr>
          <w:rFonts w:hint="eastAsia" w:ascii="微软雅黑" w:hAnsi="微软雅黑" w:eastAsia="微软雅黑"/>
          <w:bCs/>
          <w:color w:val="000000"/>
          <w:szCs w:val="21"/>
        </w:rPr>
        <w:t>成功：返回成功的xml数据 （&lt;success&gt;1111&lt;/ success&gt;）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Fonts w:hint="eastAsia" w:ascii="微软雅黑" w:hAnsi="微软雅黑" w:eastAsia="微软雅黑"/>
          <w:bCs/>
          <w:color w:val="000000"/>
          <w:szCs w:val="21"/>
        </w:rPr>
        <w:t>失败：返回失败的xml数据 （&lt;error&gt;22222&lt;/error&gt;）</w:t>
      </w:r>
    </w:p>
    <w:p>
      <w:pPr>
        <w:pStyle w:val="3"/>
        <w:ind w:left="0" w:leftChars="0" w:right="210"/>
        <w:rPr>
          <w:rFonts w:ascii="微软雅黑" w:hAnsi="微软雅黑" w:eastAsia="微软雅黑"/>
          <w:sz w:val="21"/>
          <w:szCs w:val="21"/>
        </w:rPr>
      </w:pPr>
      <w:bookmarkStart w:id="14" w:name="_Toc493520937"/>
      <w:r>
        <w:rPr>
          <w:rFonts w:hint="eastAsia" w:ascii="微软雅黑" w:hAnsi="微软雅黑" w:eastAsia="微软雅黑"/>
          <w:sz w:val="21"/>
          <w:szCs w:val="21"/>
        </w:rPr>
        <w:t>流程</w:t>
      </w:r>
      <w:r>
        <w:rPr>
          <w:rFonts w:ascii="微软雅黑" w:hAnsi="微软雅黑" w:eastAsia="微软雅黑"/>
          <w:sz w:val="21"/>
          <w:szCs w:val="21"/>
        </w:rPr>
        <w:t>审批</w:t>
      </w:r>
      <w:r>
        <w:rPr>
          <w:rFonts w:hint="eastAsia" w:ascii="微软雅黑" w:hAnsi="微软雅黑" w:eastAsia="微软雅黑"/>
          <w:sz w:val="21"/>
          <w:szCs w:val="21"/>
        </w:rPr>
        <w:t>查看页面（B</w:t>
      </w:r>
      <w:r>
        <w:rPr>
          <w:rFonts w:ascii="微软雅黑" w:hAnsi="微软雅黑" w:eastAsia="微软雅黑"/>
          <w:sz w:val="21"/>
          <w:szCs w:val="21"/>
        </w:rPr>
        <w:t>PM</w:t>
      </w:r>
      <w:r>
        <w:rPr>
          <w:rFonts w:hint="eastAsia" w:ascii="微软雅黑" w:hAnsi="微软雅黑" w:eastAsia="微软雅黑"/>
          <w:sz w:val="21"/>
          <w:szCs w:val="21"/>
        </w:rPr>
        <w:t>）</w:t>
      </w:r>
      <w:bookmarkEnd w:id="14"/>
    </w:p>
    <w:p>
      <w:pPr>
        <w:rPr>
          <w:rFonts w:ascii="微软雅黑" w:hAnsi="微软雅黑" w:eastAsia="微软雅黑" w:cs="新宋体"/>
          <w:b/>
          <w:bCs/>
          <w:color w:val="000000"/>
          <w:kern w:val="0"/>
          <w:szCs w:val="21"/>
        </w:rPr>
      </w:pPr>
      <w:r>
        <w:rPr>
          <w:rFonts w:hint="eastAsia" w:ascii="微软雅黑" w:hAnsi="微软雅黑" w:eastAsia="微软雅黑" w:cs="新宋体"/>
          <w:b/>
          <w:bCs/>
          <w:color w:val="000000"/>
          <w:kern w:val="0"/>
          <w:szCs w:val="21"/>
        </w:rPr>
        <w:t>查看地址：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</w:rPr>
      </w:pPr>
      <w:r>
        <w:fldChar w:fldCharType="begin"/>
      </w:r>
      <w:r>
        <w:instrText xml:space="preserve"> HYPERLINK "http://10.0.12.40:8080/Workflow/MTApprovalView.aspx?procInstId=26&amp;key=649e6b58537fba18332dbf51ffa0ab13" </w:instrText>
      </w:r>
      <w:r>
        <w:fldChar w:fldCharType="separate"/>
      </w:r>
      <w:r>
        <w:rPr>
          <w:rStyle w:val="15"/>
          <w:rFonts w:ascii="微软雅黑" w:hAnsi="微软雅黑" w:eastAsia="微软雅黑" w:cs="宋体"/>
          <w:kern w:val="0"/>
          <w:szCs w:val="21"/>
        </w:rPr>
        <w:t>http://</w:t>
      </w:r>
      <w:r>
        <w:rPr>
          <w:rStyle w:val="15"/>
          <w:rFonts w:hint="eastAsia" w:ascii="微软雅黑" w:hAnsi="微软雅黑" w:eastAsia="微软雅黑"/>
          <w:szCs w:val="21"/>
        </w:rPr>
        <w:t>******</w:t>
      </w:r>
      <w:r>
        <w:rPr>
          <w:rStyle w:val="15"/>
          <w:rFonts w:ascii="微软雅黑" w:hAnsi="微软雅黑" w:eastAsia="微软雅黑" w:cs="宋体"/>
          <w:kern w:val="0"/>
          <w:szCs w:val="21"/>
        </w:rPr>
        <w:t>/Workflow/</w:t>
      </w:r>
      <w:r>
        <w:rPr>
          <w:rStyle w:val="15"/>
          <w:rFonts w:hint="eastAsia" w:ascii="微软雅黑" w:hAnsi="微软雅黑" w:eastAsia="微软雅黑" w:cs="宋体"/>
          <w:kern w:val="0"/>
          <w:szCs w:val="21"/>
        </w:rPr>
        <w:t>MT</w:t>
      </w:r>
      <w:r>
        <w:rPr>
          <w:rStyle w:val="15"/>
          <w:rFonts w:ascii="微软雅黑" w:hAnsi="微软雅黑" w:eastAsia="微软雅黑" w:cs="宋体"/>
          <w:kern w:val="0"/>
          <w:szCs w:val="21"/>
        </w:rPr>
        <w:t>ApprovalView.aspx?procInstId=26&amp;key=649e6b58537fba18332dbf51ffa0ab13</w:t>
      </w:r>
      <w:r>
        <w:rPr>
          <w:rStyle w:val="15"/>
          <w:rFonts w:ascii="微软雅黑" w:hAnsi="微软雅黑" w:eastAsia="微软雅黑" w:cs="宋体"/>
          <w:kern w:val="0"/>
          <w:szCs w:val="21"/>
        </w:rPr>
        <w:fldChar w:fldCharType="end"/>
      </w:r>
    </w:p>
    <w:p>
      <w:pPr>
        <w:rPr>
          <w:rFonts w:ascii="微软雅黑" w:hAnsi="微软雅黑" w:eastAsia="微软雅黑" w:cs="新宋体"/>
          <w:b/>
          <w:bCs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kern w:val="0"/>
          <w:szCs w:val="21"/>
        </w:rPr>
        <w:t>Url</w:t>
      </w:r>
      <w:r>
        <w:rPr>
          <w:rFonts w:hint="eastAsia" w:ascii="微软雅黑" w:hAnsi="微软雅黑" w:eastAsia="微软雅黑" w:cs="新宋体"/>
          <w:b/>
          <w:bCs/>
          <w:color w:val="000000"/>
          <w:kern w:val="0"/>
          <w:szCs w:val="21"/>
        </w:rPr>
        <w:t>参数描述：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Style w:val="15"/>
          <w:rFonts w:ascii="微软雅黑" w:hAnsi="微软雅黑" w:eastAsia="微软雅黑" w:cs="宋体"/>
          <w:kern w:val="0"/>
          <w:szCs w:val="21"/>
        </w:rPr>
        <w:t>procInstId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  <w:highlight w:val="white"/>
        </w:rPr>
        <w:t>需要查看的流程的实例ID；</w:t>
      </w:r>
    </w:p>
    <w:p>
      <w:pP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Style w:val="15"/>
          <w:rFonts w:ascii="微软雅黑" w:hAnsi="微软雅黑" w:eastAsia="微软雅黑" w:cs="宋体"/>
          <w:kern w:val="0"/>
          <w:szCs w:val="21"/>
        </w:rPr>
        <w:t>key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  <w:highlight w:val="white"/>
        </w:rPr>
        <w:t>根据流程ID加密计算得出的数据，具体算法如下：</w:t>
      </w:r>
    </w:p>
    <w:p>
      <w:pPr>
        <w:ind w:left="245" w:firstLine="420" w:firstLineChars="200"/>
        <w:rPr>
          <w:rFonts w:ascii="微软雅黑" w:hAnsi="微软雅黑" w:eastAsia="微软雅黑" w:cs="新宋体"/>
          <w:kern w:val="0"/>
          <w:szCs w:val="21"/>
        </w:rPr>
      </w:pPr>
      <w:r>
        <w:rPr>
          <w:rFonts w:hint="eastAsia" w:ascii="微软雅黑" w:hAnsi="微软雅黑" w:eastAsia="微软雅黑"/>
          <w:szCs w:val="21"/>
        </w:rPr>
        <w:t>key的算法如下：Key=</w:t>
      </w:r>
      <w:r>
        <w:rPr>
          <w:rFonts w:ascii="微软雅黑" w:hAnsi="微软雅黑" w:eastAsia="微软雅黑" w:cs="新宋体"/>
          <w:kern w:val="0"/>
          <w:szCs w:val="21"/>
        </w:rPr>
        <w:t xml:space="preserve"> GetEnCodeStr</w:t>
      </w:r>
      <w:r>
        <w:rPr>
          <w:rFonts w:hint="eastAsia" w:ascii="微软雅黑" w:hAnsi="微软雅黑" w:eastAsia="微软雅黑" w:cs="新宋体"/>
          <w:kern w:val="0"/>
          <w:szCs w:val="21"/>
        </w:rPr>
        <w:t>(</w:t>
      </w:r>
      <w:r>
        <w:rPr>
          <w:rFonts w:ascii="微软雅黑" w:hAnsi="微软雅黑" w:eastAsia="微软雅黑" w:cs="新宋体"/>
          <w:kern w:val="0"/>
          <w:szCs w:val="21"/>
        </w:rPr>
        <w:t>procInstId</w:t>
      </w:r>
      <w:r>
        <w:rPr>
          <w:rFonts w:hint="eastAsia" w:ascii="微软雅黑" w:hAnsi="微软雅黑" w:eastAsia="微软雅黑" w:cs="新宋体"/>
          <w:kern w:val="0"/>
          <w:szCs w:val="21"/>
        </w:rPr>
        <w:t>)</w:t>
      </w:r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kern w:val="0"/>
          <w:szCs w:val="21"/>
        </w:rPr>
      </w:pPr>
      <w:r>
        <w:rPr>
          <w:rFonts w:ascii="微软雅黑" w:hAnsi="微软雅黑" w:eastAsia="微软雅黑" w:cs="新宋体"/>
          <w:kern w:val="0"/>
          <w:szCs w:val="21"/>
        </w:rPr>
        <w:t xml:space="preserve">        </w:t>
      </w:r>
      <w:r>
        <w:rPr>
          <w:rFonts w:ascii="微软雅黑" w:hAnsi="微软雅黑" w:eastAsia="微软雅黑" w:cs="新宋体"/>
          <w:color w:val="808080"/>
          <w:kern w:val="0"/>
          <w:szCs w:val="21"/>
        </w:rPr>
        <w:t>///</w:t>
      </w:r>
      <w:r>
        <w:rPr>
          <w:rFonts w:ascii="微软雅黑" w:hAnsi="微软雅黑" w:eastAsia="微软雅黑" w:cs="新宋体"/>
          <w:color w:val="008000"/>
          <w:kern w:val="0"/>
          <w:szCs w:val="21"/>
        </w:rPr>
        <w:t xml:space="preserve"> 加密地址连接字符串预防与系统无关人查看BPM页面</w:t>
      </w:r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Fonts w:ascii="微软雅黑" w:hAnsi="微软雅黑" w:eastAsia="微软雅黑" w:cs="新宋体"/>
          <w:kern w:val="0"/>
          <w:szCs w:val="21"/>
        </w:rPr>
        <w:t xml:space="preserve">        </w:t>
      </w:r>
      <w:r>
        <w:rPr>
          <w:rFonts w:ascii="微软雅黑" w:hAnsi="微软雅黑" w:eastAsia="微软雅黑" w:cs="新宋体"/>
          <w:color w:val="808080"/>
          <w:kern w:val="0"/>
          <w:szCs w:val="21"/>
        </w:rPr>
        <w:t>///</w:t>
      </w:r>
      <w:r>
        <w:rPr>
          <w:rFonts w:ascii="微软雅黑" w:hAnsi="微软雅黑" w:eastAsia="微软雅黑" w:cs="新宋体"/>
          <w:color w:val="008000"/>
          <w:kern w:val="0"/>
          <w:szCs w:val="21"/>
        </w:rPr>
        <w:t xml:space="preserve"> </w:t>
      </w:r>
      <w:r>
        <w:rPr>
          <w:rFonts w:ascii="微软雅黑" w:hAnsi="微软雅黑" w:eastAsia="微软雅黑" w:cs="新宋体"/>
          <w:color w:val="808080"/>
          <w:kern w:val="0"/>
          <w:szCs w:val="21"/>
        </w:rPr>
        <w:t>&lt;returns&gt;</w:t>
      </w:r>
      <w:r>
        <w:rPr>
          <w:rFonts w:ascii="微软雅黑" w:hAnsi="微软雅黑" w:eastAsia="微软雅黑" w:cs="新宋体"/>
          <w:color w:val="008000"/>
          <w:kern w:val="0"/>
          <w:szCs w:val="21"/>
        </w:rPr>
        <w:t>加密后的</w:t>
      </w:r>
      <w:r>
        <w:rPr>
          <w:rFonts w:hint="eastAsia" w:ascii="微软雅黑" w:hAnsi="微软雅黑" w:eastAsia="微软雅黑" w:cs="新宋体"/>
          <w:color w:val="008000"/>
          <w:kern w:val="0"/>
          <w:szCs w:val="21"/>
        </w:rPr>
        <w:t>值</w:t>
      </w:r>
      <w:r>
        <w:rPr>
          <w:rFonts w:ascii="微软雅黑" w:hAnsi="微软雅黑" w:eastAsia="微软雅黑" w:cs="新宋体"/>
          <w:color w:val="808080"/>
          <w:kern w:val="0"/>
          <w:szCs w:val="21"/>
        </w:rPr>
        <w:t>&lt;/returns&gt;</w:t>
      </w:r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color w:val="0000FF"/>
          <w:kern w:val="0"/>
          <w:szCs w:val="21"/>
        </w:rPr>
      </w:pPr>
      <w:r>
        <w:rPr>
          <w:rFonts w:ascii="微软雅黑" w:hAnsi="微软雅黑" w:eastAsia="微软雅黑" w:cs="新宋体"/>
          <w:kern w:val="0"/>
          <w:szCs w:val="21"/>
        </w:rPr>
        <w:t xml:space="preserve">        </w:t>
      </w:r>
      <w:r>
        <w:rPr>
          <w:rFonts w:ascii="微软雅黑" w:hAnsi="微软雅黑" w:eastAsia="微软雅黑" w:cs="新宋体"/>
          <w:color w:val="0000FF"/>
          <w:kern w:val="0"/>
          <w:szCs w:val="21"/>
        </w:rPr>
        <w:t>public string GetEnCodeStr(string str)</w:t>
      </w:r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color w:val="0000FF"/>
          <w:kern w:val="0"/>
          <w:szCs w:val="21"/>
        </w:rPr>
      </w:pPr>
      <w:r>
        <w:rPr>
          <w:rFonts w:ascii="微软雅黑" w:hAnsi="微软雅黑" w:eastAsia="微软雅黑" w:cs="新宋体"/>
          <w:color w:val="0000FF"/>
          <w:kern w:val="0"/>
          <w:szCs w:val="21"/>
        </w:rPr>
        <w:t xml:space="preserve">        {</w:t>
      </w:r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color w:val="0000FF"/>
          <w:kern w:val="0"/>
          <w:szCs w:val="21"/>
        </w:rPr>
      </w:pPr>
      <w:r>
        <w:rPr>
          <w:rFonts w:ascii="微软雅黑" w:hAnsi="微软雅黑" w:eastAsia="微软雅黑" w:cs="新宋体"/>
          <w:color w:val="0000FF"/>
          <w:kern w:val="0"/>
          <w:szCs w:val="21"/>
        </w:rPr>
        <w:t xml:space="preserve">            string enStr = "";</w:t>
      </w:r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color w:val="0000FF"/>
          <w:kern w:val="0"/>
          <w:szCs w:val="21"/>
        </w:rPr>
      </w:pPr>
      <w:r>
        <w:rPr>
          <w:rFonts w:ascii="微软雅黑" w:hAnsi="微软雅黑" w:eastAsia="微软雅黑" w:cs="新宋体"/>
          <w:color w:val="0000FF"/>
          <w:kern w:val="0"/>
          <w:szCs w:val="21"/>
        </w:rPr>
        <w:t xml:space="preserve">            if (str != null &amp;&amp; str.Length &gt; 0)</w:t>
      </w:r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color w:val="0000FF"/>
          <w:kern w:val="0"/>
          <w:szCs w:val="21"/>
        </w:rPr>
      </w:pPr>
      <w:r>
        <w:rPr>
          <w:rFonts w:ascii="微软雅黑" w:hAnsi="微软雅黑" w:eastAsia="微软雅黑" w:cs="新宋体"/>
          <w:color w:val="0000FF"/>
          <w:kern w:val="0"/>
          <w:szCs w:val="21"/>
        </w:rPr>
        <w:t xml:space="preserve">            {</w:t>
      </w:r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color w:val="0000FF"/>
          <w:kern w:val="0"/>
          <w:szCs w:val="21"/>
        </w:rPr>
      </w:pPr>
      <w:r>
        <w:rPr>
          <w:rFonts w:ascii="微软雅黑" w:hAnsi="微软雅黑" w:eastAsia="微软雅黑" w:cs="新宋体"/>
          <w:color w:val="0000FF"/>
          <w:kern w:val="0"/>
          <w:szCs w:val="21"/>
        </w:rPr>
        <w:t xml:space="preserve">                str = (((long.Parse(str) * 33 - 666) + 9999) * 888).ToString();</w:t>
      </w:r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color w:val="0000FF"/>
          <w:kern w:val="0"/>
          <w:szCs w:val="21"/>
        </w:rPr>
      </w:pPr>
      <w:r>
        <w:rPr>
          <w:rFonts w:ascii="微软雅黑" w:hAnsi="微软雅黑" w:eastAsia="微软雅黑" w:cs="新宋体"/>
          <w:color w:val="0000FF"/>
          <w:kern w:val="0"/>
          <w:szCs w:val="21"/>
        </w:rPr>
        <w:t xml:space="preserve">                int l = str.ToString().Length;</w:t>
      </w:r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color w:val="0000FF"/>
          <w:kern w:val="0"/>
          <w:szCs w:val="21"/>
        </w:rPr>
      </w:pPr>
      <w:r>
        <w:rPr>
          <w:rFonts w:ascii="微软雅黑" w:hAnsi="微软雅黑" w:eastAsia="微软雅黑" w:cs="新宋体"/>
          <w:color w:val="0000FF"/>
          <w:kern w:val="0"/>
          <w:szCs w:val="21"/>
        </w:rPr>
        <w:t xml:space="preserve">                if (l % 2 == 0)//当字符长度为偶数时</w:t>
      </w:r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color w:val="0000FF"/>
          <w:kern w:val="0"/>
          <w:szCs w:val="21"/>
        </w:rPr>
      </w:pPr>
      <w:r>
        <w:rPr>
          <w:rFonts w:ascii="微软雅黑" w:hAnsi="微软雅黑" w:eastAsia="微软雅黑" w:cs="新宋体"/>
          <w:color w:val="0000FF"/>
          <w:kern w:val="0"/>
          <w:szCs w:val="21"/>
        </w:rPr>
        <w:t xml:space="preserve">                {</w:t>
      </w:r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color w:val="0000FF"/>
          <w:kern w:val="0"/>
          <w:szCs w:val="21"/>
        </w:rPr>
      </w:pPr>
      <w:r>
        <w:rPr>
          <w:rFonts w:ascii="微软雅黑" w:hAnsi="微软雅黑" w:eastAsia="微软雅黑" w:cs="新宋体"/>
          <w:color w:val="0000FF"/>
          <w:kern w:val="0"/>
          <w:szCs w:val="21"/>
        </w:rPr>
        <w:t xml:space="preserve">                    enStr = str.Remove(l / 2, 2);</w:t>
      </w:r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color w:val="0000FF"/>
          <w:kern w:val="0"/>
          <w:szCs w:val="21"/>
        </w:rPr>
      </w:pPr>
      <w:r>
        <w:rPr>
          <w:rFonts w:ascii="微软雅黑" w:hAnsi="微软雅黑" w:eastAsia="微软雅黑" w:cs="新宋体"/>
          <w:color w:val="0000FF"/>
          <w:kern w:val="0"/>
          <w:szCs w:val="21"/>
        </w:rPr>
        <w:t xml:space="preserve">                }</w:t>
      </w:r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color w:val="0000FF"/>
          <w:kern w:val="0"/>
          <w:szCs w:val="21"/>
        </w:rPr>
      </w:pPr>
      <w:r>
        <w:rPr>
          <w:rFonts w:ascii="微软雅黑" w:hAnsi="微软雅黑" w:eastAsia="微软雅黑" w:cs="新宋体"/>
          <w:color w:val="0000FF"/>
          <w:kern w:val="0"/>
          <w:szCs w:val="21"/>
        </w:rPr>
        <w:t xml:space="preserve">                else</w:t>
      </w:r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color w:val="0000FF"/>
          <w:kern w:val="0"/>
          <w:szCs w:val="21"/>
        </w:rPr>
      </w:pPr>
      <w:r>
        <w:rPr>
          <w:rFonts w:ascii="微软雅黑" w:hAnsi="微软雅黑" w:eastAsia="微软雅黑" w:cs="新宋体"/>
          <w:color w:val="0000FF"/>
          <w:kern w:val="0"/>
          <w:szCs w:val="21"/>
        </w:rPr>
        <w:t xml:space="preserve">                {</w:t>
      </w:r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color w:val="0000FF"/>
          <w:kern w:val="0"/>
          <w:szCs w:val="21"/>
        </w:rPr>
      </w:pPr>
      <w:r>
        <w:rPr>
          <w:rFonts w:ascii="微软雅黑" w:hAnsi="微软雅黑" w:eastAsia="微软雅黑" w:cs="新宋体"/>
          <w:color w:val="0000FF"/>
          <w:kern w:val="0"/>
          <w:szCs w:val="21"/>
        </w:rPr>
        <w:t xml:space="preserve">                    enStr = str.Remove(l / 2 + 1, 2);//从字符中间+1的位置移除2个字符</w:t>
      </w:r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color w:val="0000FF"/>
          <w:kern w:val="0"/>
          <w:szCs w:val="21"/>
        </w:rPr>
      </w:pPr>
      <w:r>
        <w:rPr>
          <w:rFonts w:ascii="微软雅黑" w:hAnsi="微软雅黑" w:eastAsia="微软雅黑" w:cs="新宋体"/>
          <w:color w:val="0000FF"/>
          <w:kern w:val="0"/>
          <w:szCs w:val="21"/>
        </w:rPr>
        <w:t xml:space="preserve">                }</w:t>
      </w:r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color w:val="0000FF"/>
          <w:kern w:val="0"/>
          <w:szCs w:val="21"/>
        </w:rPr>
      </w:pPr>
      <w:r>
        <w:rPr>
          <w:rFonts w:ascii="微软雅黑" w:hAnsi="微软雅黑" w:eastAsia="微软雅黑" w:cs="新宋体"/>
          <w:color w:val="0000FF"/>
          <w:kern w:val="0"/>
          <w:szCs w:val="21"/>
        </w:rPr>
        <w:t xml:space="preserve">            }</w:t>
      </w:r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color w:val="0000FF"/>
          <w:kern w:val="0"/>
          <w:szCs w:val="21"/>
        </w:rPr>
      </w:pPr>
      <w:r>
        <w:rPr>
          <w:rFonts w:ascii="微软雅黑" w:hAnsi="微软雅黑" w:eastAsia="微软雅黑" w:cs="新宋体"/>
          <w:color w:val="0000FF"/>
          <w:kern w:val="0"/>
          <w:szCs w:val="21"/>
        </w:rPr>
        <w:t xml:space="preserve">            return enStr;</w:t>
      </w:r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color w:val="0000FF"/>
          <w:kern w:val="0"/>
          <w:szCs w:val="21"/>
        </w:rPr>
      </w:pPr>
      <w:r>
        <w:rPr>
          <w:rFonts w:ascii="微软雅黑" w:hAnsi="微软雅黑" w:eastAsia="微软雅黑" w:cs="新宋体"/>
          <w:color w:val="0000FF"/>
          <w:kern w:val="0"/>
          <w:szCs w:val="21"/>
        </w:rPr>
        <w:t xml:space="preserve">        }</w:t>
      </w:r>
    </w:p>
    <w:p>
      <w:pPr>
        <w:autoSpaceDE w:val="0"/>
        <w:autoSpaceDN w:val="0"/>
        <w:adjustRightInd w:val="0"/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</w:pPr>
      <w:r>
        <w:rPr>
          <w:rFonts w:hint="eastAsia" w:ascii="微软雅黑" w:hAnsi="微软雅黑" w:eastAsia="微软雅黑" w:cs="新宋体"/>
          <w:color w:val="000000"/>
          <w:kern w:val="0"/>
          <w:szCs w:val="21"/>
          <w:highlight w:val="white"/>
        </w:rPr>
        <w:t>如果该URL 是BPM传递</w:t>
      </w:r>
      <w: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  <w:t>给业务系统的，则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  <w:highlight w:val="white"/>
        </w:rPr>
        <w:t>K</w:t>
      </w:r>
      <w: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  <w:t>ey的处理方式</w:t>
      </w:r>
      <w:r>
        <w:rPr>
          <w:rFonts w:hint="eastAsia" w:ascii="微软雅黑" w:hAnsi="微软雅黑" w:eastAsia="微软雅黑" w:cs="新宋体"/>
          <w:color w:val="000000"/>
          <w:kern w:val="0"/>
          <w:szCs w:val="21"/>
          <w:highlight w:val="white"/>
        </w:rPr>
        <w:t xml:space="preserve"> 就</w:t>
      </w:r>
      <w:r>
        <w:rPr>
          <w:rFonts w:ascii="微软雅黑" w:hAnsi="微软雅黑" w:eastAsia="微软雅黑" w:cs="新宋体"/>
          <w:color w:val="000000"/>
          <w:kern w:val="0"/>
          <w:szCs w:val="21"/>
          <w:highlight w:val="white"/>
        </w:rPr>
        <w:t>不增加日期：</w:t>
      </w:r>
    </w:p>
    <w:p>
      <w:pPr>
        <w:pStyle w:val="2"/>
        <w:rPr>
          <w:rFonts w:ascii="微软雅黑" w:hAnsi="微软雅黑" w:eastAsia="微软雅黑" w:cs="新宋体"/>
          <w:color w:val="000000"/>
          <w:kern w:val="0"/>
          <w:sz w:val="21"/>
          <w:szCs w:val="21"/>
        </w:rPr>
      </w:pPr>
      <w:bookmarkStart w:id="15" w:name="_Toc493520938"/>
      <w:r>
        <w:rPr>
          <w:rFonts w:hint="eastAsia" w:ascii="微软雅黑" w:hAnsi="微软雅黑" w:eastAsia="微软雅黑"/>
          <w:sz w:val="21"/>
          <w:szCs w:val="21"/>
        </w:rPr>
        <w:t>二</w:t>
      </w:r>
      <w:r>
        <w:rPr>
          <w:rFonts w:ascii="微软雅黑" w:hAnsi="微软雅黑" w:eastAsia="微软雅黑"/>
          <w:sz w:val="21"/>
          <w:szCs w:val="21"/>
        </w:rPr>
        <w:t>、数据</w:t>
      </w:r>
      <w:r>
        <w:rPr>
          <w:rFonts w:hint="eastAsia" w:ascii="微软雅黑" w:hAnsi="微软雅黑" w:eastAsia="微软雅黑"/>
          <w:sz w:val="21"/>
          <w:szCs w:val="21"/>
        </w:rPr>
        <w:t>格式</w:t>
      </w:r>
      <w:bookmarkEnd w:id="15"/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采用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>XML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的方式，</w:t>
      </w:r>
      <w:r>
        <w:rPr>
          <w:rFonts w:hint="eastAsia" w:ascii="微软雅黑" w:hAnsi="微软雅黑" w:eastAsia="微软雅黑"/>
          <w:szCs w:val="21"/>
        </w:rPr>
        <w:t>数据示例如下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iCs/>
          <w:spacing w:val="-10"/>
          <w:kern w:val="28"/>
          <w:szCs w:val="21"/>
        </w:rPr>
        <w:t>表单</w:t>
      </w:r>
      <w:r>
        <w:rPr>
          <w:rFonts w:ascii="微软雅黑" w:hAnsi="微软雅黑" w:eastAsia="微软雅黑"/>
          <w:iCs/>
          <w:spacing w:val="-10"/>
          <w:kern w:val="28"/>
          <w:szCs w:val="21"/>
        </w:rPr>
        <w:t>界面</w:t>
      </w:r>
      <w:r>
        <w:rPr>
          <w:rFonts w:hint="eastAsia" w:ascii="微软雅黑" w:hAnsi="微软雅黑" w:eastAsia="微软雅黑"/>
          <w:iCs/>
          <w:spacing w:val="-10"/>
          <w:kern w:val="28"/>
          <w:szCs w:val="21"/>
        </w:rPr>
        <w:t>主</w:t>
      </w:r>
      <w:r>
        <w:rPr>
          <w:rFonts w:ascii="微软雅黑" w:hAnsi="微软雅黑" w:eastAsia="微软雅黑"/>
          <w:iCs/>
          <w:spacing w:val="-10"/>
          <w:kern w:val="28"/>
          <w:szCs w:val="21"/>
        </w:rPr>
        <w:t>表字段</w:t>
      </w:r>
    </w:p>
    <w:p>
      <w:pPr>
        <w:pStyle w:val="21"/>
        <w:ind w:left="360" w:firstLine="360"/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ascii="微软雅黑" w:hAnsi="微软雅黑" w:eastAsia="微软雅黑"/>
          <w:b/>
          <w:color w:val="FF0000"/>
          <w:sz w:val="18"/>
          <w:szCs w:val="18"/>
        </w:rPr>
        <w:t>&lt;DATA&gt;</w:t>
      </w:r>
    </w:p>
    <w:p>
      <w:pPr>
        <w:pStyle w:val="21"/>
        <w:ind w:left="569" w:leftChars="271" w:firstLine="36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&lt;SummitUserName</w:t>
      </w:r>
      <w:r>
        <w:rPr>
          <w:rFonts w:ascii="微软雅黑" w:hAnsi="微软雅黑" w:eastAsia="微软雅黑"/>
          <w:color w:val="FF0000"/>
          <w:sz w:val="18"/>
          <w:szCs w:val="18"/>
        </w:rPr>
        <w:t>&gt;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提交人名称&lt;</w:t>
      </w:r>
      <w:r>
        <w:rPr>
          <w:rFonts w:ascii="微软雅黑" w:hAnsi="微软雅黑" w:eastAsia="微软雅黑"/>
          <w:color w:val="FF0000"/>
          <w:sz w:val="18"/>
          <w:szCs w:val="18"/>
        </w:rPr>
        <w:t>/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SummitUserName</w:t>
      </w:r>
      <w:r>
        <w:rPr>
          <w:rFonts w:ascii="微软雅黑" w:hAnsi="微软雅黑" w:eastAsia="微软雅黑"/>
          <w:color w:val="FF0000"/>
          <w:sz w:val="18"/>
          <w:szCs w:val="18"/>
        </w:rPr>
        <w:t>&gt;</w:t>
      </w:r>
    </w:p>
    <w:p>
      <w:pPr>
        <w:pStyle w:val="21"/>
        <w:ind w:left="569" w:leftChars="271" w:firstLine="36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&lt;SummitUserNum</w:t>
      </w:r>
      <w:r>
        <w:rPr>
          <w:rFonts w:ascii="微软雅黑" w:hAnsi="微软雅黑" w:eastAsia="微软雅黑"/>
          <w:color w:val="FF0000"/>
          <w:sz w:val="18"/>
          <w:szCs w:val="18"/>
        </w:rPr>
        <w:t>&gt;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提交人编码&lt;</w:t>
      </w:r>
      <w:r>
        <w:rPr>
          <w:rFonts w:ascii="微软雅黑" w:hAnsi="微软雅黑" w:eastAsia="微软雅黑"/>
          <w:color w:val="FF0000"/>
          <w:sz w:val="18"/>
          <w:szCs w:val="18"/>
        </w:rPr>
        <w:t>/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SummitUserNum</w:t>
      </w:r>
      <w:r>
        <w:rPr>
          <w:rFonts w:ascii="微软雅黑" w:hAnsi="微软雅黑" w:eastAsia="微软雅黑"/>
          <w:color w:val="FF0000"/>
          <w:sz w:val="18"/>
          <w:szCs w:val="18"/>
        </w:rPr>
        <w:t>&gt;</w:t>
      </w:r>
    </w:p>
    <w:p>
      <w:pPr>
        <w:pStyle w:val="21"/>
        <w:ind w:left="569" w:leftChars="271" w:firstLine="36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&lt;SubmitUserOrgName</w:t>
      </w:r>
      <w:r>
        <w:rPr>
          <w:rFonts w:ascii="微软雅黑" w:hAnsi="微软雅黑" w:eastAsia="微软雅黑"/>
          <w:color w:val="FF0000"/>
          <w:sz w:val="18"/>
          <w:szCs w:val="18"/>
        </w:rPr>
        <w:t>&gt;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提交人所在部门名称&lt;</w:t>
      </w:r>
      <w:r>
        <w:rPr>
          <w:rFonts w:ascii="微软雅黑" w:hAnsi="微软雅黑" w:eastAsia="微软雅黑"/>
          <w:color w:val="FF0000"/>
          <w:sz w:val="18"/>
          <w:szCs w:val="18"/>
        </w:rPr>
        <w:t>/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SubmitUserOrgName</w:t>
      </w:r>
      <w:r>
        <w:rPr>
          <w:rFonts w:ascii="微软雅黑" w:hAnsi="微软雅黑" w:eastAsia="微软雅黑"/>
          <w:color w:val="FF0000"/>
          <w:sz w:val="18"/>
          <w:szCs w:val="18"/>
        </w:rPr>
        <w:t>&gt;</w:t>
      </w:r>
    </w:p>
    <w:p>
      <w:pPr>
        <w:pStyle w:val="21"/>
        <w:ind w:left="569" w:leftChars="271" w:firstLine="36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&lt;SubmitUserOrgNum</w:t>
      </w:r>
      <w:r>
        <w:rPr>
          <w:rFonts w:ascii="微软雅黑" w:hAnsi="微软雅黑" w:eastAsia="微软雅黑"/>
          <w:color w:val="FF0000"/>
          <w:sz w:val="18"/>
          <w:szCs w:val="18"/>
        </w:rPr>
        <w:t>&gt;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提交人所在部门编码&lt;</w:t>
      </w:r>
      <w:r>
        <w:rPr>
          <w:rFonts w:ascii="微软雅黑" w:hAnsi="微软雅黑" w:eastAsia="微软雅黑"/>
          <w:color w:val="FF0000"/>
          <w:sz w:val="18"/>
          <w:szCs w:val="18"/>
        </w:rPr>
        <w:t>/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SubmitUserOrgNum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&gt;  </w:t>
      </w:r>
    </w:p>
    <w:p>
      <w:pPr>
        <w:pStyle w:val="21"/>
        <w:ind w:left="569" w:leftChars="271" w:firstLine="36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&lt;</w:t>
      </w:r>
      <w:r>
        <w:rPr>
          <w:rFonts w:ascii="微软雅黑" w:hAnsi="微软雅黑" w:eastAsia="微软雅黑"/>
          <w:color w:val="FF0000"/>
          <w:sz w:val="18"/>
          <w:szCs w:val="18"/>
        </w:rPr>
        <w:t>FSubject&gt;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流程主题&lt;</w:t>
      </w:r>
      <w:r>
        <w:rPr>
          <w:rFonts w:ascii="微软雅黑" w:hAnsi="微软雅黑" w:eastAsia="微软雅黑"/>
          <w:color w:val="FF0000"/>
          <w:sz w:val="18"/>
          <w:szCs w:val="18"/>
        </w:rPr>
        <w:t>/FSubject&gt;</w:t>
      </w:r>
    </w:p>
    <w:p>
      <w:pPr>
        <w:pStyle w:val="21"/>
        <w:ind w:left="360"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&lt;SHXYDM&gt;91460100MA5RCECT8Q&lt;/SHXYDM&gt;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&lt;ZCZJ&gt;0.00&lt;/ZCZJ&gt;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&lt;ZCDZ&gt;海南省海口市美兰区海府一横路19美舍小区河湾别墅15栋&lt;/ZCDZ&gt;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&lt;GFZYLB&gt;20&lt;/GFZYLB&gt;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&lt;QYZZ&gt;建设项目环境影响评价甲级&lt;/QYZZ&gt;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&lt;TNAME&gt;李嘉隆&lt;/TNAME&gt;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&lt;LAND1&gt;CN&lt;/LAND1&gt;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&lt;NAME1&gt;海南国为亿科环境有限公司&lt;/NAME1&gt;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&lt;NAME2&gt;钟同畅&lt;/NAME2&gt;</w:t>
      </w:r>
    </w:p>
    <w:p>
      <w:pPr>
        <w:pStyle w:val="21"/>
        <w:ind w:left="360" w:firstLine="0" w:firstLineChars="0"/>
        <w:rPr>
          <w:rFonts w:ascii="微软雅黑" w:hAnsi="微软雅黑" w:eastAsia="微软雅黑"/>
          <w:sz w:val="18"/>
          <w:szCs w:val="18"/>
        </w:rPr>
      </w:pPr>
    </w:p>
    <w:p>
      <w:pPr>
        <w:pStyle w:val="3"/>
        <w:widowControl w:val="0"/>
        <w:numPr>
          <w:ilvl w:val="0"/>
          <w:numId w:val="9"/>
        </w:numPr>
        <w:tabs>
          <w:tab w:val="left" w:pos="900"/>
          <w:tab w:val="left" w:pos="1116"/>
        </w:tabs>
        <w:spacing w:before="0" w:after="0" w:line="360" w:lineRule="auto"/>
        <w:ind w:leftChars="0" w:rightChars="0"/>
        <w:contextualSpacing/>
        <w:rPr>
          <w:rFonts w:ascii="微软雅黑" w:hAnsi="微软雅黑" w:eastAsia="微软雅黑"/>
          <w:sz w:val="18"/>
          <w:szCs w:val="18"/>
        </w:rPr>
      </w:pPr>
      <w:bookmarkStart w:id="16" w:name="_Toc493520939"/>
      <w:r>
        <w:rPr>
          <w:rFonts w:hint="eastAsia" w:ascii="微软雅黑" w:hAnsi="微软雅黑" w:eastAsia="微软雅黑"/>
          <w:bCs w:val="0"/>
          <w:iCs/>
          <w:spacing w:val="-10"/>
          <w:kern w:val="28"/>
          <w:sz w:val="18"/>
          <w:szCs w:val="18"/>
        </w:rPr>
        <w:t>明细</w:t>
      </w:r>
      <w:r>
        <w:rPr>
          <w:rFonts w:ascii="微软雅黑" w:hAnsi="微软雅黑" w:eastAsia="微软雅黑"/>
          <w:bCs w:val="0"/>
          <w:iCs/>
          <w:spacing w:val="-10"/>
          <w:kern w:val="28"/>
          <w:sz w:val="18"/>
          <w:szCs w:val="18"/>
        </w:rPr>
        <w:t>表字段</w:t>
      </w:r>
      <w:bookmarkEnd w:id="16"/>
    </w:p>
    <w:p>
      <w:pPr>
        <w:pStyle w:val="21"/>
        <w:ind w:left="360" w:firstLine="720" w:firstLineChars="400"/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ascii="微软雅黑" w:hAnsi="微软雅黑" w:eastAsia="微软雅黑"/>
          <w:b/>
          <w:color w:val="FF0000"/>
          <w:sz w:val="18"/>
          <w:szCs w:val="18"/>
        </w:rPr>
        <w:t>&lt;Detail1&gt;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&lt;ITEM&gt;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&lt;KEY&gt;005056B05A481EE696A3A29D758D1C60&lt;/KEY&gt;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&lt;PARENT_KEY&gt;005056B05A481EE696A397BBF3587C5A&lt;/PARENT_KEY&gt;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&lt;ROOT_KEY&gt;005056B05A481EE696A397BBF3587C5A&lt;/ROOT_KEY&gt;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&lt;LIFNR/&gt;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&lt;STATUS/&gt;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&lt;F_CLASS&gt;6&lt;/F_CLASS&gt;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&lt;S_CLASS&gt;6.4&lt;/S_CLASS&gt;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&lt;F_CLASS_D/&gt;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&lt;S_CLASS_D/&gt;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&lt;F_CLASS_T&gt;咨询及服务&lt;/F_CLASS_T&gt;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&lt;S_CLASS_T&gt;服务类&lt;/S_CLASS_T&gt;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&lt;/ITEM&gt;</w:t>
      </w:r>
    </w:p>
    <w:p>
      <w:pPr>
        <w:pStyle w:val="21"/>
        <w:ind w:left="360" w:firstLine="360"/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ascii="微软雅黑" w:hAnsi="微软雅黑" w:eastAsia="微软雅黑"/>
          <w:b/>
          <w:color w:val="FF0000"/>
          <w:sz w:val="18"/>
          <w:szCs w:val="18"/>
        </w:rPr>
        <w:t xml:space="preserve">  &lt;/Detail1&gt;</w:t>
      </w:r>
    </w:p>
    <w:p>
      <w:pPr>
        <w:pStyle w:val="21"/>
        <w:ind w:left="360" w:firstLine="360"/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ascii="微软雅黑" w:hAnsi="微软雅黑" w:eastAsia="微软雅黑"/>
          <w:b/>
          <w:color w:val="FF0000"/>
          <w:sz w:val="18"/>
          <w:szCs w:val="18"/>
        </w:rPr>
        <w:t xml:space="preserve">  &lt;Detail2&gt;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&lt;ITEM&gt;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&lt;KEY&gt;005056B05A481EE696A3AC4A5A395C8A&lt;/KEY&gt;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&lt;PARENT_KEY&gt;005056B05A481EE696A397BBF3587C5A&lt;/PARENT_KEY&gt;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&lt;ROOT_KEY&gt;005056B05A481EE696A397BBF3587C5A&lt;/ROOT_KEY&gt;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&lt;DIVISION&gt;M1003&lt;/DIVISION&gt;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&lt;NAME4&gt;周崟&lt;/NAME4&gt;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&lt;POSITN/&gt;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&lt;TEL/&gt;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&lt;FAX/&gt;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&lt;MPHONE/&gt;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&lt;QQ/&gt;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&lt;WX&gt;15008995683&lt;/WX&gt;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&lt;BANK_ACC/&gt;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&lt;BANK_ACC_NAM/&gt;</w:t>
      </w:r>
    </w:p>
    <w:p>
      <w:pPr>
        <w:pStyle w:val="21"/>
        <w:ind w:left="360" w:firstLine="36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&lt;/ITEM&gt;</w:t>
      </w:r>
    </w:p>
    <w:p>
      <w:pPr>
        <w:pStyle w:val="21"/>
        <w:ind w:left="360" w:firstLine="0" w:firstLineChars="0"/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 xml:space="preserve"> &lt;/ Detail2&gt;</w:t>
      </w:r>
    </w:p>
    <w:p>
      <w:pPr>
        <w:pStyle w:val="3"/>
        <w:widowControl w:val="0"/>
        <w:numPr>
          <w:ilvl w:val="0"/>
          <w:numId w:val="9"/>
        </w:numPr>
        <w:tabs>
          <w:tab w:val="left" w:pos="900"/>
          <w:tab w:val="left" w:pos="1116"/>
        </w:tabs>
        <w:spacing w:before="0" w:after="0" w:line="360" w:lineRule="auto"/>
        <w:ind w:leftChars="0" w:rightChars="0"/>
        <w:contextualSpacing/>
        <w:rPr>
          <w:rFonts w:ascii="微软雅黑" w:hAnsi="微软雅黑" w:eastAsia="微软雅黑"/>
          <w:bCs w:val="0"/>
          <w:iCs/>
          <w:spacing w:val="-10"/>
          <w:kern w:val="28"/>
          <w:sz w:val="18"/>
          <w:szCs w:val="18"/>
        </w:rPr>
      </w:pPr>
      <w:bookmarkStart w:id="17" w:name="_Toc493520940"/>
      <w:r>
        <w:rPr>
          <w:rFonts w:hint="eastAsia" w:ascii="微软雅黑" w:hAnsi="微软雅黑" w:eastAsia="微软雅黑"/>
          <w:bCs w:val="0"/>
          <w:iCs/>
          <w:spacing w:val="-10"/>
          <w:kern w:val="28"/>
          <w:sz w:val="18"/>
          <w:szCs w:val="18"/>
        </w:rPr>
        <w:t>附件</w:t>
      </w:r>
      <w:bookmarkEnd w:id="17"/>
    </w:p>
    <w:p>
      <w:pPr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&lt;ATTACHMENTS1&gt;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&lt;ITEM&gt;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&lt;FILENUMBER&gt;005056B05A481EE696A3BDEA0EA3DCBB&lt;/FILENUMBER&gt;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&lt;FILENAME&gt;国为亿科证书&lt;/FILENAME&gt;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&lt;DESCRIPTION&gt;国为亿科证书&lt;/DESCRIPTION&gt;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&lt;FILESIZE&gt;3337728&lt;/FILESIZE&gt;</w:t>
      </w:r>
    </w:p>
    <w:p>
      <w:pPr>
        <w:ind w:left="540" w:hanging="540" w:hanging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</w:t>
      </w:r>
      <w:r>
        <w:rPr>
          <w:rFonts w:ascii="微软雅黑" w:hAnsi="微软雅黑" w:eastAsia="微软雅黑"/>
          <w:caps/>
          <w:sz w:val="18"/>
          <w:szCs w:val="18"/>
        </w:rPr>
        <w:t>URL</w:t>
      </w:r>
      <w:r>
        <w:rPr>
          <w:rFonts w:ascii="微软雅黑" w:hAnsi="微软雅黑" w:eastAsia="微软雅黑"/>
          <w:sz w:val="18"/>
          <w:szCs w:val="18"/>
        </w:rPr>
        <w:t>&gt;http://10.6.15.54:1090/1.doc&lt;/URL&gt;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&lt;FILE_ID_DMS&gt;005056B05A481EE696A3BDEA0EA3DCBB&lt;/FILE_ID_DMS&gt;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&lt;/ITEM&gt;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&lt;ITEM&gt;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&lt;FILENUMBER&gt;005056B05A481EE696A3D4A5C0F1DCE7&lt;/FILENUMBER&gt;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&lt;FILENAME&gt;海南国为亿科环境有限公司考察报告&lt;/FILENAME&gt;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&lt;DESCRIPTION&gt;海南国为亿科环境有限公司考察报告&lt;/DESCRIPTION&gt;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&lt;FILESIZE&gt;738000&lt;/FILESIZE&gt;</w:t>
      </w:r>
    </w:p>
    <w:p>
      <w:pPr>
        <w:ind w:firstLine="540" w:firstLineChars="3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&lt;URL&gt;http://10.6.15.54:1090/2.pdf&lt;/URL&gt;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&lt;FILE_ID_DMS&gt;005056B05A481EE696A3D4A5C0F1DCE7&lt;/FILE_ID_DMS&gt;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&lt;/ITEM&gt;</w:t>
      </w:r>
    </w:p>
    <w:p>
      <w:pPr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ascii="微软雅黑" w:hAnsi="微软雅黑" w:eastAsia="微软雅黑"/>
          <w:b/>
          <w:color w:val="FF0000"/>
          <w:sz w:val="18"/>
          <w:szCs w:val="18"/>
        </w:rPr>
        <w:t xml:space="preserve">  &lt;/ATTACHMENTS1&gt;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Shell Dlg">
    <w:altName w:val="Microsoft Sans Serif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9660C4"/>
    <w:multiLevelType w:val="singleLevel"/>
    <w:tmpl w:val="9E9660C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FED8FFA3"/>
    <w:multiLevelType w:val="singleLevel"/>
    <w:tmpl w:val="FED8FFA3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045D1F46"/>
    <w:multiLevelType w:val="singleLevel"/>
    <w:tmpl w:val="045D1F4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2B005FE7"/>
    <w:multiLevelType w:val="multilevel"/>
    <w:tmpl w:val="2B005FE7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4FD4F60"/>
    <w:multiLevelType w:val="multilevel"/>
    <w:tmpl w:val="44FD4F6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Cambria" w:hAnsi="Cambria" w:eastAsia="宋体" w:cs="Times New Roman"/>
        <w:color w:val="auto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7DBBE2"/>
    <w:multiLevelType w:val="singleLevel"/>
    <w:tmpl w:val="577DBBE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5FCF58ED"/>
    <w:multiLevelType w:val="multilevel"/>
    <w:tmpl w:val="5FCF58ED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897215"/>
    <w:multiLevelType w:val="singleLevel"/>
    <w:tmpl w:val="7189721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763D4B7C"/>
    <w:multiLevelType w:val="multilevel"/>
    <w:tmpl w:val="763D4B7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7D5C"/>
    <w:rsid w:val="000335A9"/>
    <w:rsid w:val="00047D48"/>
    <w:rsid w:val="00057754"/>
    <w:rsid w:val="0006503C"/>
    <w:rsid w:val="00066C43"/>
    <w:rsid w:val="00071D08"/>
    <w:rsid w:val="0007205A"/>
    <w:rsid w:val="0008552A"/>
    <w:rsid w:val="000915DA"/>
    <w:rsid w:val="00094192"/>
    <w:rsid w:val="000B3207"/>
    <w:rsid w:val="000B6605"/>
    <w:rsid w:val="000C490D"/>
    <w:rsid w:val="000C571A"/>
    <w:rsid w:val="000D6D55"/>
    <w:rsid w:val="000E1506"/>
    <w:rsid w:val="000E6A0E"/>
    <w:rsid w:val="000E7A33"/>
    <w:rsid w:val="000F4134"/>
    <w:rsid w:val="001001DA"/>
    <w:rsid w:val="00100AC6"/>
    <w:rsid w:val="00130080"/>
    <w:rsid w:val="001414A3"/>
    <w:rsid w:val="001416B5"/>
    <w:rsid w:val="001446A3"/>
    <w:rsid w:val="00153778"/>
    <w:rsid w:val="00172A27"/>
    <w:rsid w:val="00173EF2"/>
    <w:rsid w:val="001831BE"/>
    <w:rsid w:val="00184295"/>
    <w:rsid w:val="0019257F"/>
    <w:rsid w:val="00195047"/>
    <w:rsid w:val="001A54E4"/>
    <w:rsid w:val="001A652E"/>
    <w:rsid w:val="001B32FF"/>
    <w:rsid w:val="001D75D1"/>
    <w:rsid w:val="001E4294"/>
    <w:rsid w:val="001E45CB"/>
    <w:rsid w:val="00201DAD"/>
    <w:rsid w:val="0020589F"/>
    <w:rsid w:val="002105A9"/>
    <w:rsid w:val="00211A56"/>
    <w:rsid w:val="002126EB"/>
    <w:rsid w:val="002140FB"/>
    <w:rsid w:val="0021612E"/>
    <w:rsid w:val="002305BD"/>
    <w:rsid w:val="002462B9"/>
    <w:rsid w:val="0026769A"/>
    <w:rsid w:val="0027106F"/>
    <w:rsid w:val="00274B82"/>
    <w:rsid w:val="00295667"/>
    <w:rsid w:val="002A71B7"/>
    <w:rsid w:val="002B5C1D"/>
    <w:rsid w:val="002C208A"/>
    <w:rsid w:val="002D33DD"/>
    <w:rsid w:val="002D52F9"/>
    <w:rsid w:val="002D6B41"/>
    <w:rsid w:val="00304154"/>
    <w:rsid w:val="00312D59"/>
    <w:rsid w:val="003232E0"/>
    <w:rsid w:val="0033475A"/>
    <w:rsid w:val="00347E2D"/>
    <w:rsid w:val="00352C3C"/>
    <w:rsid w:val="00371E2D"/>
    <w:rsid w:val="00373094"/>
    <w:rsid w:val="003736EB"/>
    <w:rsid w:val="00374102"/>
    <w:rsid w:val="00391A25"/>
    <w:rsid w:val="003A1BE8"/>
    <w:rsid w:val="003C6CE7"/>
    <w:rsid w:val="003D007F"/>
    <w:rsid w:val="003D4625"/>
    <w:rsid w:val="003D55DE"/>
    <w:rsid w:val="003E1D8E"/>
    <w:rsid w:val="003E225C"/>
    <w:rsid w:val="003E52B5"/>
    <w:rsid w:val="003E5767"/>
    <w:rsid w:val="003F2AF4"/>
    <w:rsid w:val="003F5C60"/>
    <w:rsid w:val="00400434"/>
    <w:rsid w:val="0041165F"/>
    <w:rsid w:val="00411D7C"/>
    <w:rsid w:val="004325C5"/>
    <w:rsid w:val="004335DA"/>
    <w:rsid w:val="004450F0"/>
    <w:rsid w:val="004460B8"/>
    <w:rsid w:val="00446331"/>
    <w:rsid w:val="00473625"/>
    <w:rsid w:val="0048084A"/>
    <w:rsid w:val="00481CAF"/>
    <w:rsid w:val="004919B8"/>
    <w:rsid w:val="00497D6F"/>
    <w:rsid w:val="004C6249"/>
    <w:rsid w:val="004D1D2B"/>
    <w:rsid w:val="004D1EA3"/>
    <w:rsid w:val="004E7D14"/>
    <w:rsid w:val="004F248B"/>
    <w:rsid w:val="005017A3"/>
    <w:rsid w:val="00516096"/>
    <w:rsid w:val="005415A5"/>
    <w:rsid w:val="00563A58"/>
    <w:rsid w:val="005713E9"/>
    <w:rsid w:val="00585FDC"/>
    <w:rsid w:val="005D44CF"/>
    <w:rsid w:val="00601602"/>
    <w:rsid w:val="006101BD"/>
    <w:rsid w:val="00610ADD"/>
    <w:rsid w:val="00611E7C"/>
    <w:rsid w:val="00651AE2"/>
    <w:rsid w:val="006633EB"/>
    <w:rsid w:val="00663782"/>
    <w:rsid w:val="0066747B"/>
    <w:rsid w:val="006A0B3B"/>
    <w:rsid w:val="006A3F72"/>
    <w:rsid w:val="006D74FB"/>
    <w:rsid w:val="00702E64"/>
    <w:rsid w:val="0070415F"/>
    <w:rsid w:val="00726B76"/>
    <w:rsid w:val="00730682"/>
    <w:rsid w:val="0075019F"/>
    <w:rsid w:val="00752A61"/>
    <w:rsid w:val="00753F99"/>
    <w:rsid w:val="0075512A"/>
    <w:rsid w:val="0075744E"/>
    <w:rsid w:val="00766902"/>
    <w:rsid w:val="007671CF"/>
    <w:rsid w:val="00773231"/>
    <w:rsid w:val="00790427"/>
    <w:rsid w:val="00791FF8"/>
    <w:rsid w:val="007A0EA4"/>
    <w:rsid w:val="007A29DB"/>
    <w:rsid w:val="007A5210"/>
    <w:rsid w:val="007B659F"/>
    <w:rsid w:val="007C240A"/>
    <w:rsid w:val="007C7C2A"/>
    <w:rsid w:val="007D15EC"/>
    <w:rsid w:val="007D17DB"/>
    <w:rsid w:val="007E2165"/>
    <w:rsid w:val="007F0B5C"/>
    <w:rsid w:val="007F48F5"/>
    <w:rsid w:val="00804B1B"/>
    <w:rsid w:val="00826DD8"/>
    <w:rsid w:val="00830837"/>
    <w:rsid w:val="00833C40"/>
    <w:rsid w:val="00840D63"/>
    <w:rsid w:val="0084577E"/>
    <w:rsid w:val="0085158F"/>
    <w:rsid w:val="008531BE"/>
    <w:rsid w:val="00864A6D"/>
    <w:rsid w:val="00881011"/>
    <w:rsid w:val="008821A0"/>
    <w:rsid w:val="008C54ED"/>
    <w:rsid w:val="008E5244"/>
    <w:rsid w:val="008F1D01"/>
    <w:rsid w:val="008F3863"/>
    <w:rsid w:val="00901D3C"/>
    <w:rsid w:val="009079D3"/>
    <w:rsid w:val="0091473B"/>
    <w:rsid w:val="00921593"/>
    <w:rsid w:val="009329F2"/>
    <w:rsid w:val="0094338D"/>
    <w:rsid w:val="00946FB8"/>
    <w:rsid w:val="00957541"/>
    <w:rsid w:val="009674A3"/>
    <w:rsid w:val="009879E3"/>
    <w:rsid w:val="009A581D"/>
    <w:rsid w:val="009B728A"/>
    <w:rsid w:val="009C4EB3"/>
    <w:rsid w:val="009D2CF9"/>
    <w:rsid w:val="009E6A85"/>
    <w:rsid w:val="009F0935"/>
    <w:rsid w:val="009F1AED"/>
    <w:rsid w:val="009F21AD"/>
    <w:rsid w:val="00A7431A"/>
    <w:rsid w:val="00AA256E"/>
    <w:rsid w:val="00AB36F5"/>
    <w:rsid w:val="00AB4E19"/>
    <w:rsid w:val="00AB5A43"/>
    <w:rsid w:val="00AC6886"/>
    <w:rsid w:val="00AC7289"/>
    <w:rsid w:val="00AD017F"/>
    <w:rsid w:val="00AD18B2"/>
    <w:rsid w:val="00AD22DB"/>
    <w:rsid w:val="00B01835"/>
    <w:rsid w:val="00B06990"/>
    <w:rsid w:val="00B16412"/>
    <w:rsid w:val="00B27093"/>
    <w:rsid w:val="00B51130"/>
    <w:rsid w:val="00B65364"/>
    <w:rsid w:val="00B77242"/>
    <w:rsid w:val="00B8003E"/>
    <w:rsid w:val="00BA407D"/>
    <w:rsid w:val="00BC4CD0"/>
    <w:rsid w:val="00BC7633"/>
    <w:rsid w:val="00C00EA5"/>
    <w:rsid w:val="00C10956"/>
    <w:rsid w:val="00C16BFC"/>
    <w:rsid w:val="00C17669"/>
    <w:rsid w:val="00C20A79"/>
    <w:rsid w:val="00C33CA6"/>
    <w:rsid w:val="00C40192"/>
    <w:rsid w:val="00C65789"/>
    <w:rsid w:val="00C8141E"/>
    <w:rsid w:val="00C91C7D"/>
    <w:rsid w:val="00CA6D9C"/>
    <w:rsid w:val="00CB56AC"/>
    <w:rsid w:val="00CC35CE"/>
    <w:rsid w:val="00CE7190"/>
    <w:rsid w:val="00D02CBB"/>
    <w:rsid w:val="00D26D6A"/>
    <w:rsid w:val="00D373C2"/>
    <w:rsid w:val="00D54ECD"/>
    <w:rsid w:val="00D57ECF"/>
    <w:rsid w:val="00D67A47"/>
    <w:rsid w:val="00DA0D9A"/>
    <w:rsid w:val="00DB0CC7"/>
    <w:rsid w:val="00DB6943"/>
    <w:rsid w:val="00DB6DA2"/>
    <w:rsid w:val="00DD41B0"/>
    <w:rsid w:val="00DE6F18"/>
    <w:rsid w:val="00DE7485"/>
    <w:rsid w:val="00E01404"/>
    <w:rsid w:val="00E06810"/>
    <w:rsid w:val="00E169B0"/>
    <w:rsid w:val="00E71C1E"/>
    <w:rsid w:val="00E722F4"/>
    <w:rsid w:val="00E77BFB"/>
    <w:rsid w:val="00E82370"/>
    <w:rsid w:val="00E9120D"/>
    <w:rsid w:val="00EA4371"/>
    <w:rsid w:val="00EA6959"/>
    <w:rsid w:val="00EB12FB"/>
    <w:rsid w:val="00EB17E2"/>
    <w:rsid w:val="00EC1ADB"/>
    <w:rsid w:val="00EC40D6"/>
    <w:rsid w:val="00EE3E7D"/>
    <w:rsid w:val="00EE409B"/>
    <w:rsid w:val="00EE6FB8"/>
    <w:rsid w:val="00EF42C6"/>
    <w:rsid w:val="00F17982"/>
    <w:rsid w:val="00F31D7B"/>
    <w:rsid w:val="00F33FF2"/>
    <w:rsid w:val="00F51A35"/>
    <w:rsid w:val="00F5533B"/>
    <w:rsid w:val="00F6017E"/>
    <w:rsid w:val="00F77B59"/>
    <w:rsid w:val="00F8333F"/>
    <w:rsid w:val="00F96420"/>
    <w:rsid w:val="00FA1F2C"/>
    <w:rsid w:val="00FA58EB"/>
    <w:rsid w:val="00FB2E0D"/>
    <w:rsid w:val="00FB606A"/>
    <w:rsid w:val="00FD2662"/>
    <w:rsid w:val="00FE5102"/>
    <w:rsid w:val="00FF4A7E"/>
    <w:rsid w:val="00FF4B6E"/>
    <w:rsid w:val="01BE49B7"/>
    <w:rsid w:val="01FE2ACB"/>
    <w:rsid w:val="02047F6C"/>
    <w:rsid w:val="02AA5BF7"/>
    <w:rsid w:val="02BA263F"/>
    <w:rsid w:val="02DF004A"/>
    <w:rsid w:val="03415F7B"/>
    <w:rsid w:val="03E97BE0"/>
    <w:rsid w:val="03F929FE"/>
    <w:rsid w:val="046B11CC"/>
    <w:rsid w:val="046B14B5"/>
    <w:rsid w:val="04E601BD"/>
    <w:rsid w:val="052A752D"/>
    <w:rsid w:val="05B13BEA"/>
    <w:rsid w:val="05EE4129"/>
    <w:rsid w:val="064D6017"/>
    <w:rsid w:val="0749674C"/>
    <w:rsid w:val="075D665D"/>
    <w:rsid w:val="078E3BC7"/>
    <w:rsid w:val="07FF4570"/>
    <w:rsid w:val="08932175"/>
    <w:rsid w:val="08CD3129"/>
    <w:rsid w:val="08CE7372"/>
    <w:rsid w:val="099F1DE4"/>
    <w:rsid w:val="09D67436"/>
    <w:rsid w:val="09E03E00"/>
    <w:rsid w:val="0A0A20B6"/>
    <w:rsid w:val="0A0C5E4D"/>
    <w:rsid w:val="0A3A34E8"/>
    <w:rsid w:val="0A4564B7"/>
    <w:rsid w:val="0A4D493B"/>
    <w:rsid w:val="0A62655C"/>
    <w:rsid w:val="0A641B52"/>
    <w:rsid w:val="0A92192A"/>
    <w:rsid w:val="0ABD4692"/>
    <w:rsid w:val="0C211821"/>
    <w:rsid w:val="0C56256B"/>
    <w:rsid w:val="0CB8789C"/>
    <w:rsid w:val="0D102E2F"/>
    <w:rsid w:val="0DB33F4E"/>
    <w:rsid w:val="0DC2372F"/>
    <w:rsid w:val="0E2A68F7"/>
    <w:rsid w:val="0EE902F6"/>
    <w:rsid w:val="0FF42E92"/>
    <w:rsid w:val="105D2E9C"/>
    <w:rsid w:val="109E4E04"/>
    <w:rsid w:val="1194171B"/>
    <w:rsid w:val="11F10684"/>
    <w:rsid w:val="123E4148"/>
    <w:rsid w:val="12737231"/>
    <w:rsid w:val="12852DAF"/>
    <w:rsid w:val="13466E67"/>
    <w:rsid w:val="13572BF8"/>
    <w:rsid w:val="13A95F95"/>
    <w:rsid w:val="13EB7CDC"/>
    <w:rsid w:val="14147D61"/>
    <w:rsid w:val="1456023F"/>
    <w:rsid w:val="14A6306C"/>
    <w:rsid w:val="14C50FC9"/>
    <w:rsid w:val="14C658B5"/>
    <w:rsid w:val="15993D24"/>
    <w:rsid w:val="16451CE1"/>
    <w:rsid w:val="16575E21"/>
    <w:rsid w:val="16581D66"/>
    <w:rsid w:val="16776DEE"/>
    <w:rsid w:val="16D53C4D"/>
    <w:rsid w:val="17AD4AD9"/>
    <w:rsid w:val="18134EB6"/>
    <w:rsid w:val="18535B1D"/>
    <w:rsid w:val="18BB1A66"/>
    <w:rsid w:val="18CF60F8"/>
    <w:rsid w:val="18D143AE"/>
    <w:rsid w:val="18DE7218"/>
    <w:rsid w:val="193D29FA"/>
    <w:rsid w:val="19652537"/>
    <w:rsid w:val="196778F7"/>
    <w:rsid w:val="1A0F63C7"/>
    <w:rsid w:val="1A454321"/>
    <w:rsid w:val="1AEB2192"/>
    <w:rsid w:val="1B332D26"/>
    <w:rsid w:val="1B8A5EF7"/>
    <w:rsid w:val="1BB45A7A"/>
    <w:rsid w:val="1C20612D"/>
    <w:rsid w:val="1C3231BE"/>
    <w:rsid w:val="1C5671AC"/>
    <w:rsid w:val="1CA51883"/>
    <w:rsid w:val="1D035478"/>
    <w:rsid w:val="1D8766C5"/>
    <w:rsid w:val="1DA718BC"/>
    <w:rsid w:val="1DD34F37"/>
    <w:rsid w:val="1E2B29D6"/>
    <w:rsid w:val="1E7E3F2B"/>
    <w:rsid w:val="1E995126"/>
    <w:rsid w:val="1F7878CD"/>
    <w:rsid w:val="1FB772FF"/>
    <w:rsid w:val="20851C43"/>
    <w:rsid w:val="21306E8C"/>
    <w:rsid w:val="217653A8"/>
    <w:rsid w:val="21AB7B1D"/>
    <w:rsid w:val="22044425"/>
    <w:rsid w:val="221217CA"/>
    <w:rsid w:val="2229608A"/>
    <w:rsid w:val="225B34D7"/>
    <w:rsid w:val="22AA0564"/>
    <w:rsid w:val="22BE6B1D"/>
    <w:rsid w:val="2354708D"/>
    <w:rsid w:val="23700E41"/>
    <w:rsid w:val="23B42D21"/>
    <w:rsid w:val="23BE25F0"/>
    <w:rsid w:val="244E6353"/>
    <w:rsid w:val="248F2ECF"/>
    <w:rsid w:val="24A95B8A"/>
    <w:rsid w:val="24BD376E"/>
    <w:rsid w:val="24DA47E5"/>
    <w:rsid w:val="2523177F"/>
    <w:rsid w:val="263E316C"/>
    <w:rsid w:val="26FC6DB7"/>
    <w:rsid w:val="275727DE"/>
    <w:rsid w:val="27A614DD"/>
    <w:rsid w:val="27D2093F"/>
    <w:rsid w:val="28045229"/>
    <w:rsid w:val="28562409"/>
    <w:rsid w:val="29210C25"/>
    <w:rsid w:val="2926110E"/>
    <w:rsid w:val="298510AC"/>
    <w:rsid w:val="29DB5E5C"/>
    <w:rsid w:val="2A0F0700"/>
    <w:rsid w:val="2A264D6C"/>
    <w:rsid w:val="2B3016B8"/>
    <w:rsid w:val="2B4E7992"/>
    <w:rsid w:val="2B830A56"/>
    <w:rsid w:val="2B9F47DB"/>
    <w:rsid w:val="2BA61FD0"/>
    <w:rsid w:val="2BF06A0B"/>
    <w:rsid w:val="2BF37DBC"/>
    <w:rsid w:val="2C5D41C5"/>
    <w:rsid w:val="2CD21A23"/>
    <w:rsid w:val="2D62759D"/>
    <w:rsid w:val="2D9C0F4D"/>
    <w:rsid w:val="2DFE20C5"/>
    <w:rsid w:val="2E2A72F4"/>
    <w:rsid w:val="2E4D5B77"/>
    <w:rsid w:val="2E9B7CA5"/>
    <w:rsid w:val="2EE560F4"/>
    <w:rsid w:val="2F5D594E"/>
    <w:rsid w:val="2FC44814"/>
    <w:rsid w:val="302012E1"/>
    <w:rsid w:val="30215C1B"/>
    <w:rsid w:val="30395F5B"/>
    <w:rsid w:val="30AF2A55"/>
    <w:rsid w:val="30D030E0"/>
    <w:rsid w:val="30D334F4"/>
    <w:rsid w:val="30F25CC6"/>
    <w:rsid w:val="311F20C3"/>
    <w:rsid w:val="315D0C10"/>
    <w:rsid w:val="317020BA"/>
    <w:rsid w:val="31A340DE"/>
    <w:rsid w:val="31BB29EF"/>
    <w:rsid w:val="32487EDA"/>
    <w:rsid w:val="3254102A"/>
    <w:rsid w:val="325E6A7B"/>
    <w:rsid w:val="33D754EF"/>
    <w:rsid w:val="343F56E5"/>
    <w:rsid w:val="347968B1"/>
    <w:rsid w:val="35315B35"/>
    <w:rsid w:val="35592326"/>
    <w:rsid w:val="358D42E2"/>
    <w:rsid w:val="35DA5497"/>
    <w:rsid w:val="364934BB"/>
    <w:rsid w:val="365A4528"/>
    <w:rsid w:val="36792B9D"/>
    <w:rsid w:val="36BE7257"/>
    <w:rsid w:val="36D92332"/>
    <w:rsid w:val="36FD5279"/>
    <w:rsid w:val="37407098"/>
    <w:rsid w:val="37407B32"/>
    <w:rsid w:val="38547776"/>
    <w:rsid w:val="38596740"/>
    <w:rsid w:val="38E60CE1"/>
    <w:rsid w:val="39121FCD"/>
    <w:rsid w:val="39AA0EE6"/>
    <w:rsid w:val="39F70E25"/>
    <w:rsid w:val="3A777C6B"/>
    <w:rsid w:val="3A8144B8"/>
    <w:rsid w:val="3AB2511E"/>
    <w:rsid w:val="3B1A67DE"/>
    <w:rsid w:val="3B2F531E"/>
    <w:rsid w:val="3C00435F"/>
    <w:rsid w:val="3C2E04B2"/>
    <w:rsid w:val="3C8B4C52"/>
    <w:rsid w:val="3D8444C9"/>
    <w:rsid w:val="3D8E1C87"/>
    <w:rsid w:val="3DBE3BE4"/>
    <w:rsid w:val="3E1763F3"/>
    <w:rsid w:val="3EC84491"/>
    <w:rsid w:val="3F69270B"/>
    <w:rsid w:val="3FAF24C4"/>
    <w:rsid w:val="3FB533D0"/>
    <w:rsid w:val="3FD230C5"/>
    <w:rsid w:val="408751BA"/>
    <w:rsid w:val="40DD7104"/>
    <w:rsid w:val="40F46103"/>
    <w:rsid w:val="411B04F2"/>
    <w:rsid w:val="415D7881"/>
    <w:rsid w:val="41B837B4"/>
    <w:rsid w:val="41F64A9B"/>
    <w:rsid w:val="423F3D69"/>
    <w:rsid w:val="424735B9"/>
    <w:rsid w:val="429045CC"/>
    <w:rsid w:val="430B0BA5"/>
    <w:rsid w:val="44187983"/>
    <w:rsid w:val="44565766"/>
    <w:rsid w:val="44F43A06"/>
    <w:rsid w:val="45377D8C"/>
    <w:rsid w:val="453A32BC"/>
    <w:rsid w:val="46397BB3"/>
    <w:rsid w:val="46CF5C84"/>
    <w:rsid w:val="46E83364"/>
    <w:rsid w:val="472C7A81"/>
    <w:rsid w:val="483F59D5"/>
    <w:rsid w:val="48540B63"/>
    <w:rsid w:val="495A6E93"/>
    <w:rsid w:val="4A412BFD"/>
    <w:rsid w:val="4A685F2C"/>
    <w:rsid w:val="4B206604"/>
    <w:rsid w:val="4B2F378E"/>
    <w:rsid w:val="4C3E70F7"/>
    <w:rsid w:val="4C893E00"/>
    <w:rsid w:val="4CFA5776"/>
    <w:rsid w:val="4D1A0BBB"/>
    <w:rsid w:val="4D1E577C"/>
    <w:rsid w:val="4DC1582D"/>
    <w:rsid w:val="4E2A1FCA"/>
    <w:rsid w:val="4E453DB7"/>
    <w:rsid w:val="4EFD133F"/>
    <w:rsid w:val="4F77280A"/>
    <w:rsid w:val="4FF01F30"/>
    <w:rsid w:val="4FF07DEB"/>
    <w:rsid w:val="503B0323"/>
    <w:rsid w:val="506320AA"/>
    <w:rsid w:val="511465CB"/>
    <w:rsid w:val="51A525A4"/>
    <w:rsid w:val="52497BD9"/>
    <w:rsid w:val="524B1328"/>
    <w:rsid w:val="52783016"/>
    <w:rsid w:val="529C5027"/>
    <w:rsid w:val="52D65FA0"/>
    <w:rsid w:val="52D755A9"/>
    <w:rsid w:val="52E276FC"/>
    <w:rsid w:val="53292C74"/>
    <w:rsid w:val="53AD21EF"/>
    <w:rsid w:val="54700096"/>
    <w:rsid w:val="55347EAA"/>
    <w:rsid w:val="55B94240"/>
    <w:rsid w:val="55D74A77"/>
    <w:rsid w:val="55E65BD5"/>
    <w:rsid w:val="56D84B9E"/>
    <w:rsid w:val="57560E2B"/>
    <w:rsid w:val="57771142"/>
    <w:rsid w:val="58E232AE"/>
    <w:rsid w:val="592E430A"/>
    <w:rsid w:val="594A0FA9"/>
    <w:rsid w:val="594D085B"/>
    <w:rsid w:val="5953275D"/>
    <w:rsid w:val="598C22E8"/>
    <w:rsid w:val="59D4486E"/>
    <w:rsid w:val="59F32125"/>
    <w:rsid w:val="5A75248C"/>
    <w:rsid w:val="5A8F7987"/>
    <w:rsid w:val="5B255407"/>
    <w:rsid w:val="5B2B6DE8"/>
    <w:rsid w:val="5B6A7970"/>
    <w:rsid w:val="5B7B33D4"/>
    <w:rsid w:val="5B917EB2"/>
    <w:rsid w:val="5B9C7706"/>
    <w:rsid w:val="5BBD1DC0"/>
    <w:rsid w:val="5BE5156E"/>
    <w:rsid w:val="5C052D09"/>
    <w:rsid w:val="5C6158FD"/>
    <w:rsid w:val="5D485E76"/>
    <w:rsid w:val="5D884AE2"/>
    <w:rsid w:val="5D8B0EBB"/>
    <w:rsid w:val="5DAC3108"/>
    <w:rsid w:val="5DD513CA"/>
    <w:rsid w:val="5E57622D"/>
    <w:rsid w:val="5F1A38B0"/>
    <w:rsid w:val="5F325F1F"/>
    <w:rsid w:val="5F4353B6"/>
    <w:rsid w:val="5F7B0FF5"/>
    <w:rsid w:val="5FA146EA"/>
    <w:rsid w:val="5FC36D88"/>
    <w:rsid w:val="5FE5423B"/>
    <w:rsid w:val="6029164C"/>
    <w:rsid w:val="60387471"/>
    <w:rsid w:val="603B635A"/>
    <w:rsid w:val="6085129D"/>
    <w:rsid w:val="610075ED"/>
    <w:rsid w:val="61663E77"/>
    <w:rsid w:val="61D16195"/>
    <w:rsid w:val="61FF627A"/>
    <w:rsid w:val="622706CC"/>
    <w:rsid w:val="62307333"/>
    <w:rsid w:val="626C5236"/>
    <w:rsid w:val="628801E0"/>
    <w:rsid w:val="62A65B5C"/>
    <w:rsid w:val="62C85986"/>
    <w:rsid w:val="65302D80"/>
    <w:rsid w:val="65433379"/>
    <w:rsid w:val="659D2D20"/>
    <w:rsid w:val="65A166C2"/>
    <w:rsid w:val="65A305D0"/>
    <w:rsid w:val="65A70F9D"/>
    <w:rsid w:val="65BE3E93"/>
    <w:rsid w:val="65BF36AD"/>
    <w:rsid w:val="6614404A"/>
    <w:rsid w:val="679205BB"/>
    <w:rsid w:val="68374B00"/>
    <w:rsid w:val="688F63C4"/>
    <w:rsid w:val="68BA27E9"/>
    <w:rsid w:val="69E5578A"/>
    <w:rsid w:val="6A6C2CC7"/>
    <w:rsid w:val="6C076201"/>
    <w:rsid w:val="6C77070A"/>
    <w:rsid w:val="6C8B3F90"/>
    <w:rsid w:val="6CCF2A66"/>
    <w:rsid w:val="6CD038AB"/>
    <w:rsid w:val="6D6727CC"/>
    <w:rsid w:val="6DB730C0"/>
    <w:rsid w:val="6E477DE7"/>
    <w:rsid w:val="6E8A3921"/>
    <w:rsid w:val="6EC35EB1"/>
    <w:rsid w:val="6F6D6BA8"/>
    <w:rsid w:val="6FA11AFC"/>
    <w:rsid w:val="6FC8550D"/>
    <w:rsid w:val="70F70D72"/>
    <w:rsid w:val="7128598A"/>
    <w:rsid w:val="713938BC"/>
    <w:rsid w:val="71FC0261"/>
    <w:rsid w:val="722D7490"/>
    <w:rsid w:val="74286D43"/>
    <w:rsid w:val="742C2CFA"/>
    <w:rsid w:val="74F52C24"/>
    <w:rsid w:val="75A86B22"/>
    <w:rsid w:val="7638290D"/>
    <w:rsid w:val="769E36CF"/>
    <w:rsid w:val="775A6F28"/>
    <w:rsid w:val="776B03E5"/>
    <w:rsid w:val="78144EEB"/>
    <w:rsid w:val="781F6E5E"/>
    <w:rsid w:val="78500F72"/>
    <w:rsid w:val="79430D2F"/>
    <w:rsid w:val="7AAF703E"/>
    <w:rsid w:val="7B2823E7"/>
    <w:rsid w:val="7BF739EB"/>
    <w:rsid w:val="7BFB7EE7"/>
    <w:rsid w:val="7BFF3D2A"/>
    <w:rsid w:val="7C0D1049"/>
    <w:rsid w:val="7C4A6DF0"/>
    <w:rsid w:val="7C983BF6"/>
    <w:rsid w:val="7D1D1C5B"/>
    <w:rsid w:val="7D7C2FE6"/>
    <w:rsid w:val="7DA34F03"/>
    <w:rsid w:val="7E0C1DA1"/>
    <w:rsid w:val="7FEB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5" w:lineRule="auto"/>
      <w:ind w:left="420" w:leftChars="100" w:right="100" w:rightChars="100"/>
      <w:outlineLvl w:val="1"/>
    </w:pPr>
    <w:rPr>
      <w:rFonts w:ascii="Cambria" w:hAnsi="Cambria"/>
      <w:b/>
      <w:bCs/>
      <w:sz w:val="24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Subtitle"/>
    <w:basedOn w:val="1"/>
    <w:next w:val="1"/>
    <w:qFormat/>
    <w:uiPriority w:val="11"/>
    <w:pPr>
      <w:widowControl w:val="0"/>
      <w:spacing w:before="240" w:after="60" w:line="312" w:lineRule="auto"/>
      <w:jc w:val="center"/>
      <w:outlineLvl w:val="0"/>
    </w:pPr>
    <w:rPr>
      <w:rFonts w:ascii="Cambria" w:hAnsi="Cambria" w:eastAsia="黑体"/>
      <w:bCs/>
      <w:kern w:val="28"/>
      <w:sz w:val="32"/>
      <w:szCs w:val="32"/>
    </w:rPr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unhideWhenUsed/>
    <w:qFormat/>
    <w:uiPriority w:val="99"/>
    <w:rPr>
      <w:color w:val="0000FF"/>
      <w:u w:val="single"/>
    </w:rPr>
  </w:style>
  <w:style w:type="character" w:customStyle="1" w:styleId="16">
    <w:name w:val="页眉 Char"/>
    <w:basedOn w:val="14"/>
    <w:link w:val="8"/>
    <w:qFormat/>
    <w:uiPriority w:val="99"/>
    <w:rPr>
      <w:sz w:val="18"/>
      <w:szCs w:val="18"/>
    </w:rPr>
  </w:style>
  <w:style w:type="character" w:customStyle="1" w:styleId="17">
    <w:name w:val="页脚 Char"/>
    <w:basedOn w:val="14"/>
    <w:link w:val="7"/>
    <w:qFormat/>
    <w:uiPriority w:val="99"/>
    <w:rPr>
      <w:sz w:val="18"/>
      <w:szCs w:val="18"/>
    </w:rPr>
  </w:style>
  <w:style w:type="character" w:customStyle="1" w:styleId="18">
    <w:name w:val="标题 1 Char"/>
    <w:basedOn w:val="14"/>
    <w:link w:val="2"/>
    <w:qFormat/>
    <w:uiPriority w:val="9"/>
    <w:rPr>
      <w:rFonts w:ascii="Calibri" w:hAnsi="Calibri" w:eastAsia="宋体" w:cs="Times New Roman"/>
      <w:b/>
      <w:bCs/>
      <w:kern w:val="44"/>
      <w:sz w:val="32"/>
      <w:szCs w:val="44"/>
    </w:rPr>
  </w:style>
  <w:style w:type="character" w:customStyle="1" w:styleId="19">
    <w:name w:val="标题 2 Char"/>
    <w:basedOn w:val="14"/>
    <w:link w:val="3"/>
    <w:qFormat/>
    <w:uiPriority w:val="9"/>
    <w:rPr>
      <w:rFonts w:ascii="Cambria" w:hAnsi="Cambria" w:eastAsia="宋体" w:cs="Times New Roman"/>
      <w:b/>
      <w:bCs/>
      <w:sz w:val="24"/>
      <w:szCs w:val="32"/>
    </w:rPr>
  </w:style>
  <w:style w:type="character" w:customStyle="1" w:styleId="20">
    <w:name w:val="Body Text Char"/>
    <w:qFormat/>
    <w:uiPriority w:val="0"/>
    <w:rPr>
      <w:rFonts w:ascii="Arial" w:hAnsi="Arial" w:cs="Helvetica"/>
      <w:sz w:val="22"/>
      <w:lang w:val="en-US" w:eastAsia="en-US" w:bidi="ar-SA"/>
    </w:rPr>
  </w:style>
  <w:style w:type="paragraph" w:styleId="21">
    <w:name w:val="List Paragraph"/>
    <w:basedOn w:val="1"/>
    <w:qFormat/>
    <w:uiPriority w:val="99"/>
    <w:pPr>
      <w:ind w:firstLine="420" w:firstLineChars="200"/>
    </w:pPr>
  </w:style>
  <w:style w:type="character" w:customStyle="1" w:styleId="22">
    <w:name w:val="批注框文本 Char"/>
    <w:basedOn w:val="14"/>
    <w:link w:val="6"/>
    <w:semiHidden/>
    <w:qFormat/>
    <w:uiPriority w:val="99"/>
    <w:rPr>
      <w:rFonts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21</Pages>
  <Words>1570</Words>
  <Characters>8955</Characters>
  <Lines>74</Lines>
  <Paragraphs>21</Paragraphs>
  <TotalTime>1</TotalTime>
  <ScaleCrop>false</ScaleCrop>
  <LinksUpToDate>false</LinksUpToDate>
  <CharactersWithSpaces>10504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2018-09-12T07:42:00Z</dcterms:created>
  <dc:creator>xuegang wang</dc:creator>
  <cp:lastModifiedBy>Administrator</cp:lastModifiedBy>
  <dcterms:modified xsi:type="dcterms:W3CDTF">2019-08-14T07:47:23Z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