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ADAB0" w14:textId="6C9B6031" w:rsidR="00201CEF" w:rsidRDefault="00201CEF"/>
    <w:p w14:paraId="1FC62619" w14:textId="0FB04EF3" w:rsidR="00041212" w:rsidRDefault="00041212"/>
    <w:p w14:paraId="27EB5DF6" w14:textId="72192EAD" w:rsidR="00041212" w:rsidRDefault="00041212" w:rsidP="005C1B3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r w:rsidRPr="00041212">
        <w:rPr>
          <w:rFonts w:hint="eastAsia"/>
        </w:rPr>
        <w:t>淋浴房要不要统计</w:t>
      </w:r>
    </w:p>
    <w:p w14:paraId="24B47D5E" w14:textId="5098472B" w:rsidR="00041212" w:rsidRDefault="00041212" w:rsidP="005C1B3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041212">
        <w:rPr>
          <w:rFonts w:hint="eastAsia"/>
        </w:rPr>
        <w:t>马桶</w:t>
      </w:r>
      <w:r w:rsidRPr="00041212">
        <w:t>750空间和800空间两种的马桶是否相同</w:t>
      </w:r>
    </w:p>
    <w:p w14:paraId="3C7E0C68" w14:textId="071AEEB7" w:rsidR="00041212" w:rsidRDefault="00041212" w:rsidP="005C1B3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041212">
        <w:rPr>
          <w:rFonts w:hint="eastAsia"/>
        </w:rPr>
        <w:t>卫生间有好几个灰色隐形窗是什么意思，是否是多个门窗位置关系都可以？若是此情况能否不选择门窗位置直接筛选</w:t>
      </w:r>
    </w:p>
    <w:bookmarkEnd w:id="0"/>
    <w:p w14:paraId="2D8752CA" w14:textId="0A62745B" w:rsidR="00041212" w:rsidRDefault="009350A2">
      <w:r>
        <w:rPr>
          <w:noProof/>
        </w:rPr>
        <w:drawing>
          <wp:inline distT="0" distB="0" distL="0" distR="0" wp14:anchorId="7E1683F9" wp14:editId="40D1E6A6">
            <wp:extent cx="2958353" cy="3177808"/>
            <wp:effectExtent l="0" t="0" r="0" b="381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F36F0B69-815A-4B54-9F24-40CA5C751C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F36F0B69-815A-4B54-9F24-40CA5C751C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8353" cy="317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FF65" w14:textId="1B1A7653" w:rsidR="009350A2" w:rsidRDefault="009350A2"/>
    <w:p w14:paraId="6139FD35" w14:textId="77777777" w:rsidR="009350A2" w:rsidRDefault="009350A2">
      <w:pPr>
        <w:rPr>
          <w:rFonts w:hint="eastAsia"/>
        </w:rPr>
      </w:pPr>
    </w:p>
    <w:sectPr w:rsidR="00935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14AB5" w14:textId="77777777" w:rsidR="00306256" w:rsidRDefault="00306256" w:rsidP="00041212">
      <w:r>
        <w:separator/>
      </w:r>
    </w:p>
  </w:endnote>
  <w:endnote w:type="continuationSeparator" w:id="0">
    <w:p w14:paraId="3130FD4E" w14:textId="77777777" w:rsidR="00306256" w:rsidRDefault="00306256" w:rsidP="00041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B643A" w14:textId="77777777" w:rsidR="00306256" w:rsidRDefault="00306256" w:rsidP="00041212">
      <w:r>
        <w:separator/>
      </w:r>
    </w:p>
  </w:footnote>
  <w:footnote w:type="continuationSeparator" w:id="0">
    <w:p w14:paraId="53038484" w14:textId="77777777" w:rsidR="00306256" w:rsidRDefault="00306256" w:rsidP="00041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80A0C"/>
    <w:multiLevelType w:val="hybridMultilevel"/>
    <w:tmpl w:val="2F6E19A8"/>
    <w:lvl w:ilvl="0" w:tplc="731C736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21"/>
    <w:rsid w:val="00041212"/>
    <w:rsid w:val="00201CEF"/>
    <w:rsid w:val="00306256"/>
    <w:rsid w:val="00343521"/>
    <w:rsid w:val="005C1B34"/>
    <w:rsid w:val="009350A2"/>
    <w:rsid w:val="00CF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06A2C"/>
  <w15:chartTrackingRefBased/>
  <w15:docId w15:val="{0204A92F-306B-48A4-A278-42AE40A1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1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12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1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1212"/>
    <w:rPr>
      <w:sz w:val="18"/>
      <w:szCs w:val="18"/>
    </w:rPr>
  </w:style>
  <w:style w:type="paragraph" w:styleId="a7">
    <w:name w:val="List Paragraph"/>
    <w:basedOn w:val="a"/>
    <w:uiPriority w:val="34"/>
    <w:qFormat/>
    <w:rsid w:val="00CF6C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airry yuan</dc:creator>
  <cp:keywords/>
  <dc:description/>
  <cp:lastModifiedBy>airry yuan</cp:lastModifiedBy>
  <cp:revision>9</cp:revision>
  <dcterms:created xsi:type="dcterms:W3CDTF">2019-09-20T08:56:00Z</dcterms:created>
  <dcterms:modified xsi:type="dcterms:W3CDTF">2019-09-20T09:29:00Z</dcterms:modified>
</cp:coreProperties>
</file>