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147DB4" w14:textId="77777777" w:rsidR="00750148" w:rsidRPr="004C75B9" w:rsidRDefault="00750148" w:rsidP="00842F89">
      <w:bookmarkStart w:id="0" w:name="_Hlk18588381"/>
      <w:bookmarkEnd w:id="0"/>
    </w:p>
    <w:p w14:paraId="360FF4CC" w14:textId="37A679BD" w:rsidR="00750148" w:rsidRDefault="00750148" w:rsidP="00842F89"/>
    <w:p w14:paraId="0899063B" w14:textId="77777777" w:rsidR="000F353D" w:rsidRPr="004C75B9" w:rsidRDefault="000F353D" w:rsidP="00842F89"/>
    <w:p w14:paraId="4B9683F4" w14:textId="5F5FA387" w:rsidR="00581F9E" w:rsidRPr="00EF69FF" w:rsidRDefault="00581F9E" w:rsidP="00EF69FF">
      <w:pPr>
        <w:spacing w:beforeLines="50" w:before="156" w:afterLines="50" w:after="156" w:line="240" w:lineRule="auto"/>
        <w:jc w:val="center"/>
        <w:rPr>
          <w:b/>
          <w:bCs/>
          <w:sz w:val="40"/>
          <w:szCs w:val="40"/>
        </w:rPr>
      </w:pPr>
      <w:r w:rsidRPr="00EF69FF">
        <w:rPr>
          <w:rFonts w:hint="eastAsia"/>
          <w:b/>
          <w:bCs/>
          <w:sz w:val="40"/>
          <w:szCs w:val="40"/>
        </w:rPr>
        <w:t>融创</w:t>
      </w:r>
      <w:r w:rsidR="00750148" w:rsidRPr="00EF69FF">
        <w:rPr>
          <w:rFonts w:hint="eastAsia"/>
          <w:b/>
          <w:bCs/>
          <w:sz w:val="40"/>
          <w:szCs w:val="40"/>
        </w:rPr>
        <w:t>设计协同办公平台</w:t>
      </w:r>
      <w:r w:rsidR="00D12AD7" w:rsidRPr="00EF69FF">
        <w:rPr>
          <w:b/>
          <w:bCs/>
          <w:sz w:val="40"/>
          <w:szCs w:val="40"/>
        </w:rPr>
        <w:br/>
      </w:r>
      <w:r w:rsidR="000F353D">
        <w:rPr>
          <w:rFonts w:hint="eastAsia"/>
          <w:b/>
          <w:bCs/>
          <w:sz w:val="40"/>
          <w:szCs w:val="40"/>
        </w:rPr>
        <w:t>业务蓝图报告</w:t>
      </w:r>
    </w:p>
    <w:p w14:paraId="68511269" w14:textId="752F1064" w:rsidR="00581F9E" w:rsidRPr="004C75B9" w:rsidRDefault="00581F9E" w:rsidP="00842F89"/>
    <w:p w14:paraId="378B9567" w14:textId="00EF6F82" w:rsidR="009672AC" w:rsidRPr="004C75B9" w:rsidRDefault="009672AC" w:rsidP="00842F89"/>
    <w:p w14:paraId="093C4022" w14:textId="77777777" w:rsidR="00581F9E" w:rsidRPr="004C75B9" w:rsidRDefault="00581F9E" w:rsidP="00842F89"/>
    <w:p w14:paraId="677500BC" w14:textId="3D609AF8" w:rsidR="00581F9E" w:rsidRDefault="00581F9E" w:rsidP="00842F89">
      <w:pPr>
        <w:rPr>
          <w:lang w:val="zh-CN"/>
        </w:rPr>
      </w:pPr>
    </w:p>
    <w:p w14:paraId="3E25E107" w14:textId="4E36A794" w:rsidR="000F353D" w:rsidRDefault="000F353D" w:rsidP="00842F89">
      <w:pPr>
        <w:rPr>
          <w:lang w:val="zh-CN"/>
        </w:rPr>
      </w:pPr>
    </w:p>
    <w:p w14:paraId="21C7B109" w14:textId="7190AC3E" w:rsidR="000F353D" w:rsidRDefault="000F353D" w:rsidP="00842F89">
      <w:pPr>
        <w:rPr>
          <w:lang w:val="zh-CN"/>
        </w:rPr>
      </w:pPr>
    </w:p>
    <w:p w14:paraId="562CCA2C" w14:textId="0F54D95F" w:rsidR="000F353D" w:rsidRDefault="000F353D" w:rsidP="00842F89">
      <w:pPr>
        <w:rPr>
          <w:lang w:val="zh-CN"/>
        </w:rPr>
      </w:pPr>
    </w:p>
    <w:p w14:paraId="4523CDC1" w14:textId="09994074" w:rsidR="000F353D" w:rsidRDefault="000F353D" w:rsidP="00842F89">
      <w:pPr>
        <w:rPr>
          <w:lang w:val="zh-CN"/>
        </w:rPr>
      </w:pPr>
    </w:p>
    <w:p w14:paraId="574A65BA" w14:textId="5C2D6444" w:rsidR="000F353D" w:rsidRDefault="000F353D" w:rsidP="00842F89">
      <w:pPr>
        <w:rPr>
          <w:lang w:val="zh-CN"/>
        </w:rPr>
      </w:pPr>
    </w:p>
    <w:p w14:paraId="546C5A6C" w14:textId="5BD5B348" w:rsidR="000F353D" w:rsidRDefault="000F353D" w:rsidP="00842F89">
      <w:pPr>
        <w:rPr>
          <w:lang w:val="zh-CN"/>
        </w:rPr>
      </w:pPr>
    </w:p>
    <w:p w14:paraId="304BA706" w14:textId="77777777" w:rsidR="000F353D" w:rsidRDefault="000F353D" w:rsidP="00842F89">
      <w:pPr>
        <w:rPr>
          <w:lang w:val="zh-CN"/>
        </w:rPr>
      </w:pPr>
    </w:p>
    <w:p w14:paraId="2AE7D17E" w14:textId="5CD75C8A" w:rsidR="000F353D" w:rsidRDefault="000F353D" w:rsidP="00842F89">
      <w:pPr>
        <w:rPr>
          <w:lang w:val="zh-CN"/>
        </w:rPr>
      </w:pPr>
    </w:p>
    <w:p w14:paraId="6F44A623" w14:textId="77777777" w:rsidR="000F353D" w:rsidRPr="004C75B9" w:rsidRDefault="000F353D" w:rsidP="00842F89">
      <w:pPr>
        <w:rPr>
          <w:lang w:val="zh-CN"/>
        </w:rPr>
      </w:pPr>
    </w:p>
    <w:p w14:paraId="38C2AB66" w14:textId="3F0852E3" w:rsidR="00581F9E" w:rsidRPr="004C75B9" w:rsidRDefault="000F353D" w:rsidP="000F353D">
      <w:pPr>
        <w:jc w:val="center"/>
      </w:pPr>
      <w:r>
        <w:rPr>
          <w:rFonts w:hint="eastAsia"/>
        </w:rPr>
        <w:t>上海图源信息科技有限公司</w:t>
      </w:r>
    </w:p>
    <w:p w14:paraId="1F363D2D" w14:textId="77777777" w:rsidR="00581F9E" w:rsidRPr="004C75B9" w:rsidRDefault="00581F9E" w:rsidP="00842F89"/>
    <w:p w14:paraId="7921D8B2" w14:textId="77777777" w:rsidR="009672AC" w:rsidRPr="004C75B9" w:rsidRDefault="009672AC" w:rsidP="00842F89">
      <w:r w:rsidRPr="004C75B9">
        <w:br w:type="page"/>
      </w:r>
    </w:p>
    <w:p w14:paraId="7ED5A802" w14:textId="0BC0A90C" w:rsidR="00581F9E" w:rsidRPr="004C75B9" w:rsidRDefault="00581F9E" w:rsidP="00D019A2">
      <w:pPr>
        <w:pStyle w:val="a0"/>
        <w:numPr>
          <w:ilvl w:val="0"/>
          <w:numId w:val="1"/>
        </w:numPr>
      </w:pPr>
      <w:r w:rsidRPr="004C75B9">
        <w:lastRenderedPageBreak/>
        <w:t>文档版本信息</w:t>
      </w:r>
    </w:p>
    <w:tbl>
      <w:tblPr>
        <w:tblW w:w="5000" w:type="pct"/>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CellMar>
          <w:left w:w="70" w:type="dxa"/>
          <w:right w:w="70" w:type="dxa"/>
        </w:tblCellMar>
        <w:tblLook w:val="04A0" w:firstRow="1" w:lastRow="0" w:firstColumn="1" w:lastColumn="0" w:noHBand="0" w:noVBand="1"/>
      </w:tblPr>
      <w:tblGrid>
        <w:gridCol w:w="831"/>
        <w:gridCol w:w="1563"/>
        <w:gridCol w:w="1447"/>
        <w:gridCol w:w="4447"/>
      </w:tblGrid>
      <w:tr w:rsidR="00063FDF" w:rsidRPr="004C75B9" w14:paraId="5BA240A5" w14:textId="77777777" w:rsidTr="008C2F50">
        <w:trPr>
          <w:trHeight w:val="370"/>
          <w:tblHeader/>
        </w:trPr>
        <w:tc>
          <w:tcPr>
            <w:tcW w:w="501" w:type="pct"/>
            <w:tcBorders>
              <w:top w:val="single" w:sz="12" w:space="0" w:color="auto"/>
              <w:left w:val="single" w:sz="12" w:space="0" w:color="auto"/>
              <w:bottom w:val="single" w:sz="2" w:space="0" w:color="auto"/>
              <w:right w:val="single" w:sz="2" w:space="0" w:color="auto"/>
            </w:tcBorders>
            <w:shd w:val="clear" w:color="auto" w:fill="D9D9D9"/>
            <w:vAlign w:val="center"/>
            <w:hideMark/>
          </w:tcPr>
          <w:p w14:paraId="659B4B90" w14:textId="77777777" w:rsidR="00063FDF" w:rsidRPr="004C75B9" w:rsidRDefault="00063FDF" w:rsidP="00842F89">
            <w:r w:rsidRPr="004C75B9">
              <w:t>版本</w:t>
            </w:r>
          </w:p>
        </w:tc>
        <w:tc>
          <w:tcPr>
            <w:tcW w:w="943" w:type="pct"/>
            <w:tcBorders>
              <w:top w:val="single" w:sz="12" w:space="0" w:color="auto"/>
              <w:left w:val="single" w:sz="2" w:space="0" w:color="auto"/>
              <w:bottom w:val="single" w:sz="2" w:space="0" w:color="auto"/>
              <w:right w:val="single" w:sz="2" w:space="0" w:color="auto"/>
            </w:tcBorders>
            <w:shd w:val="clear" w:color="auto" w:fill="D9D9D9"/>
            <w:vAlign w:val="center"/>
            <w:hideMark/>
          </w:tcPr>
          <w:p w14:paraId="11AEB074" w14:textId="77777777" w:rsidR="00063FDF" w:rsidRPr="004C75B9" w:rsidRDefault="00063FDF" w:rsidP="00842F89">
            <w:r w:rsidRPr="004C75B9">
              <w:t>日期</w:t>
            </w:r>
          </w:p>
        </w:tc>
        <w:tc>
          <w:tcPr>
            <w:tcW w:w="873" w:type="pct"/>
            <w:tcBorders>
              <w:top w:val="single" w:sz="12" w:space="0" w:color="auto"/>
              <w:left w:val="single" w:sz="2" w:space="0" w:color="auto"/>
              <w:bottom w:val="single" w:sz="2" w:space="0" w:color="auto"/>
              <w:right w:val="single" w:sz="2" w:space="0" w:color="auto"/>
            </w:tcBorders>
            <w:shd w:val="clear" w:color="auto" w:fill="D9D9D9"/>
            <w:vAlign w:val="center"/>
            <w:hideMark/>
          </w:tcPr>
          <w:p w14:paraId="75B3FD26" w14:textId="77777777" w:rsidR="00063FDF" w:rsidRPr="004C75B9" w:rsidRDefault="00063FDF" w:rsidP="00842F89">
            <w:r w:rsidRPr="004C75B9">
              <w:t>作者/修订者</w:t>
            </w:r>
          </w:p>
        </w:tc>
        <w:tc>
          <w:tcPr>
            <w:tcW w:w="2684" w:type="pct"/>
            <w:tcBorders>
              <w:top w:val="single" w:sz="12" w:space="0" w:color="auto"/>
              <w:left w:val="single" w:sz="2" w:space="0" w:color="auto"/>
              <w:bottom w:val="single" w:sz="2" w:space="0" w:color="auto"/>
              <w:right w:val="single" w:sz="2" w:space="0" w:color="auto"/>
            </w:tcBorders>
            <w:shd w:val="clear" w:color="auto" w:fill="D9D9D9"/>
            <w:vAlign w:val="center"/>
            <w:hideMark/>
          </w:tcPr>
          <w:p w14:paraId="15037EB0" w14:textId="1D138EDF" w:rsidR="00063FDF" w:rsidRPr="004C75B9" w:rsidRDefault="00063FDF" w:rsidP="00842F89">
            <w:r w:rsidRPr="004C75B9">
              <w:rPr>
                <w:rFonts w:hint="eastAsia"/>
              </w:rPr>
              <w:t>修订</w:t>
            </w:r>
            <w:r w:rsidRPr="004C75B9">
              <w:t>描述</w:t>
            </w:r>
          </w:p>
        </w:tc>
      </w:tr>
      <w:tr w:rsidR="00063FDF" w:rsidRPr="004C75B9" w14:paraId="2A4DAE2D" w14:textId="77777777" w:rsidTr="008C2F50">
        <w:trPr>
          <w:trHeight w:val="456"/>
        </w:trPr>
        <w:tc>
          <w:tcPr>
            <w:tcW w:w="501" w:type="pct"/>
            <w:tcBorders>
              <w:top w:val="single" w:sz="2" w:space="0" w:color="auto"/>
              <w:left w:val="single" w:sz="12" w:space="0" w:color="auto"/>
              <w:bottom w:val="single" w:sz="2" w:space="0" w:color="auto"/>
              <w:right w:val="single" w:sz="2" w:space="0" w:color="auto"/>
            </w:tcBorders>
            <w:vAlign w:val="center"/>
          </w:tcPr>
          <w:p w14:paraId="7A96CFE2" w14:textId="02D7E0A4" w:rsidR="00063FDF" w:rsidRPr="004C75B9" w:rsidRDefault="00A15273" w:rsidP="00842F89">
            <w:r>
              <w:t>0</w:t>
            </w:r>
            <w:r w:rsidR="00F51998" w:rsidRPr="004C75B9">
              <w:t>.</w:t>
            </w:r>
            <w:r>
              <w:t>9</w:t>
            </w:r>
          </w:p>
        </w:tc>
        <w:tc>
          <w:tcPr>
            <w:tcW w:w="943" w:type="pct"/>
            <w:tcBorders>
              <w:top w:val="single" w:sz="2" w:space="0" w:color="auto"/>
              <w:left w:val="single" w:sz="2" w:space="0" w:color="auto"/>
              <w:bottom w:val="single" w:sz="2" w:space="0" w:color="auto"/>
              <w:right w:val="single" w:sz="2" w:space="0" w:color="auto"/>
            </w:tcBorders>
            <w:vAlign w:val="center"/>
          </w:tcPr>
          <w:p w14:paraId="06B1F80F" w14:textId="25419822" w:rsidR="00063FDF" w:rsidRPr="004C75B9" w:rsidRDefault="00F51998" w:rsidP="00842F89">
            <w:r w:rsidRPr="004C75B9">
              <w:t>2019-0</w:t>
            </w:r>
            <w:r w:rsidR="00416FA3">
              <w:t>9</w:t>
            </w:r>
            <w:r w:rsidRPr="004C75B9">
              <w:t>-</w:t>
            </w:r>
            <w:r w:rsidR="006B51B4">
              <w:t>2</w:t>
            </w:r>
            <w:r w:rsidR="006370E8">
              <w:t>0</w:t>
            </w:r>
          </w:p>
        </w:tc>
        <w:tc>
          <w:tcPr>
            <w:tcW w:w="873" w:type="pct"/>
            <w:tcBorders>
              <w:top w:val="single" w:sz="2" w:space="0" w:color="auto"/>
              <w:left w:val="single" w:sz="2" w:space="0" w:color="auto"/>
              <w:bottom w:val="single" w:sz="2" w:space="0" w:color="auto"/>
              <w:right w:val="single" w:sz="2" w:space="0" w:color="auto"/>
            </w:tcBorders>
            <w:vAlign w:val="center"/>
          </w:tcPr>
          <w:p w14:paraId="7485FABD" w14:textId="01E8E437" w:rsidR="00063FDF" w:rsidRPr="004C75B9" w:rsidRDefault="00AA53EC" w:rsidP="00842F89">
            <w:r w:rsidRPr="004C75B9">
              <w:rPr>
                <w:rFonts w:hint="eastAsia"/>
              </w:rPr>
              <w:t>袁学忠</w:t>
            </w:r>
          </w:p>
        </w:tc>
        <w:tc>
          <w:tcPr>
            <w:tcW w:w="2684" w:type="pct"/>
            <w:tcBorders>
              <w:top w:val="single" w:sz="2" w:space="0" w:color="auto"/>
              <w:left w:val="single" w:sz="2" w:space="0" w:color="auto"/>
              <w:bottom w:val="single" w:sz="2" w:space="0" w:color="auto"/>
              <w:right w:val="single" w:sz="2" w:space="0" w:color="auto"/>
            </w:tcBorders>
            <w:vAlign w:val="center"/>
          </w:tcPr>
          <w:p w14:paraId="52F113B4" w14:textId="5E8651D5" w:rsidR="00063FDF" w:rsidRPr="004C75B9" w:rsidRDefault="00F51998" w:rsidP="00842F89">
            <w:r w:rsidRPr="004C75B9">
              <w:rPr>
                <w:rFonts w:hint="eastAsia"/>
              </w:rPr>
              <w:t>初稿</w:t>
            </w:r>
          </w:p>
        </w:tc>
      </w:tr>
      <w:tr w:rsidR="00063FDF" w:rsidRPr="004C75B9" w14:paraId="55BD7EFA" w14:textId="77777777" w:rsidTr="008C2F50">
        <w:trPr>
          <w:trHeight w:val="455"/>
        </w:trPr>
        <w:tc>
          <w:tcPr>
            <w:tcW w:w="501" w:type="pct"/>
            <w:tcBorders>
              <w:top w:val="single" w:sz="2" w:space="0" w:color="auto"/>
              <w:left w:val="single" w:sz="12" w:space="0" w:color="auto"/>
              <w:bottom w:val="single" w:sz="2" w:space="0" w:color="auto"/>
              <w:right w:val="single" w:sz="2" w:space="0" w:color="auto"/>
            </w:tcBorders>
            <w:vAlign w:val="center"/>
          </w:tcPr>
          <w:p w14:paraId="011FB145" w14:textId="0EFA83A4" w:rsidR="00063FDF" w:rsidRPr="004C75B9" w:rsidRDefault="00F51998" w:rsidP="00842F89">
            <w:r w:rsidRPr="004C75B9">
              <w:t>1.</w:t>
            </w:r>
            <w:r w:rsidR="00A15273">
              <w:t>0</w:t>
            </w:r>
          </w:p>
        </w:tc>
        <w:tc>
          <w:tcPr>
            <w:tcW w:w="943" w:type="pct"/>
            <w:tcBorders>
              <w:top w:val="single" w:sz="2" w:space="0" w:color="auto"/>
              <w:left w:val="single" w:sz="2" w:space="0" w:color="auto"/>
              <w:bottom w:val="single" w:sz="2" w:space="0" w:color="auto"/>
              <w:right w:val="single" w:sz="2" w:space="0" w:color="auto"/>
            </w:tcBorders>
            <w:vAlign w:val="center"/>
          </w:tcPr>
          <w:p w14:paraId="37E04B08" w14:textId="2AFF07DF" w:rsidR="00063FDF" w:rsidRPr="004C75B9" w:rsidRDefault="00F51998" w:rsidP="00842F89">
            <w:r w:rsidRPr="004C75B9">
              <w:t>2019-0</w:t>
            </w:r>
            <w:r w:rsidR="00B24B39">
              <w:t>9</w:t>
            </w:r>
            <w:r w:rsidRPr="004C75B9">
              <w:t>-</w:t>
            </w:r>
            <w:r w:rsidR="006B51B4">
              <w:t>2</w:t>
            </w:r>
            <w:r w:rsidR="00427B86">
              <w:t>6</w:t>
            </w:r>
          </w:p>
        </w:tc>
        <w:tc>
          <w:tcPr>
            <w:tcW w:w="873" w:type="pct"/>
            <w:tcBorders>
              <w:top w:val="single" w:sz="2" w:space="0" w:color="auto"/>
              <w:left w:val="single" w:sz="2" w:space="0" w:color="auto"/>
              <w:bottom w:val="single" w:sz="2" w:space="0" w:color="auto"/>
              <w:right w:val="single" w:sz="2" w:space="0" w:color="auto"/>
            </w:tcBorders>
            <w:vAlign w:val="center"/>
          </w:tcPr>
          <w:p w14:paraId="32AB36C5" w14:textId="56FEA410" w:rsidR="00063FDF" w:rsidRPr="004C75B9" w:rsidRDefault="00AA53EC" w:rsidP="00842F89">
            <w:r w:rsidRPr="004C75B9">
              <w:rPr>
                <w:rFonts w:hint="eastAsia"/>
              </w:rPr>
              <w:t>韩德福</w:t>
            </w:r>
          </w:p>
        </w:tc>
        <w:tc>
          <w:tcPr>
            <w:tcW w:w="2684" w:type="pct"/>
            <w:tcBorders>
              <w:top w:val="single" w:sz="2" w:space="0" w:color="auto"/>
              <w:left w:val="single" w:sz="2" w:space="0" w:color="auto"/>
              <w:bottom w:val="single" w:sz="2" w:space="0" w:color="auto"/>
              <w:right w:val="single" w:sz="2" w:space="0" w:color="auto"/>
            </w:tcBorders>
            <w:vAlign w:val="center"/>
          </w:tcPr>
          <w:p w14:paraId="6D60DFBB" w14:textId="738313EE" w:rsidR="00063FDF" w:rsidRPr="004C75B9" w:rsidRDefault="00F51998" w:rsidP="00842F89">
            <w:r w:rsidRPr="004C75B9">
              <w:rPr>
                <w:rFonts w:hint="eastAsia"/>
              </w:rPr>
              <w:t>审核</w:t>
            </w:r>
          </w:p>
        </w:tc>
      </w:tr>
      <w:tr w:rsidR="00063FDF" w:rsidRPr="004C75B9" w14:paraId="0577EB34" w14:textId="77777777" w:rsidTr="008C2F50">
        <w:trPr>
          <w:trHeight w:val="280"/>
        </w:trPr>
        <w:tc>
          <w:tcPr>
            <w:tcW w:w="501" w:type="pct"/>
            <w:tcBorders>
              <w:top w:val="single" w:sz="2" w:space="0" w:color="auto"/>
              <w:left w:val="single" w:sz="12" w:space="0" w:color="auto"/>
              <w:bottom w:val="single" w:sz="2" w:space="0" w:color="auto"/>
              <w:right w:val="single" w:sz="2" w:space="0" w:color="auto"/>
            </w:tcBorders>
            <w:vAlign w:val="center"/>
          </w:tcPr>
          <w:p w14:paraId="61BD1E13" w14:textId="77777777" w:rsidR="00063FDF" w:rsidRPr="004C75B9" w:rsidRDefault="00063FDF" w:rsidP="00842F89"/>
        </w:tc>
        <w:tc>
          <w:tcPr>
            <w:tcW w:w="943" w:type="pct"/>
            <w:tcBorders>
              <w:top w:val="single" w:sz="2" w:space="0" w:color="auto"/>
              <w:left w:val="single" w:sz="2" w:space="0" w:color="auto"/>
              <w:bottom w:val="single" w:sz="2" w:space="0" w:color="auto"/>
              <w:right w:val="single" w:sz="2" w:space="0" w:color="auto"/>
            </w:tcBorders>
            <w:vAlign w:val="center"/>
          </w:tcPr>
          <w:p w14:paraId="2F37B644" w14:textId="77777777" w:rsidR="00063FDF" w:rsidRPr="004C75B9" w:rsidRDefault="00063FDF" w:rsidP="00842F89"/>
        </w:tc>
        <w:tc>
          <w:tcPr>
            <w:tcW w:w="873" w:type="pct"/>
            <w:tcBorders>
              <w:top w:val="single" w:sz="2" w:space="0" w:color="auto"/>
              <w:left w:val="single" w:sz="2" w:space="0" w:color="auto"/>
              <w:bottom w:val="single" w:sz="2" w:space="0" w:color="auto"/>
              <w:right w:val="single" w:sz="2" w:space="0" w:color="auto"/>
            </w:tcBorders>
            <w:vAlign w:val="center"/>
          </w:tcPr>
          <w:p w14:paraId="07580FBF" w14:textId="77777777" w:rsidR="00063FDF" w:rsidRPr="004C75B9" w:rsidRDefault="00063FDF" w:rsidP="00842F89"/>
        </w:tc>
        <w:tc>
          <w:tcPr>
            <w:tcW w:w="2684" w:type="pct"/>
            <w:tcBorders>
              <w:top w:val="single" w:sz="2" w:space="0" w:color="auto"/>
              <w:left w:val="single" w:sz="2" w:space="0" w:color="auto"/>
              <w:bottom w:val="single" w:sz="2" w:space="0" w:color="auto"/>
              <w:right w:val="single" w:sz="2" w:space="0" w:color="auto"/>
            </w:tcBorders>
            <w:vAlign w:val="center"/>
          </w:tcPr>
          <w:p w14:paraId="5860B8F9" w14:textId="77777777" w:rsidR="00063FDF" w:rsidRPr="004C75B9" w:rsidRDefault="00063FDF" w:rsidP="00842F89"/>
        </w:tc>
      </w:tr>
      <w:tr w:rsidR="00063FDF" w:rsidRPr="004C75B9" w14:paraId="5844472F" w14:textId="77777777" w:rsidTr="008C2F50">
        <w:trPr>
          <w:trHeight w:val="280"/>
        </w:trPr>
        <w:tc>
          <w:tcPr>
            <w:tcW w:w="501" w:type="pct"/>
            <w:tcBorders>
              <w:top w:val="single" w:sz="2" w:space="0" w:color="auto"/>
              <w:left w:val="single" w:sz="12" w:space="0" w:color="auto"/>
              <w:bottom w:val="single" w:sz="2" w:space="0" w:color="auto"/>
              <w:right w:val="single" w:sz="2" w:space="0" w:color="auto"/>
            </w:tcBorders>
            <w:vAlign w:val="center"/>
          </w:tcPr>
          <w:p w14:paraId="6486DE0A" w14:textId="77777777" w:rsidR="00063FDF" w:rsidRPr="004C75B9" w:rsidRDefault="00063FDF" w:rsidP="00842F89"/>
        </w:tc>
        <w:tc>
          <w:tcPr>
            <w:tcW w:w="943" w:type="pct"/>
            <w:tcBorders>
              <w:top w:val="single" w:sz="2" w:space="0" w:color="auto"/>
              <w:left w:val="single" w:sz="2" w:space="0" w:color="auto"/>
              <w:bottom w:val="single" w:sz="2" w:space="0" w:color="auto"/>
              <w:right w:val="single" w:sz="2" w:space="0" w:color="auto"/>
            </w:tcBorders>
            <w:vAlign w:val="center"/>
          </w:tcPr>
          <w:p w14:paraId="25010FA9" w14:textId="77777777" w:rsidR="00063FDF" w:rsidRPr="004C75B9" w:rsidRDefault="00063FDF" w:rsidP="00842F89"/>
        </w:tc>
        <w:tc>
          <w:tcPr>
            <w:tcW w:w="873" w:type="pct"/>
            <w:tcBorders>
              <w:top w:val="single" w:sz="2" w:space="0" w:color="auto"/>
              <w:left w:val="single" w:sz="2" w:space="0" w:color="auto"/>
              <w:bottom w:val="single" w:sz="2" w:space="0" w:color="auto"/>
              <w:right w:val="single" w:sz="2" w:space="0" w:color="auto"/>
            </w:tcBorders>
            <w:vAlign w:val="center"/>
          </w:tcPr>
          <w:p w14:paraId="34C27AB2" w14:textId="77777777" w:rsidR="00063FDF" w:rsidRPr="004C75B9" w:rsidRDefault="00063FDF" w:rsidP="00842F89"/>
        </w:tc>
        <w:tc>
          <w:tcPr>
            <w:tcW w:w="2684" w:type="pct"/>
            <w:tcBorders>
              <w:top w:val="single" w:sz="2" w:space="0" w:color="auto"/>
              <w:left w:val="single" w:sz="2" w:space="0" w:color="auto"/>
              <w:bottom w:val="single" w:sz="2" w:space="0" w:color="auto"/>
              <w:right w:val="single" w:sz="2" w:space="0" w:color="auto"/>
            </w:tcBorders>
            <w:vAlign w:val="center"/>
          </w:tcPr>
          <w:p w14:paraId="23E9D043" w14:textId="77777777" w:rsidR="00063FDF" w:rsidRPr="004C75B9" w:rsidRDefault="00063FDF" w:rsidP="00842F89"/>
        </w:tc>
      </w:tr>
      <w:tr w:rsidR="00063FDF" w:rsidRPr="004C75B9" w14:paraId="3EB707CB" w14:textId="77777777" w:rsidTr="008C2F50">
        <w:trPr>
          <w:trHeight w:val="280"/>
        </w:trPr>
        <w:tc>
          <w:tcPr>
            <w:tcW w:w="501" w:type="pct"/>
            <w:tcBorders>
              <w:top w:val="single" w:sz="2" w:space="0" w:color="auto"/>
              <w:left w:val="single" w:sz="12" w:space="0" w:color="auto"/>
              <w:bottom w:val="single" w:sz="2" w:space="0" w:color="auto"/>
              <w:right w:val="single" w:sz="2" w:space="0" w:color="auto"/>
            </w:tcBorders>
            <w:vAlign w:val="center"/>
          </w:tcPr>
          <w:p w14:paraId="4E6BC7D1" w14:textId="77777777" w:rsidR="00063FDF" w:rsidRPr="004C75B9" w:rsidRDefault="00063FDF" w:rsidP="00842F89"/>
        </w:tc>
        <w:tc>
          <w:tcPr>
            <w:tcW w:w="943" w:type="pct"/>
            <w:tcBorders>
              <w:top w:val="single" w:sz="2" w:space="0" w:color="auto"/>
              <w:left w:val="single" w:sz="2" w:space="0" w:color="auto"/>
              <w:bottom w:val="single" w:sz="2" w:space="0" w:color="auto"/>
              <w:right w:val="single" w:sz="2" w:space="0" w:color="auto"/>
            </w:tcBorders>
            <w:vAlign w:val="center"/>
          </w:tcPr>
          <w:p w14:paraId="17DD6C6D" w14:textId="77777777" w:rsidR="00063FDF" w:rsidRPr="004C75B9" w:rsidRDefault="00063FDF" w:rsidP="00842F89"/>
        </w:tc>
        <w:tc>
          <w:tcPr>
            <w:tcW w:w="873" w:type="pct"/>
            <w:tcBorders>
              <w:top w:val="single" w:sz="2" w:space="0" w:color="auto"/>
              <w:left w:val="single" w:sz="2" w:space="0" w:color="auto"/>
              <w:bottom w:val="single" w:sz="2" w:space="0" w:color="auto"/>
              <w:right w:val="single" w:sz="2" w:space="0" w:color="auto"/>
            </w:tcBorders>
            <w:vAlign w:val="center"/>
          </w:tcPr>
          <w:p w14:paraId="249560B9" w14:textId="77777777" w:rsidR="00063FDF" w:rsidRPr="004C75B9" w:rsidRDefault="00063FDF" w:rsidP="00842F89"/>
        </w:tc>
        <w:tc>
          <w:tcPr>
            <w:tcW w:w="2684" w:type="pct"/>
            <w:tcBorders>
              <w:top w:val="single" w:sz="2" w:space="0" w:color="auto"/>
              <w:left w:val="single" w:sz="2" w:space="0" w:color="auto"/>
              <w:bottom w:val="single" w:sz="2" w:space="0" w:color="auto"/>
              <w:right w:val="single" w:sz="2" w:space="0" w:color="auto"/>
            </w:tcBorders>
            <w:vAlign w:val="center"/>
          </w:tcPr>
          <w:p w14:paraId="11AC6BDB" w14:textId="77777777" w:rsidR="00063FDF" w:rsidRPr="004C75B9" w:rsidRDefault="00063FDF" w:rsidP="00842F89"/>
        </w:tc>
      </w:tr>
      <w:tr w:rsidR="00063FDF" w:rsidRPr="004C75B9" w14:paraId="3976C608" w14:textId="77777777" w:rsidTr="008C2F50">
        <w:trPr>
          <w:trHeight w:val="280"/>
        </w:trPr>
        <w:tc>
          <w:tcPr>
            <w:tcW w:w="501" w:type="pct"/>
            <w:tcBorders>
              <w:top w:val="single" w:sz="2" w:space="0" w:color="auto"/>
              <w:left w:val="single" w:sz="12" w:space="0" w:color="auto"/>
              <w:bottom w:val="single" w:sz="2" w:space="0" w:color="auto"/>
              <w:right w:val="single" w:sz="2" w:space="0" w:color="auto"/>
            </w:tcBorders>
            <w:vAlign w:val="center"/>
          </w:tcPr>
          <w:p w14:paraId="0EB2C75F" w14:textId="77777777" w:rsidR="00063FDF" w:rsidRPr="004C75B9" w:rsidRDefault="00063FDF" w:rsidP="00842F89"/>
        </w:tc>
        <w:tc>
          <w:tcPr>
            <w:tcW w:w="943" w:type="pct"/>
            <w:tcBorders>
              <w:top w:val="single" w:sz="2" w:space="0" w:color="auto"/>
              <w:left w:val="single" w:sz="2" w:space="0" w:color="auto"/>
              <w:bottom w:val="single" w:sz="2" w:space="0" w:color="auto"/>
              <w:right w:val="single" w:sz="2" w:space="0" w:color="auto"/>
            </w:tcBorders>
            <w:vAlign w:val="center"/>
          </w:tcPr>
          <w:p w14:paraId="7B974C11" w14:textId="77777777" w:rsidR="00063FDF" w:rsidRPr="004C75B9" w:rsidRDefault="00063FDF" w:rsidP="00842F89"/>
        </w:tc>
        <w:tc>
          <w:tcPr>
            <w:tcW w:w="873" w:type="pct"/>
            <w:tcBorders>
              <w:top w:val="single" w:sz="2" w:space="0" w:color="auto"/>
              <w:left w:val="single" w:sz="2" w:space="0" w:color="auto"/>
              <w:bottom w:val="single" w:sz="2" w:space="0" w:color="auto"/>
              <w:right w:val="single" w:sz="2" w:space="0" w:color="auto"/>
            </w:tcBorders>
            <w:vAlign w:val="center"/>
          </w:tcPr>
          <w:p w14:paraId="764E3018" w14:textId="77777777" w:rsidR="00063FDF" w:rsidRPr="004C75B9" w:rsidRDefault="00063FDF" w:rsidP="00842F89"/>
        </w:tc>
        <w:tc>
          <w:tcPr>
            <w:tcW w:w="2684" w:type="pct"/>
            <w:tcBorders>
              <w:top w:val="single" w:sz="2" w:space="0" w:color="auto"/>
              <w:left w:val="single" w:sz="2" w:space="0" w:color="auto"/>
              <w:bottom w:val="single" w:sz="2" w:space="0" w:color="auto"/>
              <w:right w:val="single" w:sz="2" w:space="0" w:color="auto"/>
            </w:tcBorders>
            <w:vAlign w:val="center"/>
          </w:tcPr>
          <w:p w14:paraId="3097F5BE" w14:textId="77777777" w:rsidR="00063FDF" w:rsidRPr="004C75B9" w:rsidRDefault="00063FDF" w:rsidP="00842F89"/>
        </w:tc>
      </w:tr>
    </w:tbl>
    <w:p w14:paraId="68A5C16B" w14:textId="6F28D438" w:rsidR="00581F9E" w:rsidRPr="004C75B9" w:rsidRDefault="00581F9E" w:rsidP="00842F89">
      <w:r w:rsidRPr="004C75B9">
        <w:br w:type="page"/>
      </w:r>
    </w:p>
    <w:p w14:paraId="6E91909A" w14:textId="3C3E020B" w:rsidR="00581F9E" w:rsidRPr="004C75B9" w:rsidRDefault="005B421D" w:rsidP="008C79AD">
      <w:pPr>
        <w:jc w:val="center"/>
      </w:pPr>
      <w:r w:rsidRPr="004C75B9">
        <w:rPr>
          <w:lang w:val="zh-CN"/>
        </w:rPr>
        <w:lastRenderedPageBreak/>
        <w:t>目录</w:t>
      </w:r>
    </w:p>
    <w:bookmarkStart w:id="1" w:name="_GoBack"/>
    <w:bookmarkEnd w:id="1"/>
    <w:p w14:paraId="24FC8BD3" w14:textId="3BE23DB8" w:rsidR="00DC7258" w:rsidRDefault="004E1299">
      <w:pPr>
        <w:pStyle w:val="TOC1"/>
        <w:tabs>
          <w:tab w:val="left" w:pos="840"/>
        </w:tabs>
        <w:rPr>
          <w:rFonts w:asciiTheme="minorHAnsi" w:eastAsiaTheme="minorEastAsia" w:hAnsiTheme="minorHAnsi"/>
          <w:noProof/>
          <w:sz w:val="21"/>
        </w:rPr>
      </w:pPr>
      <w:r>
        <w:fldChar w:fldCharType="begin"/>
      </w:r>
      <w:r>
        <w:instrText xml:space="preserve"> TOC \o "1-2" \h \z \u </w:instrText>
      </w:r>
      <w:r>
        <w:fldChar w:fldCharType="separate"/>
      </w:r>
      <w:hyperlink w:anchor="_Toc20515136" w:history="1">
        <w:r w:rsidR="00DC7258" w:rsidRPr="001C0E03">
          <w:rPr>
            <w:rStyle w:val="a8"/>
            <w:noProof/>
          </w:rPr>
          <w:t>一、</w:t>
        </w:r>
        <w:r w:rsidR="00DC7258">
          <w:rPr>
            <w:rFonts w:asciiTheme="minorHAnsi" w:eastAsiaTheme="minorEastAsia" w:hAnsiTheme="minorHAnsi"/>
            <w:noProof/>
            <w:sz w:val="21"/>
          </w:rPr>
          <w:tab/>
        </w:r>
        <w:r w:rsidR="00DC7258" w:rsidRPr="001C0E03">
          <w:rPr>
            <w:rStyle w:val="a8"/>
            <w:noProof/>
          </w:rPr>
          <w:t>蓝图概述</w:t>
        </w:r>
        <w:r w:rsidR="00DC7258">
          <w:rPr>
            <w:noProof/>
            <w:webHidden/>
          </w:rPr>
          <w:tab/>
        </w:r>
        <w:r w:rsidR="00DC7258">
          <w:rPr>
            <w:noProof/>
            <w:webHidden/>
          </w:rPr>
          <w:fldChar w:fldCharType="begin"/>
        </w:r>
        <w:r w:rsidR="00DC7258">
          <w:rPr>
            <w:noProof/>
            <w:webHidden/>
          </w:rPr>
          <w:instrText xml:space="preserve"> PAGEREF _Toc20515136 \h </w:instrText>
        </w:r>
        <w:r w:rsidR="00DC7258">
          <w:rPr>
            <w:noProof/>
            <w:webHidden/>
          </w:rPr>
        </w:r>
        <w:r w:rsidR="00DC7258">
          <w:rPr>
            <w:noProof/>
            <w:webHidden/>
          </w:rPr>
          <w:fldChar w:fldCharType="separate"/>
        </w:r>
        <w:r w:rsidR="00DC7258">
          <w:rPr>
            <w:noProof/>
            <w:webHidden/>
          </w:rPr>
          <w:t>4</w:t>
        </w:r>
        <w:r w:rsidR="00DC7258">
          <w:rPr>
            <w:noProof/>
            <w:webHidden/>
          </w:rPr>
          <w:fldChar w:fldCharType="end"/>
        </w:r>
      </w:hyperlink>
    </w:p>
    <w:p w14:paraId="078CD4E1" w14:textId="4807488D" w:rsidR="00DC7258" w:rsidRDefault="00DC7258">
      <w:pPr>
        <w:pStyle w:val="TOC2"/>
        <w:ind w:left="324"/>
        <w:rPr>
          <w:rFonts w:asciiTheme="minorHAnsi" w:eastAsiaTheme="minorEastAsia" w:hAnsiTheme="minorHAnsi"/>
          <w:noProof/>
          <w:sz w:val="21"/>
        </w:rPr>
      </w:pPr>
      <w:hyperlink w:anchor="_Toc20515137" w:history="1">
        <w:r w:rsidRPr="001C0E03">
          <w:rPr>
            <w:rStyle w:val="a8"/>
            <w:noProof/>
          </w:rPr>
          <w:t>1.</w:t>
        </w:r>
        <w:r>
          <w:rPr>
            <w:rFonts w:asciiTheme="minorHAnsi" w:eastAsiaTheme="minorEastAsia" w:hAnsiTheme="minorHAnsi"/>
            <w:noProof/>
            <w:sz w:val="21"/>
          </w:rPr>
          <w:tab/>
        </w:r>
        <w:r w:rsidRPr="001C0E03">
          <w:rPr>
            <w:rStyle w:val="a8"/>
            <w:noProof/>
          </w:rPr>
          <w:t>项目背景</w:t>
        </w:r>
        <w:r>
          <w:rPr>
            <w:noProof/>
            <w:webHidden/>
          </w:rPr>
          <w:tab/>
        </w:r>
        <w:r>
          <w:rPr>
            <w:noProof/>
            <w:webHidden/>
          </w:rPr>
          <w:fldChar w:fldCharType="begin"/>
        </w:r>
        <w:r>
          <w:rPr>
            <w:noProof/>
            <w:webHidden/>
          </w:rPr>
          <w:instrText xml:space="preserve"> PAGEREF _Toc20515137 \h </w:instrText>
        </w:r>
        <w:r>
          <w:rPr>
            <w:noProof/>
            <w:webHidden/>
          </w:rPr>
        </w:r>
        <w:r>
          <w:rPr>
            <w:noProof/>
            <w:webHidden/>
          </w:rPr>
          <w:fldChar w:fldCharType="separate"/>
        </w:r>
        <w:r>
          <w:rPr>
            <w:noProof/>
            <w:webHidden/>
          </w:rPr>
          <w:t>4</w:t>
        </w:r>
        <w:r>
          <w:rPr>
            <w:noProof/>
            <w:webHidden/>
          </w:rPr>
          <w:fldChar w:fldCharType="end"/>
        </w:r>
      </w:hyperlink>
    </w:p>
    <w:p w14:paraId="40CF6A32" w14:textId="081AE121" w:rsidR="00DC7258" w:rsidRDefault="00DC7258">
      <w:pPr>
        <w:pStyle w:val="TOC2"/>
        <w:ind w:left="324"/>
        <w:rPr>
          <w:rFonts w:asciiTheme="minorHAnsi" w:eastAsiaTheme="minorEastAsia" w:hAnsiTheme="minorHAnsi"/>
          <w:noProof/>
          <w:sz w:val="21"/>
        </w:rPr>
      </w:pPr>
      <w:hyperlink w:anchor="_Toc20515138" w:history="1">
        <w:r w:rsidRPr="001C0E03">
          <w:rPr>
            <w:rStyle w:val="a8"/>
            <w:noProof/>
          </w:rPr>
          <w:t>2.</w:t>
        </w:r>
        <w:r>
          <w:rPr>
            <w:rFonts w:asciiTheme="minorHAnsi" w:eastAsiaTheme="minorEastAsia" w:hAnsiTheme="minorHAnsi"/>
            <w:noProof/>
            <w:sz w:val="21"/>
          </w:rPr>
          <w:tab/>
        </w:r>
        <w:r w:rsidRPr="001C0E03">
          <w:rPr>
            <w:rStyle w:val="a8"/>
            <w:noProof/>
          </w:rPr>
          <w:t>设计原则</w:t>
        </w:r>
        <w:r>
          <w:rPr>
            <w:noProof/>
            <w:webHidden/>
          </w:rPr>
          <w:tab/>
        </w:r>
        <w:r>
          <w:rPr>
            <w:noProof/>
            <w:webHidden/>
          </w:rPr>
          <w:fldChar w:fldCharType="begin"/>
        </w:r>
        <w:r>
          <w:rPr>
            <w:noProof/>
            <w:webHidden/>
          </w:rPr>
          <w:instrText xml:space="preserve"> PAGEREF _Toc20515138 \h </w:instrText>
        </w:r>
        <w:r>
          <w:rPr>
            <w:noProof/>
            <w:webHidden/>
          </w:rPr>
        </w:r>
        <w:r>
          <w:rPr>
            <w:noProof/>
            <w:webHidden/>
          </w:rPr>
          <w:fldChar w:fldCharType="separate"/>
        </w:r>
        <w:r>
          <w:rPr>
            <w:noProof/>
            <w:webHidden/>
          </w:rPr>
          <w:t>4</w:t>
        </w:r>
        <w:r>
          <w:rPr>
            <w:noProof/>
            <w:webHidden/>
          </w:rPr>
          <w:fldChar w:fldCharType="end"/>
        </w:r>
      </w:hyperlink>
    </w:p>
    <w:p w14:paraId="7029CB51" w14:textId="5CC6D7E6" w:rsidR="00DC7258" w:rsidRDefault="00DC7258">
      <w:pPr>
        <w:pStyle w:val="TOC2"/>
        <w:ind w:left="324"/>
        <w:rPr>
          <w:rFonts w:asciiTheme="minorHAnsi" w:eastAsiaTheme="minorEastAsia" w:hAnsiTheme="minorHAnsi"/>
          <w:noProof/>
          <w:sz w:val="21"/>
        </w:rPr>
      </w:pPr>
      <w:hyperlink w:anchor="_Toc20515139" w:history="1">
        <w:r w:rsidRPr="001C0E03">
          <w:rPr>
            <w:rStyle w:val="a8"/>
            <w:noProof/>
          </w:rPr>
          <w:t>3.</w:t>
        </w:r>
        <w:r>
          <w:rPr>
            <w:rFonts w:asciiTheme="minorHAnsi" w:eastAsiaTheme="minorEastAsia" w:hAnsiTheme="minorHAnsi"/>
            <w:noProof/>
            <w:sz w:val="21"/>
          </w:rPr>
          <w:tab/>
        </w:r>
        <w:r w:rsidRPr="001C0E03">
          <w:rPr>
            <w:rStyle w:val="a8"/>
            <w:noProof/>
          </w:rPr>
          <w:t>建设目标</w:t>
        </w:r>
        <w:r>
          <w:rPr>
            <w:noProof/>
            <w:webHidden/>
          </w:rPr>
          <w:tab/>
        </w:r>
        <w:r>
          <w:rPr>
            <w:noProof/>
            <w:webHidden/>
          </w:rPr>
          <w:fldChar w:fldCharType="begin"/>
        </w:r>
        <w:r>
          <w:rPr>
            <w:noProof/>
            <w:webHidden/>
          </w:rPr>
          <w:instrText xml:space="preserve"> PAGEREF _Toc20515139 \h </w:instrText>
        </w:r>
        <w:r>
          <w:rPr>
            <w:noProof/>
            <w:webHidden/>
          </w:rPr>
        </w:r>
        <w:r>
          <w:rPr>
            <w:noProof/>
            <w:webHidden/>
          </w:rPr>
          <w:fldChar w:fldCharType="separate"/>
        </w:r>
        <w:r>
          <w:rPr>
            <w:noProof/>
            <w:webHidden/>
          </w:rPr>
          <w:t>5</w:t>
        </w:r>
        <w:r>
          <w:rPr>
            <w:noProof/>
            <w:webHidden/>
          </w:rPr>
          <w:fldChar w:fldCharType="end"/>
        </w:r>
      </w:hyperlink>
    </w:p>
    <w:p w14:paraId="0E69C363" w14:textId="6412AD0D" w:rsidR="00DC7258" w:rsidRDefault="00DC7258">
      <w:pPr>
        <w:pStyle w:val="TOC1"/>
        <w:tabs>
          <w:tab w:val="left" w:pos="840"/>
        </w:tabs>
        <w:rPr>
          <w:rFonts w:asciiTheme="minorHAnsi" w:eastAsiaTheme="minorEastAsia" w:hAnsiTheme="minorHAnsi"/>
          <w:noProof/>
          <w:sz w:val="21"/>
        </w:rPr>
      </w:pPr>
      <w:hyperlink w:anchor="_Toc20515140" w:history="1">
        <w:r w:rsidRPr="001C0E03">
          <w:rPr>
            <w:rStyle w:val="a8"/>
            <w:noProof/>
          </w:rPr>
          <w:t>二、</w:t>
        </w:r>
        <w:r>
          <w:rPr>
            <w:rFonts w:asciiTheme="minorHAnsi" w:eastAsiaTheme="minorEastAsia" w:hAnsiTheme="minorHAnsi"/>
            <w:noProof/>
            <w:sz w:val="21"/>
          </w:rPr>
          <w:tab/>
        </w:r>
        <w:r w:rsidRPr="001C0E03">
          <w:rPr>
            <w:rStyle w:val="a8"/>
            <w:noProof/>
          </w:rPr>
          <w:t>系统需求</w:t>
        </w:r>
        <w:r>
          <w:rPr>
            <w:noProof/>
            <w:webHidden/>
          </w:rPr>
          <w:tab/>
        </w:r>
        <w:r>
          <w:rPr>
            <w:noProof/>
            <w:webHidden/>
          </w:rPr>
          <w:fldChar w:fldCharType="begin"/>
        </w:r>
        <w:r>
          <w:rPr>
            <w:noProof/>
            <w:webHidden/>
          </w:rPr>
          <w:instrText xml:space="preserve"> PAGEREF _Toc20515140 \h </w:instrText>
        </w:r>
        <w:r>
          <w:rPr>
            <w:noProof/>
            <w:webHidden/>
          </w:rPr>
        </w:r>
        <w:r>
          <w:rPr>
            <w:noProof/>
            <w:webHidden/>
          </w:rPr>
          <w:fldChar w:fldCharType="separate"/>
        </w:r>
        <w:r>
          <w:rPr>
            <w:noProof/>
            <w:webHidden/>
          </w:rPr>
          <w:t>6</w:t>
        </w:r>
        <w:r>
          <w:rPr>
            <w:noProof/>
            <w:webHidden/>
          </w:rPr>
          <w:fldChar w:fldCharType="end"/>
        </w:r>
      </w:hyperlink>
    </w:p>
    <w:p w14:paraId="0A79623E" w14:textId="31582136" w:rsidR="00DC7258" w:rsidRDefault="00DC7258">
      <w:pPr>
        <w:pStyle w:val="TOC2"/>
        <w:ind w:left="324"/>
        <w:rPr>
          <w:rFonts w:asciiTheme="minorHAnsi" w:eastAsiaTheme="minorEastAsia" w:hAnsiTheme="minorHAnsi"/>
          <w:noProof/>
          <w:sz w:val="21"/>
        </w:rPr>
      </w:pPr>
      <w:hyperlink w:anchor="_Toc20515141" w:history="1">
        <w:r w:rsidRPr="001C0E03">
          <w:rPr>
            <w:rStyle w:val="a8"/>
            <w:noProof/>
          </w:rPr>
          <w:t>1.</w:t>
        </w:r>
        <w:r>
          <w:rPr>
            <w:rFonts w:asciiTheme="minorHAnsi" w:eastAsiaTheme="minorEastAsia" w:hAnsiTheme="minorHAnsi"/>
            <w:noProof/>
            <w:sz w:val="21"/>
          </w:rPr>
          <w:tab/>
        </w:r>
        <w:r w:rsidRPr="001C0E03">
          <w:rPr>
            <w:rStyle w:val="a8"/>
            <w:noProof/>
          </w:rPr>
          <w:t>项目需求</w:t>
        </w:r>
        <w:r>
          <w:rPr>
            <w:noProof/>
            <w:webHidden/>
          </w:rPr>
          <w:tab/>
        </w:r>
        <w:r>
          <w:rPr>
            <w:noProof/>
            <w:webHidden/>
          </w:rPr>
          <w:fldChar w:fldCharType="begin"/>
        </w:r>
        <w:r>
          <w:rPr>
            <w:noProof/>
            <w:webHidden/>
          </w:rPr>
          <w:instrText xml:space="preserve"> PAGEREF _Toc20515141 \h </w:instrText>
        </w:r>
        <w:r>
          <w:rPr>
            <w:noProof/>
            <w:webHidden/>
          </w:rPr>
        </w:r>
        <w:r>
          <w:rPr>
            <w:noProof/>
            <w:webHidden/>
          </w:rPr>
          <w:fldChar w:fldCharType="separate"/>
        </w:r>
        <w:r>
          <w:rPr>
            <w:noProof/>
            <w:webHidden/>
          </w:rPr>
          <w:t>6</w:t>
        </w:r>
        <w:r>
          <w:rPr>
            <w:noProof/>
            <w:webHidden/>
          </w:rPr>
          <w:fldChar w:fldCharType="end"/>
        </w:r>
      </w:hyperlink>
    </w:p>
    <w:p w14:paraId="6DBA9D9E" w14:textId="066C6481" w:rsidR="00DC7258" w:rsidRDefault="00DC7258">
      <w:pPr>
        <w:pStyle w:val="TOC2"/>
        <w:ind w:left="324"/>
        <w:rPr>
          <w:rFonts w:asciiTheme="minorHAnsi" w:eastAsiaTheme="minorEastAsia" w:hAnsiTheme="minorHAnsi"/>
          <w:noProof/>
          <w:sz w:val="21"/>
        </w:rPr>
      </w:pPr>
      <w:hyperlink w:anchor="_Toc20515142" w:history="1">
        <w:r w:rsidRPr="001C0E03">
          <w:rPr>
            <w:rStyle w:val="a8"/>
            <w:noProof/>
          </w:rPr>
          <w:t>2.</w:t>
        </w:r>
        <w:r>
          <w:rPr>
            <w:rFonts w:asciiTheme="minorHAnsi" w:eastAsiaTheme="minorEastAsia" w:hAnsiTheme="minorHAnsi"/>
            <w:noProof/>
            <w:sz w:val="21"/>
          </w:rPr>
          <w:tab/>
        </w:r>
        <w:r w:rsidRPr="001C0E03">
          <w:rPr>
            <w:rStyle w:val="a8"/>
            <w:noProof/>
          </w:rPr>
          <w:t>功能目标</w:t>
        </w:r>
        <w:r>
          <w:rPr>
            <w:noProof/>
            <w:webHidden/>
          </w:rPr>
          <w:tab/>
        </w:r>
        <w:r>
          <w:rPr>
            <w:noProof/>
            <w:webHidden/>
          </w:rPr>
          <w:fldChar w:fldCharType="begin"/>
        </w:r>
        <w:r>
          <w:rPr>
            <w:noProof/>
            <w:webHidden/>
          </w:rPr>
          <w:instrText xml:space="preserve"> PAGEREF _Toc20515142 \h </w:instrText>
        </w:r>
        <w:r>
          <w:rPr>
            <w:noProof/>
            <w:webHidden/>
          </w:rPr>
        </w:r>
        <w:r>
          <w:rPr>
            <w:noProof/>
            <w:webHidden/>
          </w:rPr>
          <w:fldChar w:fldCharType="separate"/>
        </w:r>
        <w:r>
          <w:rPr>
            <w:noProof/>
            <w:webHidden/>
          </w:rPr>
          <w:t>7</w:t>
        </w:r>
        <w:r>
          <w:rPr>
            <w:noProof/>
            <w:webHidden/>
          </w:rPr>
          <w:fldChar w:fldCharType="end"/>
        </w:r>
      </w:hyperlink>
    </w:p>
    <w:p w14:paraId="2B3D9FF9" w14:textId="6A981FA9" w:rsidR="00DC7258" w:rsidRDefault="00DC7258">
      <w:pPr>
        <w:pStyle w:val="TOC1"/>
        <w:tabs>
          <w:tab w:val="left" w:pos="840"/>
        </w:tabs>
        <w:rPr>
          <w:rFonts w:asciiTheme="minorHAnsi" w:eastAsiaTheme="minorEastAsia" w:hAnsiTheme="minorHAnsi"/>
          <w:noProof/>
          <w:sz w:val="21"/>
        </w:rPr>
      </w:pPr>
      <w:hyperlink w:anchor="_Toc20515143" w:history="1">
        <w:r w:rsidRPr="001C0E03">
          <w:rPr>
            <w:rStyle w:val="a8"/>
            <w:noProof/>
          </w:rPr>
          <w:t>三、</w:t>
        </w:r>
        <w:r>
          <w:rPr>
            <w:rFonts w:asciiTheme="minorHAnsi" w:eastAsiaTheme="minorEastAsia" w:hAnsiTheme="minorHAnsi"/>
            <w:noProof/>
            <w:sz w:val="21"/>
          </w:rPr>
          <w:tab/>
        </w:r>
        <w:r w:rsidRPr="001C0E03">
          <w:rPr>
            <w:rStyle w:val="a8"/>
            <w:noProof/>
          </w:rPr>
          <w:t>各功能点业务解决方案</w:t>
        </w:r>
        <w:r>
          <w:rPr>
            <w:noProof/>
            <w:webHidden/>
          </w:rPr>
          <w:tab/>
        </w:r>
        <w:r>
          <w:rPr>
            <w:noProof/>
            <w:webHidden/>
          </w:rPr>
          <w:fldChar w:fldCharType="begin"/>
        </w:r>
        <w:r>
          <w:rPr>
            <w:noProof/>
            <w:webHidden/>
          </w:rPr>
          <w:instrText xml:space="preserve"> PAGEREF _Toc20515143 \h </w:instrText>
        </w:r>
        <w:r>
          <w:rPr>
            <w:noProof/>
            <w:webHidden/>
          </w:rPr>
        </w:r>
        <w:r>
          <w:rPr>
            <w:noProof/>
            <w:webHidden/>
          </w:rPr>
          <w:fldChar w:fldCharType="separate"/>
        </w:r>
        <w:r>
          <w:rPr>
            <w:noProof/>
            <w:webHidden/>
          </w:rPr>
          <w:t>8</w:t>
        </w:r>
        <w:r>
          <w:rPr>
            <w:noProof/>
            <w:webHidden/>
          </w:rPr>
          <w:fldChar w:fldCharType="end"/>
        </w:r>
      </w:hyperlink>
    </w:p>
    <w:p w14:paraId="762EEABF" w14:textId="1713ED07" w:rsidR="00DC7258" w:rsidRDefault="00DC7258">
      <w:pPr>
        <w:pStyle w:val="TOC2"/>
        <w:ind w:left="324"/>
        <w:rPr>
          <w:rFonts w:asciiTheme="minorHAnsi" w:eastAsiaTheme="minorEastAsia" w:hAnsiTheme="minorHAnsi"/>
          <w:noProof/>
          <w:sz w:val="21"/>
        </w:rPr>
      </w:pPr>
      <w:hyperlink w:anchor="_Toc20515144" w:history="1">
        <w:r w:rsidRPr="001C0E03">
          <w:rPr>
            <w:rStyle w:val="a8"/>
            <w:noProof/>
          </w:rPr>
          <w:t>1.</w:t>
        </w:r>
        <w:r>
          <w:rPr>
            <w:rFonts w:asciiTheme="minorHAnsi" w:eastAsiaTheme="minorEastAsia" w:hAnsiTheme="minorHAnsi"/>
            <w:noProof/>
            <w:sz w:val="21"/>
          </w:rPr>
          <w:tab/>
        </w:r>
        <w:r w:rsidRPr="001C0E03">
          <w:rPr>
            <w:rStyle w:val="a8"/>
            <w:noProof/>
          </w:rPr>
          <w:t>研发贯标</w:t>
        </w:r>
        <w:r>
          <w:rPr>
            <w:noProof/>
            <w:webHidden/>
          </w:rPr>
          <w:tab/>
        </w:r>
        <w:r>
          <w:rPr>
            <w:noProof/>
            <w:webHidden/>
          </w:rPr>
          <w:fldChar w:fldCharType="begin"/>
        </w:r>
        <w:r>
          <w:rPr>
            <w:noProof/>
            <w:webHidden/>
          </w:rPr>
          <w:instrText xml:space="preserve"> PAGEREF _Toc20515144 \h </w:instrText>
        </w:r>
        <w:r>
          <w:rPr>
            <w:noProof/>
            <w:webHidden/>
          </w:rPr>
        </w:r>
        <w:r>
          <w:rPr>
            <w:noProof/>
            <w:webHidden/>
          </w:rPr>
          <w:fldChar w:fldCharType="separate"/>
        </w:r>
        <w:r>
          <w:rPr>
            <w:noProof/>
            <w:webHidden/>
          </w:rPr>
          <w:t>8</w:t>
        </w:r>
        <w:r>
          <w:rPr>
            <w:noProof/>
            <w:webHidden/>
          </w:rPr>
          <w:fldChar w:fldCharType="end"/>
        </w:r>
      </w:hyperlink>
    </w:p>
    <w:p w14:paraId="00F092AF" w14:textId="7426F1D5" w:rsidR="00DC7258" w:rsidRDefault="00DC7258">
      <w:pPr>
        <w:pStyle w:val="TOC2"/>
        <w:ind w:left="324"/>
        <w:rPr>
          <w:rFonts w:asciiTheme="minorHAnsi" w:eastAsiaTheme="minorEastAsia" w:hAnsiTheme="minorHAnsi"/>
          <w:noProof/>
          <w:sz w:val="21"/>
        </w:rPr>
      </w:pPr>
      <w:hyperlink w:anchor="_Toc20515145" w:history="1">
        <w:r w:rsidRPr="001C0E03">
          <w:rPr>
            <w:rStyle w:val="a8"/>
            <w:noProof/>
          </w:rPr>
          <w:t>2.</w:t>
        </w:r>
        <w:r>
          <w:rPr>
            <w:rFonts w:asciiTheme="minorHAnsi" w:eastAsiaTheme="minorEastAsia" w:hAnsiTheme="minorHAnsi"/>
            <w:noProof/>
            <w:sz w:val="21"/>
          </w:rPr>
          <w:tab/>
        </w:r>
        <w:r w:rsidRPr="001C0E03">
          <w:rPr>
            <w:rStyle w:val="a8"/>
            <w:noProof/>
          </w:rPr>
          <w:t>设计提效</w:t>
        </w:r>
        <w:r>
          <w:rPr>
            <w:noProof/>
            <w:webHidden/>
          </w:rPr>
          <w:tab/>
        </w:r>
        <w:r>
          <w:rPr>
            <w:noProof/>
            <w:webHidden/>
          </w:rPr>
          <w:fldChar w:fldCharType="begin"/>
        </w:r>
        <w:r>
          <w:rPr>
            <w:noProof/>
            <w:webHidden/>
          </w:rPr>
          <w:instrText xml:space="preserve"> PAGEREF _Toc20515145 \h </w:instrText>
        </w:r>
        <w:r>
          <w:rPr>
            <w:noProof/>
            <w:webHidden/>
          </w:rPr>
        </w:r>
        <w:r>
          <w:rPr>
            <w:noProof/>
            <w:webHidden/>
          </w:rPr>
          <w:fldChar w:fldCharType="separate"/>
        </w:r>
        <w:r>
          <w:rPr>
            <w:noProof/>
            <w:webHidden/>
          </w:rPr>
          <w:t>8</w:t>
        </w:r>
        <w:r>
          <w:rPr>
            <w:noProof/>
            <w:webHidden/>
          </w:rPr>
          <w:fldChar w:fldCharType="end"/>
        </w:r>
      </w:hyperlink>
    </w:p>
    <w:p w14:paraId="2837E944" w14:textId="31388EF3" w:rsidR="00DC7258" w:rsidRDefault="00DC7258">
      <w:pPr>
        <w:pStyle w:val="TOC2"/>
        <w:ind w:left="324"/>
        <w:rPr>
          <w:rFonts w:asciiTheme="minorHAnsi" w:eastAsiaTheme="minorEastAsia" w:hAnsiTheme="minorHAnsi"/>
          <w:noProof/>
          <w:sz w:val="21"/>
        </w:rPr>
      </w:pPr>
      <w:hyperlink w:anchor="_Toc20515146" w:history="1">
        <w:r w:rsidRPr="001C0E03">
          <w:rPr>
            <w:rStyle w:val="a8"/>
            <w:noProof/>
          </w:rPr>
          <w:t>3.</w:t>
        </w:r>
        <w:r>
          <w:rPr>
            <w:rFonts w:asciiTheme="minorHAnsi" w:eastAsiaTheme="minorEastAsia" w:hAnsiTheme="minorHAnsi"/>
            <w:noProof/>
            <w:sz w:val="21"/>
          </w:rPr>
          <w:tab/>
        </w:r>
        <w:r w:rsidRPr="001C0E03">
          <w:rPr>
            <w:rStyle w:val="a8"/>
            <w:noProof/>
          </w:rPr>
          <w:t>图纸过程管理</w:t>
        </w:r>
        <w:r>
          <w:rPr>
            <w:noProof/>
            <w:webHidden/>
          </w:rPr>
          <w:tab/>
        </w:r>
        <w:r>
          <w:rPr>
            <w:noProof/>
            <w:webHidden/>
          </w:rPr>
          <w:fldChar w:fldCharType="begin"/>
        </w:r>
        <w:r>
          <w:rPr>
            <w:noProof/>
            <w:webHidden/>
          </w:rPr>
          <w:instrText xml:space="preserve"> PAGEREF _Toc20515146 \h </w:instrText>
        </w:r>
        <w:r>
          <w:rPr>
            <w:noProof/>
            <w:webHidden/>
          </w:rPr>
        </w:r>
        <w:r>
          <w:rPr>
            <w:noProof/>
            <w:webHidden/>
          </w:rPr>
          <w:fldChar w:fldCharType="separate"/>
        </w:r>
        <w:r>
          <w:rPr>
            <w:noProof/>
            <w:webHidden/>
          </w:rPr>
          <w:t>9</w:t>
        </w:r>
        <w:r>
          <w:rPr>
            <w:noProof/>
            <w:webHidden/>
          </w:rPr>
          <w:fldChar w:fldCharType="end"/>
        </w:r>
      </w:hyperlink>
    </w:p>
    <w:p w14:paraId="03FC9732" w14:textId="1B739ED3" w:rsidR="00DC7258" w:rsidRDefault="00DC7258">
      <w:pPr>
        <w:pStyle w:val="TOC2"/>
        <w:ind w:left="324"/>
        <w:rPr>
          <w:rFonts w:asciiTheme="minorHAnsi" w:eastAsiaTheme="minorEastAsia" w:hAnsiTheme="minorHAnsi"/>
          <w:noProof/>
          <w:sz w:val="21"/>
        </w:rPr>
      </w:pPr>
      <w:hyperlink w:anchor="_Toc20515147" w:history="1">
        <w:r w:rsidRPr="001C0E03">
          <w:rPr>
            <w:rStyle w:val="a8"/>
            <w:noProof/>
          </w:rPr>
          <w:t>4.</w:t>
        </w:r>
        <w:r>
          <w:rPr>
            <w:rFonts w:asciiTheme="minorHAnsi" w:eastAsiaTheme="minorEastAsia" w:hAnsiTheme="minorHAnsi"/>
            <w:noProof/>
            <w:sz w:val="21"/>
          </w:rPr>
          <w:tab/>
        </w:r>
        <w:r w:rsidRPr="001C0E03">
          <w:rPr>
            <w:rStyle w:val="a8"/>
            <w:noProof/>
          </w:rPr>
          <w:t>自动统计设计算量</w:t>
        </w:r>
        <w:r>
          <w:rPr>
            <w:noProof/>
            <w:webHidden/>
          </w:rPr>
          <w:tab/>
        </w:r>
        <w:r>
          <w:rPr>
            <w:noProof/>
            <w:webHidden/>
          </w:rPr>
          <w:fldChar w:fldCharType="begin"/>
        </w:r>
        <w:r>
          <w:rPr>
            <w:noProof/>
            <w:webHidden/>
          </w:rPr>
          <w:instrText xml:space="preserve"> PAGEREF _Toc20515147 \h </w:instrText>
        </w:r>
        <w:r>
          <w:rPr>
            <w:noProof/>
            <w:webHidden/>
          </w:rPr>
        </w:r>
        <w:r>
          <w:rPr>
            <w:noProof/>
            <w:webHidden/>
          </w:rPr>
          <w:fldChar w:fldCharType="separate"/>
        </w:r>
        <w:r>
          <w:rPr>
            <w:noProof/>
            <w:webHidden/>
          </w:rPr>
          <w:t>10</w:t>
        </w:r>
        <w:r>
          <w:rPr>
            <w:noProof/>
            <w:webHidden/>
          </w:rPr>
          <w:fldChar w:fldCharType="end"/>
        </w:r>
      </w:hyperlink>
    </w:p>
    <w:p w14:paraId="0C410EB4" w14:textId="7CDB6416" w:rsidR="00DC7258" w:rsidRDefault="00DC7258">
      <w:pPr>
        <w:pStyle w:val="TOC1"/>
        <w:tabs>
          <w:tab w:val="left" w:pos="840"/>
        </w:tabs>
        <w:rPr>
          <w:rFonts w:asciiTheme="minorHAnsi" w:eastAsiaTheme="minorEastAsia" w:hAnsiTheme="minorHAnsi"/>
          <w:noProof/>
          <w:sz w:val="21"/>
        </w:rPr>
      </w:pPr>
      <w:hyperlink w:anchor="_Toc20515148" w:history="1">
        <w:r w:rsidRPr="001C0E03">
          <w:rPr>
            <w:rStyle w:val="a8"/>
            <w:noProof/>
          </w:rPr>
          <w:t>四、</w:t>
        </w:r>
        <w:r>
          <w:rPr>
            <w:rFonts w:asciiTheme="minorHAnsi" w:eastAsiaTheme="minorEastAsia" w:hAnsiTheme="minorHAnsi"/>
            <w:noProof/>
            <w:sz w:val="21"/>
          </w:rPr>
          <w:tab/>
        </w:r>
        <w:r w:rsidRPr="001C0E03">
          <w:rPr>
            <w:rStyle w:val="a8"/>
            <w:noProof/>
          </w:rPr>
          <w:t>平台建设整体开发</w:t>
        </w:r>
        <w:r>
          <w:rPr>
            <w:noProof/>
            <w:webHidden/>
          </w:rPr>
          <w:tab/>
        </w:r>
        <w:r>
          <w:rPr>
            <w:noProof/>
            <w:webHidden/>
          </w:rPr>
          <w:fldChar w:fldCharType="begin"/>
        </w:r>
        <w:r>
          <w:rPr>
            <w:noProof/>
            <w:webHidden/>
          </w:rPr>
          <w:instrText xml:space="preserve"> PAGEREF _Toc20515148 \h </w:instrText>
        </w:r>
        <w:r>
          <w:rPr>
            <w:noProof/>
            <w:webHidden/>
          </w:rPr>
        </w:r>
        <w:r>
          <w:rPr>
            <w:noProof/>
            <w:webHidden/>
          </w:rPr>
          <w:fldChar w:fldCharType="separate"/>
        </w:r>
        <w:r>
          <w:rPr>
            <w:noProof/>
            <w:webHidden/>
          </w:rPr>
          <w:t>12</w:t>
        </w:r>
        <w:r>
          <w:rPr>
            <w:noProof/>
            <w:webHidden/>
          </w:rPr>
          <w:fldChar w:fldCharType="end"/>
        </w:r>
      </w:hyperlink>
    </w:p>
    <w:p w14:paraId="36DDCDB2" w14:textId="6413FE1F" w:rsidR="00DC7258" w:rsidRDefault="00DC7258">
      <w:pPr>
        <w:pStyle w:val="TOC2"/>
        <w:ind w:left="324"/>
        <w:rPr>
          <w:rFonts w:asciiTheme="minorHAnsi" w:eastAsiaTheme="minorEastAsia" w:hAnsiTheme="minorHAnsi"/>
          <w:noProof/>
          <w:sz w:val="21"/>
        </w:rPr>
      </w:pPr>
      <w:hyperlink w:anchor="_Toc20515149" w:history="1">
        <w:r w:rsidRPr="001C0E03">
          <w:rPr>
            <w:rStyle w:val="a8"/>
            <w:noProof/>
          </w:rPr>
          <w:t>1.</w:t>
        </w:r>
        <w:r>
          <w:rPr>
            <w:rFonts w:asciiTheme="minorHAnsi" w:eastAsiaTheme="minorEastAsia" w:hAnsiTheme="minorHAnsi"/>
            <w:noProof/>
            <w:sz w:val="21"/>
          </w:rPr>
          <w:tab/>
        </w:r>
        <w:r w:rsidRPr="001C0E03">
          <w:rPr>
            <w:rStyle w:val="a8"/>
            <w:noProof/>
          </w:rPr>
          <w:t>业务解决方案</w:t>
        </w:r>
        <w:r>
          <w:rPr>
            <w:noProof/>
            <w:webHidden/>
          </w:rPr>
          <w:tab/>
        </w:r>
        <w:r>
          <w:rPr>
            <w:noProof/>
            <w:webHidden/>
          </w:rPr>
          <w:fldChar w:fldCharType="begin"/>
        </w:r>
        <w:r>
          <w:rPr>
            <w:noProof/>
            <w:webHidden/>
          </w:rPr>
          <w:instrText xml:space="preserve"> PAGEREF _Toc20515149 \h </w:instrText>
        </w:r>
        <w:r>
          <w:rPr>
            <w:noProof/>
            <w:webHidden/>
          </w:rPr>
        </w:r>
        <w:r>
          <w:rPr>
            <w:noProof/>
            <w:webHidden/>
          </w:rPr>
          <w:fldChar w:fldCharType="separate"/>
        </w:r>
        <w:r>
          <w:rPr>
            <w:noProof/>
            <w:webHidden/>
          </w:rPr>
          <w:t>12</w:t>
        </w:r>
        <w:r>
          <w:rPr>
            <w:noProof/>
            <w:webHidden/>
          </w:rPr>
          <w:fldChar w:fldCharType="end"/>
        </w:r>
      </w:hyperlink>
    </w:p>
    <w:p w14:paraId="7628EDA1" w14:textId="63E3EBFE" w:rsidR="00DC7258" w:rsidRDefault="00DC7258">
      <w:pPr>
        <w:pStyle w:val="TOC2"/>
        <w:ind w:left="324"/>
        <w:rPr>
          <w:rFonts w:asciiTheme="minorHAnsi" w:eastAsiaTheme="minorEastAsia" w:hAnsiTheme="minorHAnsi"/>
          <w:noProof/>
          <w:sz w:val="21"/>
        </w:rPr>
      </w:pPr>
      <w:hyperlink w:anchor="_Toc20515150" w:history="1">
        <w:r w:rsidRPr="001C0E03">
          <w:rPr>
            <w:rStyle w:val="a8"/>
            <w:noProof/>
          </w:rPr>
          <w:t>2.</w:t>
        </w:r>
        <w:r>
          <w:rPr>
            <w:rFonts w:asciiTheme="minorHAnsi" w:eastAsiaTheme="minorEastAsia" w:hAnsiTheme="minorHAnsi"/>
            <w:noProof/>
            <w:sz w:val="21"/>
          </w:rPr>
          <w:tab/>
        </w:r>
        <w:r w:rsidRPr="001C0E03">
          <w:rPr>
            <w:rStyle w:val="a8"/>
            <w:noProof/>
          </w:rPr>
          <w:t>系统总体框架</w:t>
        </w:r>
        <w:r>
          <w:rPr>
            <w:noProof/>
            <w:webHidden/>
          </w:rPr>
          <w:tab/>
        </w:r>
        <w:r>
          <w:rPr>
            <w:noProof/>
            <w:webHidden/>
          </w:rPr>
          <w:fldChar w:fldCharType="begin"/>
        </w:r>
        <w:r>
          <w:rPr>
            <w:noProof/>
            <w:webHidden/>
          </w:rPr>
          <w:instrText xml:space="preserve"> PAGEREF _Toc20515150 \h </w:instrText>
        </w:r>
        <w:r>
          <w:rPr>
            <w:noProof/>
            <w:webHidden/>
          </w:rPr>
        </w:r>
        <w:r>
          <w:rPr>
            <w:noProof/>
            <w:webHidden/>
          </w:rPr>
          <w:fldChar w:fldCharType="separate"/>
        </w:r>
        <w:r>
          <w:rPr>
            <w:noProof/>
            <w:webHidden/>
          </w:rPr>
          <w:t>13</w:t>
        </w:r>
        <w:r>
          <w:rPr>
            <w:noProof/>
            <w:webHidden/>
          </w:rPr>
          <w:fldChar w:fldCharType="end"/>
        </w:r>
      </w:hyperlink>
    </w:p>
    <w:p w14:paraId="1B31386B" w14:textId="66CDF8A2" w:rsidR="00DC7258" w:rsidRDefault="00DC7258">
      <w:pPr>
        <w:pStyle w:val="TOC2"/>
        <w:ind w:left="324"/>
        <w:rPr>
          <w:rFonts w:asciiTheme="minorHAnsi" w:eastAsiaTheme="minorEastAsia" w:hAnsiTheme="minorHAnsi"/>
          <w:noProof/>
          <w:sz w:val="21"/>
        </w:rPr>
      </w:pPr>
      <w:hyperlink w:anchor="_Toc20515151" w:history="1">
        <w:r w:rsidRPr="001C0E03">
          <w:rPr>
            <w:rStyle w:val="a8"/>
            <w:noProof/>
          </w:rPr>
          <w:t>3.</w:t>
        </w:r>
        <w:r>
          <w:rPr>
            <w:rFonts w:asciiTheme="minorHAnsi" w:eastAsiaTheme="minorEastAsia" w:hAnsiTheme="minorHAnsi"/>
            <w:noProof/>
            <w:sz w:val="21"/>
          </w:rPr>
          <w:tab/>
        </w:r>
        <w:r w:rsidRPr="001C0E03">
          <w:rPr>
            <w:rStyle w:val="a8"/>
            <w:noProof/>
          </w:rPr>
          <w:t>系统功能应用</w:t>
        </w:r>
        <w:r>
          <w:rPr>
            <w:noProof/>
            <w:webHidden/>
          </w:rPr>
          <w:tab/>
        </w:r>
        <w:r>
          <w:rPr>
            <w:noProof/>
            <w:webHidden/>
          </w:rPr>
          <w:fldChar w:fldCharType="begin"/>
        </w:r>
        <w:r>
          <w:rPr>
            <w:noProof/>
            <w:webHidden/>
          </w:rPr>
          <w:instrText xml:space="preserve"> PAGEREF _Toc20515151 \h </w:instrText>
        </w:r>
        <w:r>
          <w:rPr>
            <w:noProof/>
            <w:webHidden/>
          </w:rPr>
        </w:r>
        <w:r>
          <w:rPr>
            <w:noProof/>
            <w:webHidden/>
          </w:rPr>
          <w:fldChar w:fldCharType="separate"/>
        </w:r>
        <w:r>
          <w:rPr>
            <w:noProof/>
            <w:webHidden/>
          </w:rPr>
          <w:t>14</w:t>
        </w:r>
        <w:r>
          <w:rPr>
            <w:noProof/>
            <w:webHidden/>
          </w:rPr>
          <w:fldChar w:fldCharType="end"/>
        </w:r>
      </w:hyperlink>
    </w:p>
    <w:p w14:paraId="4A4E2F52" w14:textId="517D1BB8" w:rsidR="00DC7258" w:rsidRDefault="00DC7258">
      <w:pPr>
        <w:pStyle w:val="TOC2"/>
        <w:ind w:left="324"/>
        <w:rPr>
          <w:rFonts w:asciiTheme="minorHAnsi" w:eastAsiaTheme="minorEastAsia" w:hAnsiTheme="minorHAnsi"/>
          <w:noProof/>
          <w:sz w:val="21"/>
        </w:rPr>
      </w:pPr>
      <w:hyperlink w:anchor="_Toc20515152" w:history="1">
        <w:r w:rsidRPr="001C0E03">
          <w:rPr>
            <w:rStyle w:val="a8"/>
            <w:noProof/>
          </w:rPr>
          <w:t>4.</w:t>
        </w:r>
        <w:r>
          <w:rPr>
            <w:rFonts w:asciiTheme="minorHAnsi" w:eastAsiaTheme="minorEastAsia" w:hAnsiTheme="minorHAnsi"/>
            <w:noProof/>
            <w:sz w:val="21"/>
          </w:rPr>
          <w:tab/>
        </w:r>
        <w:r w:rsidRPr="001C0E03">
          <w:rPr>
            <w:rStyle w:val="a8"/>
            <w:noProof/>
          </w:rPr>
          <w:t>系统原型</w:t>
        </w:r>
        <w:r>
          <w:rPr>
            <w:noProof/>
            <w:webHidden/>
          </w:rPr>
          <w:tab/>
        </w:r>
        <w:r>
          <w:rPr>
            <w:noProof/>
            <w:webHidden/>
          </w:rPr>
          <w:fldChar w:fldCharType="begin"/>
        </w:r>
        <w:r>
          <w:rPr>
            <w:noProof/>
            <w:webHidden/>
          </w:rPr>
          <w:instrText xml:space="preserve"> PAGEREF _Toc20515152 \h </w:instrText>
        </w:r>
        <w:r>
          <w:rPr>
            <w:noProof/>
            <w:webHidden/>
          </w:rPr>
        </w:r>
        <w:r>
          <w:rPr>
            <w:noProof/>
            <w:webHidden/>
          </w:rPr>
          <w:fldChar w:fldCharType="separate"/>
        </w:r>
        <w:r>
          <w:rPr>
            <w:noProof/>
            <w:webHidden/>
          </w:rPr>
          <w:t>15</w:t>
        </w:r>
        <w:r>
          <w:rPr>
            <w:noProof/>
            <w:webHidden/>
          </w:rPr>
          <w:fldChar w:fldCharType="end"/>
        </w:r>
      </w:hyperlink>
    </w:p>
    <w:p w14:paraId="48241C73" w14:textId="14B2A8A5" w:rsidR="008142AA" w:rsidRPr="004C75B9" w:rsidRDefault="004E1299" w:rsidP="00842F89">
      <w:r>
        <w:fldChar w:fldCharType="end"/>
      </w:r>
      <w:r w:rsidR="008142AA" w:rsidRPr="004C75B9">
        <w:br w:type="page"/>
      </w:r>
    </w:p>
    <w:p w14:paraId="4BC10F23" w14:textId="762B1865" w:rsidR="008142AA" w:rsidRPr="004C75B9" w:rsidRDefault="000F353D" w:rsidP="00842F89">
      <w:pPr>
        <w:pStyle w:val="1"/>
      </w:pPr>
      <w:bookmarkStart w:id="2" w:name="_Toc20515136"/>
      <w:r>
        <w:rPr>
          <w:rFonts w:hint="eastAsia"/>
        </w:rPr>
        <w:lastRenderedPageBreak/>
        <w:t>蓝图概述</w:t>
      </w:r>
      <w:bookmarkEnd w:id="2"/>
    </w:p>
    <w:p w14:paraId="6AE3FC8C" w14:textId="396A01F6" w:rsidR="00230D1A" w:rsidRPr="004C75B9" w:rsidRDefault="008C4D44" w:rsidP="00842F89">
      <w:pPr>
        <w:pStyle w:val="2"/>
      </w:pPr>
      <w:bookmarkStart w:id="3" w:name="_Toc20515137"/>
      <w:r>
        <w:rPr>
          <w:rFonts w:hint="eastAsia"/>
        </w:rPr>
        <w:t>项目</w:t>
      </w:r>
      <w:r w:rsidR="00623007" w:rsidRPr="004C75B9">
        <w:rPr>
          <w:rFonts w:hint="eastAsia"/>
        </w:rPr>
        <w:t>背景</w:t>
      </w:r>
      <w:bookmarkEnd w:id="3"/>
    </w:p>
    <w:p w14:paraId="20636775" w14:textId="77777777" w:rsidR="007359CA" w:rsidRDefault="007359CA" w:rsidP="007359CA">
      <w:pPr>
        <w:ind w:firstLineChars="202" w:firstLine="485"/>
      </w:pPr>
      <w:r>
        <w:rPr>
          <w:rFonts w:hint="eastAsia"/>
        </w:rPr>
        <w:t>近两年随着融创产品标准化在集团内部的推广，产品标准化应用率越来越高，线下各种标准化成功文档较难满足集团的管理要求，容易造成各个设计院对标准化执行效果差异较大，设计标准化不清，复制不到位等问题，从而影响图纸质量和出图周期。同时在不同的设计阶段，存在各个专业交圈和来回不同专业的反复修改，缺乏图纸工程管理，急需能够打破方案设计、施工图设计、二次设计等阶段的专业壁垒。</w:t>
      </w:r>
    </w:p>
    <w:p w14:paraId="6D81ED3E" w14:textId="7EB4B946" w:rsidR="005B4537" w:rsidRPr="004C75B9" w:rsidRDefault="007359CA" w:rsidP="007359CA">
      <w:pPr>
        <w:ind w:firstLineChars="202" w:firstLine="485"/>
      </w:pPr>
      <w:r>
        <w:rPr>
          <w:rFonts w:hint="eastAsia"/>
        </w:rPr>
        <w:t>为解决这一问题，压缩设计周期，降低设计成本，非常必要建立设计协同信息化系统，基于标准化模块设计，将专业壁垒打通，后端成果前置复用实现利益最大化。</w:t>
      </w:r>
    </w:p>
    <w:p w14:paraId="36EA60D8" w14:textId="5CBEF3D2" w:rsidR="00FE0910" w:rsidRPr="004C75B9" w:rsidRDefault="000F353D" w:rsidP="00842F89">
      <w:pPr>
        <w:pStyle w:val="2"/>
      </w:pPr>
      <w:bookmarkStart w:id="4" w:name="_Toc20515138"/>
      <w:r>
        <w:rPr>
          <w:rFonts w:hint="eastAsia"/>
        </w:rPr>
        <w:t>设计原则</w:t>
      </w:r>
      <w:bookmarkEnd w:id="4"/>
    </w:p>
    <w:p w14:paraId="59F10C62" w14:textId="6AE4B8D7" w:rsidR="0056292D" w:rsidRDefault="00F90AA5" w:rsidP="00234C6E">
      <w:pPr>
        <w:ind w:firstLineChars="202" w:firstLine="485"/>
      </w:pPr>
      <w:r>
        <w:rPr>
          <w:rFonts w:hint="eastAsia"/>
        </w:rPr>
        <w:t>设计协同办公平台主要是针对建筑设计人员、顾问人员、融创研发人员、</w:t>
      </w:r>
      <w:r w:rsidR="00E720B2">
        <w:rPr>
          <w:rFonts w:hint="eastAsia"/>
        </w:rPr>
        <w:t>融创</w:t>
      </w:r>
      <w:r>
        <w:rPr>
          <w:rFonts w:hint="eastAsia"/>
        </w:rPr>
        <w:t>成本人员进行使用的系统，主要基于以下几个设计原则：</w:t>
      </w:r>
    </w:p>
    <w:p w14:paraId="570D2D81" w14:textId="4F0B509B" w:rsidR="00F90AA5" w:rsidRDefault="00F90AA5" w:rsidP="00D019A2">
      <w:pPr>
        <w:pStyle w:val="a0"/>
        <w:numPr>
          <w:ilvl w:val="0"/>
          <w:numId w:val="4"/>
        </w:numPr>
      </w:pPr>
      <w:r>
        <w:rPr>
          <w:rFonts w:hint="eastAsia"/>
        </w:rPr>
        <w:t>提高建筑图纸设计效率</w:t>
      </w:r>
    </w:p>
    <w:p w14:paraId="002019BD" w14:textId="03087550" w:rsidR="00893E68" w:rsidRDefault="00DF4B2B" w:rsidP="00893E68">
      <w:pPr>
        <w:pStyle w:val="a0"/>
        <w:ind w:left="844"/>
      </w:pPr>
      <w:r>
        <w:rPr>
          <w:rFonts w:hint="eastAsia"/>
        </w:rPr>
        <w:t>对一些</w:t>
      </w:r>
      <w:r w:rsidR="004D3C7D">
        <w:rPr>
          <w:rFonts w:hint="eastAsia"/>
        </w:rPr>
        <w:t>普通重复性的</w:t>
      </w:r>
      <w:r>
        <w:rPr>
          <w:rFonts w:hint="eastAsia"/>
        </w:rPr>
        <w:t>设计工作通过程序自动实现，将设计人员从</w:t>
      </w:r>
      <w:r w:rsidR="004D3C7D">
        <w:rPr>
          <w:rFonts w:hint="eastAsia"/>
        </w:rPr>
        <w:t>绘制工作中解放出来，提高设计效率。</w:t>
      </w:r>
    </w:p>
    <w:p w14:paraId="16A39F34" w14:textId="698DDDA6" w:rsidR="00F90AA5" w:rsidRDefault="00F90AA5" w:rsidP="00D019A2">
      <w:pPr>
        <w:pStyle w:val="a0"/>
        <w:numPr>
          <w:ilvl w:val="0"/>
          <w:numId w:val="4"/>
        </w:numPr>
      </w:pPr>
      <w:r>
        <w:rPr>
          <w:rFonts w:hint="eastAsia"/>
        </w:rPr>
        <w:t>规范建筑图纸标准化</w:t>
      </w:r>
    </w:p>
    <w:p w14:paraId="027D210B" w14:textId="68F72F5F" w:rsidR="004D3C7D" w:rsidRDefault="005863F0" w:rsidP="004D3C7D">
      <w:pPr>
        <w:pStyle w:val="a0"/>
        <w:ind w:left="844"/>
      </w:pPr>
      <w:r>
        <w:rPr>
          <w:rFonts w:hint="eastAsia"/>
        </w:rPr>
        <w:t>常规设计过程没有约束，设计人员</w:t>
      </w:r>
      <w:r w:rsidR="00D608FF">
        <w:rPr>
          <w:rFonts w:hint="eastAsia"/>
        </w:rPr>
        <w:t>设计过程中</w:t>
      </w:r>
      <w:r>
        <w:rPr>
          <w:rFonts w:hint="eastAsia"/>
        </w:rPr>
        <w:t>很容易出现不符合设计规范要求的问题点，</w:t>
      </w:r>
      <w:r w:rsidR="00986DE1">
        <w:rPr>
          <w:rFonts w:hint="eastAsia"/>
        </w:rPr>
        <w:t>本</w:t>
      </w:r>
      <w:r>
        <w:rPr>
          <w:rFonts w:hint="eastAsia"/>
        </w:rPr>
        <w:t>系统</w:t>
      </w:r>
      <w:r w:rsidR="00986DE1">
        <w:rPr>
          <w:rFonts w:hint="eastAsia"/>
        </w:rPr>
        <w:t>基于软件</w:t>
      </w:r>
      <w:r>
        <w:rPr>
          <w:rFonts w:hint="eastAsia"/>
        </w:rPr>
        <w:t>插件设计的方式</w:t>
      </w:r>
      <w:r w:rsidR="003170E0">
        <w:rPr>
          <w:rFonts w:hint="eastAsia"/>
        </w:rPr>
        <w:t>进行</w:t>
      </w:r>
      <w:r>
        <w:rPr>
          <w:rFonts w:hint="eastAsia"/>
        </w:rPr>
        <w:t>设计，</w:t>
      </w:r>
      <w:r w:rsidR="003170E0">
        <w:rPr>
          <w:rFonts w:hint="eastAsia"/>
        </w:rPr>
        <w:t>自动生成符合标准规范化的图纸，</w:t>
      </w:r>
      <w:r w:rsidR="004D3C7D">
        <w:rPr>
          <w:rFonts w:hint="eastAsia"/>
        </w:rPr>
        <w:t>避免不规范设计图纸的出现和变更修改。</w:t>
      </w:r>
    </w:p>
    <w:p w14:paraId="45B2C209" w14:textId="29478A66" w:rsidR="00F90AA5" w:rsidRDefault="00F90AA5" w:rsidP="00D019A2">
      <w:pPr>
        <w:pStyle w:val="a0"/>
        <w:numPr>
          <w:ilvl w:val="0"/>
          <w:numId w:val="4"/>
        </w:numPr>
      </w:pPr>
      <w:r>
        <w:rPr>
          <w:rFonts w:hint="eastAsia"/>
        </w:rPr>
        <w:t>提供统计算量</w:t>
      </w:r>
    </w:p>
    <w:p w14:paraId="38954605" w14:textId="1E7F4633" w:rsidR="004D3C7D" w:rsidRDefault="004D3C7D" w:rsidP="004D3C7D">
      <w:pPr>
        <w:pStyle w:val="a0"/>
        <w:ind w:left="844"/>
      </w:pPr>
      <w:r>
        <w:rPr>
          <w:rFonts w:hint="eastAsia"/>
        </w:rPr>
        <w:lastRenderedPageBreak/>
        <w:t>为成本人员提供算量统计的参考，提供算量报表，使成本人员无需手工制作门窗算量表。</w:t>
      </w:r>
      <w:r w:rsidR="00127E11">
        <w:rPr>
          <w:rFonts w:hint="eastAsia"/>
        </w:rPr>
        <w:t>提前预估成本和缩短因成本调节造成的变更周期。</w:t>
      </w:r>
    </w:p>
    <w:p w14:paraId="6A7042EE" w14:textId="51E59725" w:rsidR="00F90AA5" w:rsidRDefault="00F90AA5" w:rsidP="00D019A2">
      <w:pPr>
        <w:pStyle w:val="a0"/>
        <w:numPr>
          <w:ilvl w:val="0"/>
          <w:numId w:val="4"/>
        </w:numPr>
      </w:pPr>
      <w:r>
        <w:rPr>
          <w:rFonts w:hint="eastAsia"/>
        </w:rPr>
        <w:t>实现图纸共享</w:t>
      </w:r>
    </w:p>
    <w:p w14:paraId="6FE459C1" w14:textId="1E62C494" w:rsidR="004D3C7D" w:rsidRDefault="004D3C7D" w:rsidP="004D3C7D">
      <w:pPr>
        <w:pStyle w:val="a0"/>
        <w:ind w:left="844"/>
      </w:pPr>
      <w:r>
        <w:rPr>
          <w:rFonts w:hint="eastAsia"/>
        </w:rPr>
        <w:t>实现设计人员和顾问人员的图纸共享，不同角色交圈。</w:t>
      </w:r>
      <w:r w:rsidR="006465C9">
        <w:rPr>
          <w:rFonts w:hint="eastAsia"/>
        </w:rPr>
        <w:t>降低各角色沟通成本，加快图纸传递效率。</w:t>
      </w:r>
    </w:p>
    <w:p w14:paraId="3A1897A2" w14:textId="52D6CA1D" w:rsidR="00F90AA5" w:rsidRDefault="00F90AA5" w:rsidP="00D019A2">
      <w:pPr>
        <w:pStyle w:val="a0"/>
        <w:numPr>
          <w:ilvl w:val="0"/>
          <w:numId w:val="4"/>
        </w:numPr>
      </w:pPr>
      <w:r>
        <w:rPr>
          <w:rFonts w:hint="eastAsia"/>
        </w:rPr>
        <w:t>符合设计人员使用习惯</w:t>
      </w:r>
    </w:p>
    <w:p w14:paraId="15149A39" w14:textId="3FEB886F" w:rsidR="004D3C7D" w:rsidRDefault="008E17FD" w:rsidP="004D3C7D">
      <w:pPr>
        <w:pStyle w:val="a0"/>
        <w:ind w:left="844"/>
      </w:pPr>
      <w:r>
        <w:rPr>
          <w:rFonts w:hint="eastAsia"/>
        </w:rPr>
        <w:t>软件使用界面及功能需求布局参照建筑行业最常用的天正建筑插件，</w:t>
      </w:r>
      <w:r w:rsidR="00556F31">
        <w:rPr>
          <w:rFonts w:hint="eastAsia"/>
        </w:rPr>
        <w:t>遵循</w:t>
      </w:r>
      <w:r>
        <w:rPr>
          <w:rFonts w:hint="eastAsia"/>
        </w:rPr>
        <w:t>设计人员日常使用</w:t>
      </w:r>
      <w:r w:rsidR="00556F31">
        <w:rPr>
          <w:rFonts w:hint="eastAsia"/>
        </w:rPr>
        <w:t>C</w:t>
      </w:r>
      <w:r w:rsidR="00556F31">
        <w:t>AD</w:t>
      </w:r>
      <w:r>
        <w:rPr>
          <w:rFonts w:hint="eastAsia"/>
        </w:rPr>
        <w:t>习惯</w:t>
      </w:r>
      <w:r w:rsidR="00411B29">
        <w:rPr>
          <w:rFonts w:hint="eastAsia"/>
        </w:rPr>
        <w:t>，</w:t>
      </w:r>
      <w:r>
        <w:rPr>
          <w:rFonts w:hint="eastAsia"/>
        </w:rPr>
        <w:t>以插件的形式和</w:t>
      </w:r>
      <w:r>
        <w:t>CAD</w:t>
      </w:r>
      <w:r>
        <w:rPr>
          <w:rFonts w:hint="eastAsia"/>
        </w:rPr>
        <w:t>软件完全集成。</w:t>
      </w:r>
    </w:p>
    <w:p w14:paraId="7B995A41" w14:textId="77777777" w:rsidR="00F90AA5" w:rsidRDefault="00F90AA5" w:rsidP="00234C6E">
      <w:pPr>
        <w:ind w:firstLineChars="202" w:firstLine="485"/>
      </w:pPr>
    </w:p>
    <w:p w14:paraId="79D4ED34" w14:textId="595387D4" w:rsidR="00B60921" w:rsidRPr="004C75B9" w:rsidRDefault="000F353D" w:rsidP="00842F89">
      <w:pPr>
        <w:pStyle w:val="2"/>
      </w:pPr>
      <w:bookmarkStart w:id="5" w:name="_Toc20515139"/>
      <w:r>
        <w:rPr>
          <w:rFonts w:hint="eastAsia"/>
        </w:rPr>
        <w:t>建设目标</w:t>
      </w:r>
      <w:bookmarkEnd w:id="5"/>
    </w:p>
    <w:p w14:paraId="7D8FACDC" w14:textId="77777777" w:rsidR="007359CA" w:rsidRDefault="007359CA" w:rsidP="007359CA">
      <w:pPr>
        <w:ind w:firstLineChars="202" w:firstLine="485"/>
      </w:pPr>
      <w:r w:rsidRPr="0056292D">
        <w:rPr>
          <w:rFonts w:hint="eastAsia"/>
        </w:rPr>
        <w:t>本项目是为融创集团推广标准化设计、信息化设计而开展的设计协同办公平台项目。主要目标是为了通过信息化解决外部设计院因标准差异造成的设计标准不清、因设计标准和规范问题造成的变更等问题，实现提高设计效率、加强图纸规范、缩短设计周期等目标。</w:t>
      </w:r>
      <w:r>
        <w:rPr>
          <w:rFonts w:hint="eastAsia"/>
        </w:rPr>
        <w:t>主要项目目标如下：</w:t>
      </w:r>
    </w:p>
    <w:p w14:paraId="0BE7625F" w14:textId="77777777" w:rsidR="007359CA" w:rsidRDefault="007359CA" w:rsidP="00D019A2">
      <w:pPr>
        <w:pStyle w:val="a0"/>
        <w:numPr>
          <w:ilvl w:val="0"/>
          <w:numId w:val="3"/>
        </w:numPr>
      </w:pPr>
      <w:r>
        <w:rPr>
          <w:rFonts w:hint="eastAsia"/>
        </w:rPr>
        <w:t>项目模块标准库建立</w:t>
      </w:r>
    </w:p>
    <w:p w14:paraId="46B58019" w14:textId="77777777" w:rsidR="007359CA" w:rsidRDefault="007359CA" w:rsidP="0062303A">
      <w:pPr>
        <w:ind w:leftChars="202" w:left="485" w:firstLineChars="202" w:firstLine="485"/>
      </w:pPr>
      <w:r w:rsidRPr="0056292D">
        <w:rPr>
          <w:rFonts w:hint="eastAsia"/>
        </w:rPr>
        <w:t>项目的核心部分为建立一个协同设计的标准化平台，提供标准化设计模块和设计规范，使各设计方能够通过此平台查询设计标准。</w:t>
      </w:r>
    </w:p>
    <w:p w14:paraId="3C0011A7" w14:textId="77777777" w:rsidR="007359CA" w:rsidRDefault="007359CA" w:rsidP="00D019A2">
      <w:pPr>
        <w:pStyle w:val="a0"/>
        <w:numPr>
          <w:ilvl w:val="0"/>
          <w:numId w:val="3"/>
        </w:numPr>
      </w:pPr>
      <w:r>
        <w:rPr>
          <w:rFonts w:hint="eastAsia"/>
        </w:rPr>
        <w:t>基于标准模块库的参数化驱动设计</w:t>
      </w:r>
    </w:p>
    <w:p w14:paraId="69B213F3" w14:textId="77777777" w:rsidR="007359CA" w:rsidRDefault="007359CA" w:rsidP="0062303A">
      <w:pPr>
        <w:ind w:leftChars="202" w:left="485" w:firstLineChars="202" w:firstLine="485"/>
      </w:pPr>
      <w:r w:rsidRPr="0056292D">
        <w:rPr>
          <w:rFonts w:hint="eastAsia"/>
        </w:rPr>
        <w:t>通过</w:t>
      </w:r>
      <w:r w:rsidRPr="0056292D">
        <w:t>AutoCAD二次开发</w:t>
      </w:r>
      <w:r>
        <w:rPr>
          <w:rFonts w:hint="eastAsia"/>
        </w:rPr>
        <w:t>设计软件和插件，</w:t>
      </w:r>
      <w:r w:rsidRPr="0056292D">
        <w:rPr>
          <w:rFonts w:hint="eastAsia"/>
        </w:rPr>
        <w:t>基于平台的标准化库进行设计和选型</w:t>
      </w:r>
      <w:r>
        <w:rPr>
          <w:rFonts w:hint="eastAsia"/>
        </w:rPr>
        <w:t>，</w:t>
      </w:r>
      <w:r w:rsidRPr="0056292D">
        <w:t>实现定型厨卫、空调、标准立面、外窗、填充材质、防水</w:t>
      </w:r>
      <w:r w:rsidRPr="0056292D">
        <w:rPr>
          <w:rFonts w:hint="eastAsia"/>
        </w:rPr>
        <w:t>构造、线脚、外栏杆八个模块的标准化设计和参数化驱动，用户通过便捷的界面实现各种动态模块的快速搜索和</w:t>
      </w:r>
      <w:r>
        <w:rPr>
          <w:rFonts w:hint="eastAsia"/>
        </w:rPr>
        <w:t>图块设计生成。</w:t>
      </w:r>
    </w:p>
    <w:p w14:paraId="6FB43AC6" w14:textId="77777777" w:rsidR="007359CA" w:rsidRDefault="007359CA" w:rsidP="00D019A2">
      <w:pPr>
        <w:pStyle w:val="a0"/>
        <w:numPr>
          <w:ilvl w:val="0"/>
          <w:numId w:val="3"/>
        </w:numPr>
      </w:pPr>
      <w:r>
        <w:rPr>
          <w:rFonts w:hint="eastAsia"/>
        </w:rPr>
        <w:lastRenderedPageBreak/>
        <w:t>统计算量</w:t>
      </w:r>
    </w:p>
    <w:p w14:paraId="703FB48A" w14:textId="77777777" w:rsidR="007359CA" w:rsidRDefault="007359CA" w:rsidP="007359CA">
      <w:pPr>
        <w:ind w:left="416" w:firstLineChars="202" w:firstLine="485"/>
      </w:pPr>
      <w:r w:rsidRPr="0056292D">
        <w:rPr>
          <w:rFonts w:hint="eastAsia"/>
        </w:rPr>
        <w:t>通过平台系统对设计结果进行统计分析</w:t>
      </w:r>
      <w:r>
        <w:rPr>
          <w:rFonts w:hint="eastAsia"/>
        </w:rPr>
        <w:t>，</w:t>
      </w:r>
      <w:r w:rsidRPr="0056292D">
        <w:rPr>
          <w:rFonts w:hint="eastAsia"/>
        </w:rPr>
        <w:t>实现快速的工程统计和</w:t>
      </w:r>
      <w:r>
        <w:rPr>
          <w:rFonts w:hint="eastAsia"/>
        </w:rPr>
        <w:t>门窗算量，并生成相关报表</w:t>
      </w:r>
      <w:r w:rsidRPr="0056292D">
        <w:rPr>
          <w:rFonts w:hint="eastAsia"/>
        </w:rPr>
        <w:t>。</w:t>
      </w:r>
      <w:r>
        <w:rPr>
          <w:rFonts w:hint="eastAsia"/>
        </w:rPr>
        <w:t>在设计阶段为集团成本人员提供成本及用量数据参考。</w:t>
      </w:r>
      <w:r w:rsidRPr="003A4ED0">
        <w:rPr>
          <w:rFonts w:hint="eastAsia"/>
        </w:rPr>
        <w:t>缓解采购计划周期、</w:t>
      </w:r>
      <w:r>
        <w:rPr>
          <w:rFonts w:hint="eastAsia"/>
        </w:rPr>
        <w:t>优化</w:t>
      </w:r>
      <w:r w:rsidRPr="003A4ED0">
        <w:rPr>
          <w:rFonts w:hint="eastAsia"/>
        </w:rPr>
        <w:t>供应商产能</w:t>
      </w:r>
      <w:r>
        <w:rPr>
          <w:rFonts w:hint="eastAsia"/>
        </w:rPr>
        <w:t>计划</w:t>
      </w:r>
      <w:r w:rsidRPr="003A4ED0">
        <w:rPr>
          <w:rFonts w:hint="eastAsia"/>
        </w:rPr>
        <w:t>等潜在问题</w:t>
      </w:r>
      <w:r>
        <w:rPr>
          <w:rFonts w:hint="eastAsia"/>
        </w:rPr>
        <w:t>。</w:t>
      </w:r>
    </w:p>
    <w:p w14:paraId="56FE00A7" w14:textId="77777777" w:rsidR="007359CA" w:rsidRDefault="007359CA" w:rsidP="00D019A2">
      <w:pPr>
        <w:pStyle w:val="a0"/>
        <w:numPr>
          <w:ilvl w:val="0"/>
          <w:numId w:val="3"/>
        </w:numPr>
      </w:pPr>
      <w:r>
        <w:rPr>
          <w:rFonts w:hint="eastAsia"/>
        </w:rPr>
        <w:t>项目过程图纸管理</w:t>
      </w:r>
    </w:p>
    <w:p w14:paraId="696BDD82" w14:textId="77777777" w:rsidR="007359CA" w:rsidRDefault="007359CA" w:rsidP="007359CA">
      <w:pPr>
        <w:pStyle w:val="a0"/>
        <w:ind w:left="844"/>
      </w:pPr>
      <w:r>
        <w:rPr>
          <w:rFonts w:hint="eastAsia"/>
        </w:rPr>
        <w:t>针对各专业的过程图纸建立图纸管理系统，实现各专业、各设计院人员的过程图纸共享。</w:t>
      </w:r>
    </w:p>
    <w:p w14:paraId="3634C329" w14:textId="61787312" w:rsidR="0056292D" w:rsidRDefault="0056292D">
      <w:pPr>
        <w:widowControl/>
        <w:snapToGrid/>
        <w:spacing w:line="240" w:lineRule="auto"/>
        <w:jc w:val="left"/>
        <w:rPr>
          <w:b/>
          <w:sz w:val="30"/>
          <w:szCs w:val="30"/>
        </w:rPr>
      </w:pPr>
    </w:p>
    <w:p w14:paraId="551627AA" w14:textId="7A69CDB1" w:rsidR="000D7136" w:rsidRDefault="000F353D" w:rsidP="000D7136">
      <w:pPr>
        <w:pStyle w:val="1"/>
      </w:pPr>
      <w:bookmarkStart w:id="6" w:name="_Toc20515140"/>
      <w:r>
        <w:rPr>
          <w:rFonts w:hint="eastAsia"/>
        </w:rPr>
        <w:t>系统需求</w:t>
      </w:r>
      <w:bookmarkEnd w:id="6"/>
    </w:p>
    <w:p w14:paraId="545D6842" w14:textId="79D96420" w:rsidR="0092751D" w:rsidRDefault="0092751D" w:rsidP="0092751D">
      <w:pPr>
        <w:pStyle w:val="2"/>
      </w:pPr>
      <w:bookmarkStart w:id="7" w:name="_Toc20515141"/>
      <w:r>
        <w:rPr>
          <w:rFonts w:hint="eastAsia"/>
        </w:rPr>
        <w:t>项目需求</w:t>
      </w:r>
      <w:bookmarkEnd w:id="7"/>
    </w:p>
    <w:p w14:paraId="1965732C" w14:textId="6568D18C" w:rsidR="0092751D" w:rsidRDefault="0092751D" w:rsidP="0092751D">
      <w:pPr>
        <w:widowControl/>
        <w:snapToGrid/>
        <w:spacing w:line="240" w:lineRule="auto"/>
        <w:ind w:left="420"/>
        <w:jc w:val="left"/>
      </w:pPr>
      <w:r>
        <w:rPr>
          <w:rFonts w:hint="eastAsia"/>
        </w:rPr>
        <w:t>在融创各区域的项目设计过程中，</w:t>
      </w:r>
      <w:r w:rsidR="003259F9">
        <w:rPr>
          <w:rFonts w:hint="eastAsia"/>
        </w:rPr>
        <w:t>普遍</w:t>
      </w:r>
      <w:r>
        <w:rPr>
          <w:rFonts w:hint="eastAsia"/>
        </w:rPr>
        <w:t>存在如下方面的问题和需求</w:t>
      </w:r>
      <w:r w:rsidR="003259F9">
        <w:rPr>
          <w:rFonts w:hint="eastAsia"/>
        </w:rPr>
        <w:t>，影响项目周期和项目质量</w:t>
      </w:r>
      <w:r>
        <w:rPr>
          <w:rFonts w:hint="eastAsia"/>
        </w:rPr>
        <w:t>。</w:t>
      </w:r>
    </w:p>
    <w:p w14:paraId="1C7BEFF3" w14:textId="228BD937" w:rsidR="003F0637" w:rsidRDefault="00F92E26" w:rsidP="007617BB">
      <w:pPr>
        <w:pStyle w:val="a0"/>
        <w:numPr>
          <w:ilvl w:val="0"/>
          <w:numId w:val="13"/>
        </w:numPr>
      </w:pPr>
      <w:r>
        <w:rPr>
          <w:rFonts w:hint="eastAsia"/>
        </w:rPr>
        <w:t>高效贯标</w:t>
      </w:r>
    </w:p>
    <w:p w14:paraId="5043B21D" w14:textId="77777777" w:rsidR="00CA3347" w:rsidRDefault="00F92E26" w:rsidP="0090736B">
      <w:pPr>
        <w:pStyle w:val="a0"/>
        <w:widowControl/>
        <w:numPr>
          <w:ilvl w:val="0"/>
          <w:numId w:val="10"/>
        </w:numPr>
        <w:snapToGrid/>
        <w:spacing w:line="240" w:lineRule="auto"/>
        <w:jc w:val="left"/>
      </w:pPr>
      <w:r w:rsidRPr="00F92E26">
        <w:rPr>
          <w:rFonts w:hint="eastAsia"/>
        </w:rPr>
        <w:t>施工图复制难以大面积实施，深层提效需另觅标准化贯标方式；</w:t>
      </w:r>
    </w:p>
    <w:p w14:paraId="44C8404E" w14:textId="59A5FF65" w:rsidR="00F92E26" w:rsidRDefault="004C5B5D" w:rsidP="0090736B">
      <w:pPr>
        <w:pStyle w:val="a0"/>
        <w:widowControl/>
        <w:numPr>
          <w:ilvl w:val="0"/>
          <w:numId w:val="10"/>
        </w:numPr>
        <w:snapToGrid/>
        <w:spacing w:line="240" w:lineRule="auto"/>
        <w:jc w:val="left"/>
      </w:pPr>
      <w:r>
        <w:rPr>
          <w:rFonts w:hint="eastAsia"/>
        </w:rPr>
        <w:t>缺乏</w:t>
      </w:r>
      <w:r w:rsidR="00F92E26" w:rsidRPr="00F92E26">
        <w:rPr>
          <w:rFonts w:hint="eastAsia"/>
        </w:rPr>
        <w:t>图纸过程管理</w:t>
      </w:r>
      <w:r>
        <w:rPr>
          <w:rFonts w:hint="eastAsia"/>
        </w:rPr>
        <w:t>，不同阶段图纸传递依靠邮件和网盘</w:t>
      </w:r>
      <w:r w:rsidR="00F92E26" w:rsidRPr="00F92E26">
        <w:rPr>
          <w:rFonts w:hint="eastAsia"/>
        </w:rPr>
        <w:t>；</w:t>
      </w:r>
    </w:p>
    <w:p w14:paraId="4A62CB8A" w14:textId="77777777" w:rsidR="00CA3347" w:rsidRDefault="00F92E26" w:rsidP="0090736B">
      <w:pPr>
        <w:pStyle w:val="a0"/>
        <w:widowControl/>
        <w:numPr>
          <w:ilvl w:val="0"/>
          <w:numId w:val="10"/>
        </w:numPr>
        <w:tabs>
          <w:tab w:val="num" w:pos="720"/>
        </w:tabs>
        <w:snapToGrid/>
        <w:spacing w:line="240" w:lineRule="auto"/>
        <w:jc w:val="left"/>
      </w:pPr>
      <w:r w:rsidRPr="00F92E26">
        <w:rPr>
          <w:rFonts w:hint="eastAsia"/>
        </w:rPr>
        <w:t>设计任务书针对性弱，强化适配即用性；</w:t>
      </w:r>
    </w:p>
    <w:p w14:paraId="3ED34E91" w14:textId="4B274B8B" w:rsidR="00F92E26" w:rsidRPr="00F92E26" w:rsidRDefault="00F92E26" w:rsidP="0090736B">
      <w:pPr>
        <w:pStyle w:val="a0"/>
        <w:widowControl/>
        <w:numPr>
          <w:ilvl w:val="0"/>
          <w:numId w:val="10"/>
        </w:numPr>
        <w:tabs>
          <w:tab w:val="num" w:pos="720"/>
        </w:tabs>
        <w:snapToGrid/>
        <w:spacing w:line="240" w:lineRule="auto"/>
        <w:jc w:val="left"/>
      </w:pPr>
      <w:r w:rsidRPr="00F92E26">
        <w:rPr>
          <w:rFonts w:hint="eastAsia"/>
        </w:rPr>
        <w:t>贯标受人员影响大</w:t>
      </w:r>
      <w:r w:rsidR="004C5B5D">
        <w:rPr>
          <w:rFonts w:hint="eastAsia"/>
        </w:rPr>
        <w:t>，</w:t>
      </w:r>
      <w:r w:rsidRPr="00F92E26">
        <w:rPr>
          <w:rFonts w:hint="eastAsia"/>
        </w:rPr>
        <w:t>低产能工种（如门窗表统计）占用设计周期</w:t>
      </w:r>
      <w:r w:rsidR="004C5B5D">
        <w:rPr>
          <w:rFonts w:hint="eastAsia"/>
        </w:rPr>
        <w:t>。</w:t>
      </w:r>
    </w:p>
    <w:p w14:paraId="57FD3493" w14:textId="55A3B70A" w:rsidR="00F92E26" w:rsidRDefault="00F92E26" w:rsidP="007617BB">
      <w:pPr>
        <w:pStyle w:val="a0"/>
        <w:numPr>
          <w:ilvl w:val="0"/>
          <w:numId w:val="13"/>
        </w:numPr>
      </w:pPr>
      <w:r>
        <w:rPr>
          <w:rFonts w:hint="eastAsia"/>
        </w:rPr>
        <w:t>专业交圈</w:t>
      </w:r>
    </w:p>
    <w:p w14:paraId="23EE90FD" w14:textId="77777777" w:rsidR="0090736B" w:rsidRDefault="00C40400" w:rsidP="0090736B">
      <w:pPr>
        <w:pStyle w:val="a0"/>
        <w:widowControl/>
        <w:numPr>
          <w:ilvl w:val="0"/>
          <w:numId w:val="11"/>
        </w:numPr>
        <w:snapToGrid/>
        <w:spacing w:line="240" w:lineRule="auto"/>
        <w:jc w:val="left"/>
      </w:pPr>
      <w:r w:rsidRPr="00C40400">
        <w:rPr>
          <w:rFonts w:hint="eastAsia"/>
        </w:rPr>
        <w:t>一体化设计起步阶段，需专业壁垒打通；</w:t>
      </w:r>
    </w:p>
    <w:p w14:paraId="5CEC87F5" w14:textId="2CD935B8" w:rsidR="00C40400" w:rsidRPr="00C40400" w:rsidRDefault="00C40400" w:rsidP="0090736B">
      <w:pPr>
        <w:pStyle w:val="a0"/>
        <w:widowControl/>
        <w:numPr>
          <w:ilvl w:val="0"/>
          <w:numId w:val="11"/>
        </w:numPr>
        <w:snapToGrid/>
        <w:spacing w:line="240" w:lineRule="auto"/>
        <w:jc w:val="left"/>
      </w:pPr>
      <w:r w:rsidRPr="00C40400">
        <w:rPr>
          <w:rFonts w:hint="eastAsia"/>
        </w:rPr>
        <w:t>需后端成果前置复用实现利益最大化</w:t>
      </w:r>
      <w:r w:rsidR="00252230">
        <w:t>;</w:t>
      </w:r>
    </w:p>
    <w:p w14:paraId="04B1E81B" w14:textId="2D7B9A2F" w:rsidR="00F92E26" w:rsidRDefault="00C40400" w:rsidP="0090736B">
      <w:pPr>
        <w:pStyle w:val="a0"/>
        <w:widowControl/>
        <w:numPr>
          <w:ilvl w:val="0"/>
          <w:numId w:val="11"/>
        </w:numPr>
        <w:snapToGrid/>
        <w:spacing w:line="240" w:lineRule="auto"/>
        <w:jc w:val="left"/>
      </w:pPr>
      <w:r w:rsidRPr="00C40400">
        <w:rPr>
          <w:rFonts w:hint="eastAsia"/>
        </w:rPr>
        <w:t>逐步取消二次设计</w:t>
      </w:r>
      <w:r w:rsidR="00102DEB">
        <w:rPr>
          <w:rFonts w:hint="eastAsia"/>
        </w:rPr>
        <w:t>；</w:t>
      </w:r>
    </w:p>
    <w:p w14:paraId="5B1956D4" w14:textId="1C0A384A" w:rsidR="00C40400" w:rsidRPr="00C40400" w:rsidRDefault="00C40400" w:rsidP="0090736B">
      <w:pPr>
        <w:pStyle w:val="a0"/>
        <w:widowControl/>
        <w:numPr>
          <w:ilvl w:val="0"/>
          <w:numId w:val="11"/>
        </w:numPr>
        <w:snapToGrid/>
        <w:spacing w:line="240" w:lineRule="auto"/>
        <w:jc w:val="left"/>
      </w:pPr>
      <w:r w:rsidRPr="00C40400">
        <w:rPr>
          <w:rFonts w:hint="eastAsia"/>
        </w:rPr>
        <w:lastRenderedPageBreak/>
        <w:t>打破方案设计、施工图设计、二次设计、精装设计专业壁垒，需完善协同交圈</w:t>
      </w:r>
      <w:r w:rsidR="00C56FCA">
        <w:rPr>
          <w:rFonts w:hint="eastAsia"/>
        </w:rPr>
        <w:t>；</w:t>
      </w:r>
    </w:p>
    <w:p w14:paraId="75BBA961" w14:textId="54CE7002" w:rsidR="00C40400" w:rsidRDefault="00C40400" w:rsidP="00D4550B">
      <w:pPr>
        <w:pStyle w:val="a0"/>
        <w:widowControl/>
        <w:numPr>
          <w:ilvl w:val="0"/>
          <w:numId w:val="11"/>
        </w:numPr>
        <w:snapToGrid/>
        <w:spacing w:line="240" w:lineRule="auto"/>
        <w:jc w:val="left"/>
      </w:pPr>
      <w:r w:rsidRPr="00C40400">
        <w:rPr>
          <w:rFonts w:hint="eastAsia"/>
        </w:rPr>
        <w:t>甲方——乙方部品选用、反馈循环需交圈</w:t>
      </w:r>
      <w:r w:rsidR="00C56FCA">
        <w:rPr>
          <w:rFonts w:hint="eastAsia"/>
        </w:rPr>
        <w:t>。</w:t>
      </w:r>
    </w:p>
    <w:p w14:paraId="0EA9143C" w14:textId="0CA2EC30" w:rsidR="00F92E26" w:rsidRDefault="00F92E26" w:rsidP="007617BB">
      <w:pPr>
        <w:pStyle w:val="a0"/>
        <w:numPr>
          <w:ilvl w:val="0"/>
          <w:numId w:val="13"/>
        </w:numPr>
      </w:pPr>
      <w:r>
        <w:rPr>
          <w:rFonts w:hint="eastAsia"/>
        </w:rPr>
        <w:t>运营提效</w:t>
      </w:r>
    </w:p>
    <w:p w14:paraId="175937CD" w14:textId="77777777" w:rsidR="006535AE" w:rsidRPr="006535AE" w:rsidRDefault="006535AE" w:rsidP="00D4550B">
      <w:pPr>
        <w:pStyle w:val="a0"/>
        <w:widowControl/>
        <w:numPr>
          <w:ilvl w:val="0"/>
          <w:numId w:val="11"/>
        </w:numPr>
        <w:snapToGrid/>
        <w:spacing w:line="240" w:lineRule="auto"/>
        <w:jc w:val="left"/>
      </w:pPr>
      <w:r w:rsidRPr="006535AE">
        <w:rPr>
          <w:rFonts w:hint="eastAsia"/>
        </w:rPr>
        <w:t>成本清单前置，集采覆盖率不到</w:t>
      </w:r>
      <w:r w:rsidRPr="006535AE">
        <w:t>60%，前置策划力不足，各区域均需解决招采延期，产能问题；</w:t>
      </w:r>
    </w:p>
    <w:p w14:paraId="55D76D2D" w14:textId="0958B8E6" w:rsidR="006535AE" w:rsidRDefault="006535AE" w:rsidP="00D4550B">
      <w:pPr>
        <w:pStyle w:val="a0"/>
        <w:widowControl/>
        <w:numPr>
          <w:ilvl w:val="0"/>
          <w:numId w:val="11"/>
        </w:numPr>
        <w:snapToGrid/>
        <w:spacing w:line="240" w:lineRule="auto"/>
        <w:jc w:val="left"/>
      </w:pPr>
      <w:r w:rsidRPr="006535AE">
        <w:rPr>
          <w:rFonts w:hint="eastAsia"/>
        </w:rPr>
        <w:t>动态成本模拟清单，动态掌控真实利润率</w:t>
      </w:r>
      <w:r w:rsidR="00392D14">
        <w:rPr>
          <w:rFonts w:hint="eastAsia"/>
        </w:rPr>
        <w:t>；</w:t>
      </w:r>
    </w:p>
    <w:p w14:paraId="58835513" w14:textId="06418C6B" w:rsidR="006535AE" w:rsidRPr="006535AE" w:rsidRDefault="006535AE" w:rsidP="00D4550B">
      <w:pPr>
        <w:pStyle w:val="a0"/>
        <w:widowControl/>
        <w:numPr>
          <w:ilvl w:val="0"/>
          <w:numId w:val="11"/>
        </w:numPr>
        <w:snapToGrid/>
        <w:spacing w:line="240" w:lineRule="auto"/>
        <w:jc w:val="left"/>
      </w:pPr>
      <w:r w:rsidRPr="006535AE">
        <w:rPr>
          <w:rFonts w:hint="eastAsia"/>
        </w:rPr>
        <w:t>因成本受限，导致图纸反复，需明确模块、部品分级分档，降低出图后因成本调配导致的变更</w:t>
      </w:r>
      <w:r w:rsidR="00392D14">
        <w:rPr>
          <w:rFonts w:hint="eastAsia"/>
        </w:rPr>
        <w:t>；</w:t>
      </w:r>
    </w:p>
    <w:p w14:paraId="32E417B2" w14:textId="417600A3" w:rsidR="006535AE" w:rsidRDefault="006535AE" w:rsidP="00BD688B">
      <w:pPr>
        <w:pStyle w:val="a0"/>
        <w:widowControl/>
        <w:numPr>
          <w:ilvl w:val="0"/>
          <w:numId w:val="11"/>
        </w:numPr>
        <w:snapToGrid/>
        <w:spacing w:line="240" w:lineRule="auto"/>
        <w:jc w:val="left"/>
      </w:pPr>
      <w:r w:rsidRPr="006535AE">
        <w:rPr>
          <w:rFonts w:hint="eastAsia"/>
        </w:rPr>
        <w:t>明确适配范围，降低甲乙双方沟通成本</w:t>
      </w:r>
      <w:r w:rsidR="00C56FCA">
        <w:rPr>
          <w:rFonts w:hint="eastAsia"/>
        </w:rPr>
        <w:t>。</w:t>
      </w:r>
    </w:p>
    <w:p w14:paraId="7C8FC59E" w14:textId="77777777" w:rsidR="00392D14" w:rsidRDefault="00392D14" w:rsidP="00392D14">
      <w:pPr>
        <w:pStyle w:val="a0"/>
        <w:widowControl/>
        <w:snapToGrid/>
        <w:spacing w:line="240" w:lineRule="auto"/>
        <w:ind w:left="1260"/>
        <w:jc w:val="left"/>
      </w:pPr>
    </w:p>
    <w:p w14:paraId="614BAB8D" w14:textId="0AD28147" w:rsidR="00F92E26" w:rsidRDefault="000127AE" w:rsidP="000127AE">
      <w:pPr>
        <w:pStyle w:val="2"/>
      </w:pPr>
      <w:bookmarkStart w:id="8" w:name="_Toc20515142"/>
      <w:r>
        <w:rPr>
          <w:rFonts w:hint="eastAsia"/>
        </w:rPr>
        <w:t>功能目标</w:t>
      </w:r>
      <w:bookmarkEnd w:id="8"/>
    </w:p>
    <w:p w14:paraId="3FDD7EB8" w14:textId="77777777" w:rsidR="00392D14" w:rsidRDefault="00392D14" w:rsidP="000127AE">
      <w:pPr>
        <w:widowControl/>
        <w:snapToGrid/>
        <w:spacing w:line="240" w:lineRule="auto"/>
        <w:ind w:left="420"/>
        <w:jc w:val="left"/>
      </w:pPr>
      <w:r>
        <w:rPr>
          <w:rFonts w:hint="eastAsia"/>
        </w:rPr>
        <w:t>针对以上问题及需求，本项目的主要功能目标如下：</w:t>
      </w:r>
    </w:p>
    <w:p w14:paraId="43E765C3" w14:textId="2395E3DF" w:rsidR="000127AE" w:rsidRPr="00F92E26" w:rsidRDefault="000127AE" w:rsidP="00392D14">
      <w:pPr>
        <w:pStyle w:val="a0"/>
        <w:widowControl/>
        <w:numPr>
          <w:ilvl w:val="0"/>
          <w:numId w:val="12"/>
        </w:numPr>
        <w:snapToGrid/>
        <w:spacing w:line="240" w:lineRule="auto"/>
        <w:jc w:val="left"/>
      </w:pPr>
      <w:r w:rsidRPr="00F92E26">
        <w:rPr>
          <w:rFonts w:hint="eastAsia"/>
        </w:rPr>
        <w:t>建立融创</w:t>
      </w:r>
      <w:r w:rsidRPr="00F92E26">
        <w:t>CAD图块库，拼装式出图</w:t>
      </w:r>
      <w:r w:rsidR="00AF5B58">
        <w:rPr>
          <w:rFonts w:hint="eastAsia"/>
        </w:rPr>
        <w:t>；</w:t>
      </w:r>
    </w:p>
    <w:p w14:paraId="1F37D238" w14:textId="77777777" w:rsidR="000127AE" w:rsidRPr="00F92E26" w:rsidRDefault="000127AE" w:rsidP="00392D14">
      <w:pPr>
        <w:pStyle w:val="a0"/>
        <w:widowControl/>
        <w:numPr>
          <w:ilvl w:val="0"/>
          <w:numId w:val="12"/>
        </w:numPr>
        <w:snapToGrid/>
        <w:spacing w:line="240" w:lineRule="auto"/>
        <w:jc w:val="left"/>
      </w:pPr>
      <w:r w:rsidRPr="00F92E26">
        <w:rPr>
          <w:rFonts w:hint="eastAsia"/>
        </w:rPr>
        <w:t>“企业标准”与“绘图”</w:t>
      </w:r>
      <w:r w:rsidRPr="00F92E26">
        <w:t>CAD界面打穿；</w:t>
      </w:r>
    </w:p>
    <w:p w14:paraId="3B8862CB" w14:textId="3FFB7A13" w:rsidR="000127AE" w:rsidRPr="00F92E26" w:rsidRDefault="000127AE" w:rsidP="00392D14">
      <w:pPr>
        <w:pStyle w:val="a0"/>
        <w:widowControl/>
        <w:numPr>
          <w:ilvl w:val="0"/>
          <w:numId w:val="12"/>
        </w:numPr>
        <w:snapToGrid/>
        <w:spacing w:line="240" w:lineRule="auto"/>
        <w:jc w:val="left"/>
      </w:pPr>
      <w:r w:rsidRPr="00F92E26">
        <w:rPr>
          <w:rFonts w:hint="eastAsia"/>
        </w:rPr>
        <w:t>剔除低产能工作，</w:t>
      </w:r>
      <w:r w:rsidR="002878A0">
        <w:rPr>
          <w:rFonts w:hint="eastAsia"/>
        </w:rPr>
        <w:t>部分模块自动出图，</w:t>
      </w:r>
      <w:r w:rsidRPr="00F92E26">
        <w:rPr>
          <w:rFonts w:hint="eastAsia"/>
        </w:rPr>
        <w:t>自动统计、动态模块研发；</w:t>
      </w:r>
    </w:p>
    <w:p w14:paraId="5BA76313" w14:textId="2F532A84" w:rsidR="00F92E26" w:rsidRDefault="000127AE" w:rsidP="00392D14">
      <w:pPr>
        <w:pStyle w:val="a0"/>
        <w:widowControl/>
        <w:numPr>
          <w:ilvl w:val="0"/>
          <w:numId w:val="12"/>
        </w:numPr>
        <w:snapToGrid/>
        <w:spacing w:line="240" w:lineRule="auto"/>
        <w:jc w:val="left"/>
      </w:pPr>
      <w:r w:rsidRPr="00F92E26">
        <w:rPr>
          <w:rFonts w:hint="eastAsia"/>
        </w:rPr>
        <w:t>关联</w:t>
      </w:r>
      <w:r w:rsidRPr="00F92E26">
        <w:t>SAP，项目图纸“案宗式”跟踪管理；</w:t>
      </w:r>
    </w:p>
    <w:p w14:paraId="2249D6F9" w14:textId="77777777" w:rsidR="006535AE" w:rsidRPr="00C40400" w:rsidRDefault="006535AE" w:rsidP="00392D14">
      <w:pPr>
        <w:pStyle w:val="a0"/>
        <w:widowControl/>
        <w:numPr>
          <w:ilvl w:val="0"/>
          <w:numId w:val="12"/>
        </w:numPr>
        <w:snapToGrid/>
        <w:spacing w:line="240" w:lineRule="auto"/>
        <w:jc w:val="left"/>
      </w:pPr>
      <w:r w:rsidRPr="00C40400">
        <w:rPr>
          <w:rFonts w:hint="eastAsia"/>
        </w:rPr>
        <w:t>划分角色，通过</w:t>
      </w:r>
      <w:r w:rsidRPr="00C40400">
        <w:t>CAD窗口同图绘制，完成专业间交圈；</w:t>
      </w:r>
    </w:p>
    <w:p w14:paraId="2F39477D" w14:textId="2EF647DA" w:rsidR="000127AE" w:rsidRPr="000127AE" w:rsidRDefault="008779DD" w:rsidP="00620AEC">
      <w:pPr>
        <w:pStyle w:val="a0"/>
        <w:widowControl/>
        <w:numPr>
          <w:ilvl w:val="0"/>
          <w:numId w:val="12"/>
        </w:numPr>
        <w:snapToGrid/>
        <w:spacing w:line="240" w:lineRule="auto"/>
        <w:jc w:val="left"/>
      </w:pPr>
      <w:r w:rsidRPr="008779DD">
        <w:rPr>
          <w:rFonts w:hint="eastAsia"/>
        </w:rPr>
        <w:t>“研发图纸—成本清单”一体化：图块动态自动统计；缓解采购计划周期、供应商产能等潜在问题</w:t>
      </w:r>
      <w:r w:rsidR="00553576">
        <w:rPr>
          <w:rFonts w:hint="eastAsia"/>
        </w:rPr>
        <w:t>。</w:t>
      </w:r>
    </w:p>
    <w:p w14:paraId="5C5DED7F" w14:textId="77777777" w:rsidR="006B51B4" w:rsidRDefault="006B51B4">
      <w:pPr>
        <w:widowControl/>
        <w:snapToGrid/>
        <w:spacing w:line="240" w:lineRule="auto"/>
        <w:jc w:val="left"/>
      </w:pPr>
    </w:p>
    <w:p w14:paraId="3CE0864E" w14:textId="364A7508" w:rsidR="000D7136" w:rsidRDefault="000D7136">
      <w:pPr>
        <w:widowControl/>
        <w:snapToGrid/>
        <w:spacing w:line="240" w:lineRule="auto"/>
        <w:jc w:val="left"/>
        <w:rPr>
          <w:b/>
          <w:sz w:val="30"/>
          <w:szCs w:val="30"/>
        </w:rPr>
      </w:pPr>
    </w:p>
    <w:p w14:paraId="6CD2C351" w14:textId="076DB380" w:rsidR="008E56E7" w:rsidRDefault="000F353D" w:rsidP="00842F89">
      <w:pPr>
        <w:pStyle w:val="1"/>
      </w:pPr>
      <w:bookmarkStart w:id="9" w:name="_Toc20515143"/>
      <w:r>
        <w:rPr>
          <w:rFonts w:hint="eastAsia"/>
        </w:rPr>
        <w:lastRenderedPageBreak/>
        <w:t>各功能点业务解决方案</w:t>
      </w:r>
      <w:bookmarkEnd w:id="9"/>
    </w:p>
    <w:p w14:paraId="41FD4E01" w14:textId="0151FD99" w:rsidR="001A03E8" w:rsidRDefault="001A03E8" w:rsidP="007617BB">
      <w:pPr>
        <w:pStyle w:val="2"/>
      </w:pPr>
      <w:bookmarkStart w:id="10" w:name="_Toc20515144"/>
      <w:r>
        <w:rPr>
          <w:rFonts w:hint="eastAsia"/>
        </w:rPr>
        <w:t>研发贯标</w:t>
      </w:r>
      <w:bookmarkEnd w:id="10"/>
    </w:p>
    <w:p w14:paraId="75D372A1" w14:textId="41EE0B8B" w:rsidR="001A03E8" w:rsidRPr="007617BB" w:rsidRDefault="00B327F4" w:rsidP="0087701C">
      <w:pPr>
        <w:pStyle w:val="3"/>
      </w:pPr>
      <w:r w:rsidRPr="007617BB">
        <w:t>业务现状及痛点</w:t>
      </w:r>
    </w:p>
    <w:p w14:paraId="643DB7AC" w14:textId="78532AA4" w:rsidR="00FE3A0D" w:rsidRPr="00FE3A0D" w:rsidRDefault="00AE41B5" w:rsidP="00FE3A0D">
      <w:pPr>
        <w:ind w:leftChars="118" w:left="283" w:firstLineChars="177" w:firstLine="425"/>
      </w:pPr>
      <w:r>
        <w:rPr>
          <w:rFonts w:hint="eastAsia"/>
        </w:rPr>
        <w:t>在近两年融创标准化在集团内部的推广过程中，</w:t>
      </w:r>
      <w:r w:rsidR="00251999">
        <w:rPr>
          <w:rFonts w:hint="eastAsia"/>
        </w:rPr>
        <w:t>标准化设计文件依靠规范文件下发的方式到各设计院，</w:t>
      </w:r>
      <w:r>
        <w:rPr>
          <w:rFonts w:hint="eastAsia"/>
        </w:rPr>
        <w:t>不同的设计院</w:t>
      </w:r>
      <w:r w:rsidR="00251999">
        <w:rPr>
          <w:rFonts w:hint="eastAsia"/>
        </w:rPr>
        <w:t>，不同的设计人员</w:t>
      </w:r>
      <w:r>
        <w:rPr>
          <w:rFonts w:hint="eastAsia"/>
        </w:rPr>
        <w:t>对标准化的理解有偏差，</w:t>
      </w:r>
      <w:r w:rsidR="00251999">
        <w:rPr>
          <w:rFonts w:hint="eastAsia"/>
        </w:rPr>
        <w:t>同时在设计图纸过程中缺乏软件手段的强管控，在实际的设计过程中，存在标准化复制不到位等情况，严重影响图纸的质量，引起图纸变更从而影响出图周期。</w:t>
      </w:r>
    </w:p>
    <w:p w14:paraId="6E3DB014" w14:textId="2EBC3C12" w:rsidR="00B327F4" w:rsidRDefault="00B327F4" w:rsidP="0087701C">
      <w:pPr>
        <w:pStyle w:val="3"/>
      </w:pPr>
      <w:r>
        <w:rPr>
          <w:rFonts w:hint="eastAsia"/>
        </w:rPr>
        <w:t>业务解决方案</w:t>
      </w:r>
    </w:p>
    <w:p w14:paraId="4CBAE43A" w14:textId="210DFD90" w:rsidR="00895357" w:rsidRPr="00FE3A0D" w:rsidRDefault="004C709C" w:rsidP="00895357">
      <w:pPr>
        <w:ind w:leftChars="118" w:left="283" w:firstLineChars="177" w:firstLine="425"/>
      </w:pPr>
      <w:r>
        <w:rPr>
          <w:rFonts w:hint="eastAsia"/>
        </w:rPr>
        <w:t>对现有融创标准化模块</w:t>
      </w:r>
      <w:r w:rsidR="00251999" w:rsidRPr="00251999">
        <w:t>建立标准化元件库、模块库</w:t>
      </w:r>
      <w:r>
        <w:rPr>
          <w:rFonts w:hint="eastAsia"/>
        </w:rPr>
        <w:t>，</w:t>
      </w:r>
      <w:r w:rsidR="00FE6F49">
        <w:rPr>
          <w:rFonts w:hint="eastAsia"/>
        </w:rPr>
        <w:t>经梳理后</w:t>
      </w:r>
      <w:r w:rsidR="00895357">
        <w:rPr>
          <w:rFonts w:hint="eastAsia"/>
        </w:rPr>
        <w:t>的标准化元件有：</w:t>
      </w:r>
      <w:r w:rsidR="00895357" w:rsidRPr="004C709C">
        <w:rPr>
          <w:rFonts w:hint="eastAsia"/>
        </w:rPr>
        <w:t>标准户型</w:t>
      </w:r>
      <w:r w:rsidR="00895357" w:rsidRPr="004C709C">
        <w:t>530个</w:t>
      </w:r>
      <w:r w:rsidR="00895357">
        <w:rPr>
          <w:rFonts w:hint="eastAsia"/>
        </w:rPr>
        <w:t>，</w:t>
      </w:r>
      <w:r w:rsidR="00895357" w:rsidRPr="004C709C">
        <w:rPr>
          <w:rFonts w:hint="eastAsia"/>
        </w:rPr>
        <w:t>标准楼栋平面</w:t>
      </w:r>
      <w:r w:rsidR="00895357" w:rsidRPr="004C709C">
        <w:t>449个</w:t>
      </w:r>
      <w:r w:rsidR="00895357">
        <w:rPr>
          <w:rFonts w:hint="eastAsia"/>
        </w:rPr>
        <w:t>，</w:t>
      </w:r>
      <w:r w:rsidR="00895357" w:rsidRPr="004C709C">
        <w:rPr>
          <w:rFonts w:hint="eastAsia"/>
        </w:rPr>
        <w:t>标准立面风格</w:t>
      </w:r>
      <w:r w:rsidR="00895357" w:rsidRPr="004C709C">
        <w:t>39个</w:t>
      </w:r>
      <w:r w:rsidR="00895357">
        <w:rPr>
          <w:rFonts w:hint="eastAsia"/>
        </w:rPr>
        <w:t>，各类门窗上千种。</w:t>
      </w:r>
    </w:p>
    <w:p w14:paraId="06593850" w14:textId="7B58EDC0" w:rsidR="00FE3A0D" w:rsidRDefault="00895357" w:rsidP="00FE3A0D">
      <w:pPr>
        <w:ind w:leftChars="118" w:left="283" w:firstLineChars="177" w:firstLine="425"/>
      </w:pPr>
      <w:r>
        <w:rPr>
          <w:rFonts w:hint="eastAsia"/>
        </w:rPr>
        <w:t>通过</w:t>
      </w:r>
      <w:r w:rsidR="004C709C">
        <w:rPr>
          <w:rFonts w:hint="eastAsia"/>
        </w:rPr>
        <w:t>对这些标准化元件进行分类，建立不同的</w:t>
      </w:r>
      <w:r w:rsidR="00251999" w:rsidRPr="00251999">
        <w:t>原型库，</w:t>
      </w:r>
      <w:r w:rsidR="004C709C">
        <w:rPr>
          <w:rFonts w:hint="eastAsia"/>
        </w:rPr>
        <w:t>原型库采用参数化动态块技术驱动，并通过软件插件的方式控制生成的模块符合标准化要求，设计人员只需要设置参数，由软件自动生成标准化模块到图纸中，实现标准化模块快速复制应用。同时也可在系统中加入新的标准化原型。通过软件插件的方式，既方便设计人员对模块的设计，同时</w:t>
      </w:r>
      <w:r w:rsidR="00251999" w:rsidRPr="00251999">
        <w:t>落实产品标准化。</w:t>
      </w:r>
    </w:p>
    <w:p w14:paraId="633ED849" w14:textId="77777777" w:rsidR="001A03E8" w:rsidRDefault="001A03E8" w:rsidP="000F353D"/>
    <w:p w14:paraId="7C897484" w14:textId="77777777" w:rsidR="001A03E8" w:rsidRDefault="001A03E8" w:rsidP="001A03E8">
      <w:pPr>
        <w:pStyle w:val="2"/>
      </w:pPr>
      <w:bookmarkStart w:id="11" w:name="_Toc20515145"/>
      <w:r>
        <w:rPr>
          <w:rFonts w:hint="eastAsia"/>
        </w:rPr>
        <w:t>设计提效</w:t>
      </w:r>
      <w:bookmarkEnd w:id="11"/>
    </w:p>
    <w:p w14:paraId="512AE136" w14:textId="290DC355" w:rsidR="00B327F4" w:rsidRDefault="00B327F4" w:rsidP="0087701C">
      <w:pPr>
        <w:pStyle w:val="3"/>
      </w:pPr>
      <w:r>
        <w:rPr>
          <w:rFonts w:hint="eastAsia"/>
        </w:rPr>
        <w:t>业务现状及痛点</w:t>
      </w:r>
    </w:p>
    <w:p w14:paraId="100B5033" w14:textId="437CF7E0" w:rsidR="00CB7953" w:rsidRDefault="009E4AA9" w:rsidP="00FE3A0D">
      <w:pPr>
        <w:ind w:leftChars="118" w:left="283" w:firstLineChars="177" w:firstLine="425"/>
      </w:pPr>
      <w:r>
        <w:rPr>
          <w:rFonts w:hint="eastAsia"/>
        </w:rPr>
        <w:t>在设计院进行建筑图纸设计过程中，存在大量的重复性工作，如外立面门窗的绘制，门窗表统计，门窗大样图生成等。耗费设计人员大量的时间，同时</w:t>
      </w:r>
      <w:r>
        <w:rPr>
          <w:rFonts w:hint="eastAsia"/>
        </w:rPr>
        <w:lastRenderedPageBreak/>
        <w:t>存在绘制错误的隐患。</w:t>
      </w:r>
    </w:p>
    <w:p w14:paraId="2C3E3247" w14:textId="26132263" w:rsidR="009E4AA9" w:rsidRPr="00CB7953" w:rsidRDefault="009E4AA9" w:rsidP="00FE3A0D">
      <w:pPr>
        <w:ind w:leftChars="118" w:left="283" w:firstLineChars="177" w:firstLine="425"/>
      </w:pPr>
      <w:r>
        <w:rPr>
          <w:rFonts w:hint="eastAsia"/>
        </w:rPr>
        <w:t>另一方面一些复杂模块的绘制，</w:t>
      </w:r>
      <w:r w:rsidR="00A436BF">
        <w:rPr>
          <w:rFonts w:hint="eastAsia"/>
        </w:rPr>
        <w:t>如栏杆绘制，不同的楼栋的栏杆长度不同，栏杆的拆分和绘制规则非常复杂，</w:t>
      </w:r>
      <w:r>
        <w:rPr>
          <w:rFonts w:hint="eastAsia"/>
        </w:rPr>
        <w:t>对于</w:t>
      </w:r>
      <w:r w:rsidR="00A436BF">
        <w:rPr>
          <w:rFonts w:hint="eastAsia"/>
        </w:rPr>
        <w:t>普通</w:t>
      </w:r>
      <w:r>
        <w:rPr>
          <w:rFonts w:hint="eastAsia"/>
        </w:rPr>
        <w:t>设计人员非常</w:t>
      </w:r>
      <w:r w:rsidR="00A436BF">
        <w:rPr>
          <w:rFonts w:hint="eastAsia"/>
        </w:rPr>
        <w:t>难绘制和实际栏杆同样样式，通常只能近似绘制；或者需要花费大量的时间对栏杆的绘制。</w:t>
      </w:r>
    </w:p>
    <w:p w14:paraId="750EBFFD" w14:textId="77777777" w:rsidR="00B327F4" w:rsidRDefault="00B327F4" w:rsidP="0087701C">
      <w:pPr>
        <w:pStyle w:val="3"/>
      </w:pPr>
      <w:r>
        <w:rPr>
          <w:rFonts w:hint="eastAsia"/>
        </w:rPr>
        <w:t>业务解决方案</w:t>
      </w:r>
    </w:p>
    <w:p w14:paraId="7730F692" w14:textId="11BE3E3B" w:rsidR="001A03E8" w:rsidRDefault="00A436BF" w:rsidP="00830497">
      <w:pPr>
        <w:ind w:leftChars="118" w:left="283" w:firstLineChars="177" w:firstLine="425"/>
      </w:pPr>
      <w:r>
        <w:rPr>
          <w:rFonts w:hint="eastAsia"/>
        </w:rPr>
        <w:t>本项目通过C</w:t>
      </w:r>
      <w:r>
        <w:t>AD</w:t>
      </w:r>
      <w:r>
        <w:rPr>
          <w:rFonts w:hint="eastAsia"/>
        </w:rPr>
        <w:t>插件的方式对一些标准化模块进行自动生成，从而实现快速绘制，快速复制，</w:t>
      </w:r>
      <w:r w:rsidR="00251999" w:rsidRPr="00251999">
        <w:t>避免重复工作，提高设计效率，同时降低图纸修改/变更率。</w:t>
      </w:r>
      <w:r w:rsidR="00711E75">
        <w:rPr>
          <w:rFonts w:hint="eastAsia"/>
        </w:rPr>
        <w:t>包括外门窗、栏杆、厨卫、空调、立面填充等，其中外门窗只需要选择门窗样式，设置门窗大小和门窗参数即可自动生成。厨卫</w:t>
      </w:r>
      <w:r w:rsidR="00C45F49">
        <w:rPr>
          <w:rFonts w:hint="eastAsia"/>
        </w:rPr>
        <w:t>方面通过</w:t>
      </w:r>
      <w:r w:rsidR="00711E75">
        <w:rPr>
          <w:rFonts w:hint="eastAsia"/>
        </w:rPr>
        <w:t>选择厨卫空间大小、门窗方向、选择厨房原型，可快速自动生成厨卫布局；对于栏杆绘制，建立栏杆拆分原则和绘制方式，用户只需输入栏杆长度、高度，选择栏杆样式即可自动生成造型美观，布局合理的栏杆图。对于基于本系统设计的门窗，可自动实现门窗表统计和门窗大样图生成，大大提高了设计效率。</w:t>
      </w:r>
    </w:p>
    <w:p w14:paraId="4A66121C" w14:textId="77777777" w:rsidR="00830497" w:rsidRDefault="00830497" w:rsidP="00830497">
      <w:pPr>
        <w:ind w:leftChars="118" w:left="283" w:firstLineChars="177" w:firstLine="425"/>
      </w:pPr>
    </w:p>
    <w:p w14:paraId="3F7FF909" w14:textId="3B89F6D1" w:rsidR="000F353D" w:rsidRDefault="001A03E8" w:rsidP="001A03E8">
      <w:pPr>
        <w:pStyle w:val="2"/>
      </w:pPr>
      <w:bookmarkStart w:id="12" w:name="_Toc20515146"/>
      <w:r>
        <w:rPr>
          <w:rFonts w:hint="eastAsia"/>
        </w:rPr>
        <w:t>图纸过程管理</w:t>
      </w:r>
      <w:bookmarkEnd w:id="12"/>
    </w:p>
    <w:p w14:paraId="51E831EA" w14:textId="335817FA" w:rsidR="00B327F4" w:rsidRDefault="00B327F4" w:rsidP="0087701C">
      <w:pPr>
        <w:pStyle w:val="3"/>
      </w:pPr>
      <w:r>
        <w:rPr>
          <w:rFonts w:hint="eastAsia"/>
        </w:rPr>
        <w:t>业务现状及痛点</w:t>
      </w:r>
    </w:p>
    <w:p w14:paraId="4CAF5699" w14:textId="114B71A3" w:rsidR="00EC40FD" w:rsidRDefault="006247C4" w:rsidP="006D509C">
      <w:pPr>
        <w:ind w:leftChars="118" w:left="283" w:firstLineChars="177" w:firstLine="425"/>
      </w:pPr>
      <w:r>
        <w:rPr>
          <w:rFonts w:hint="eastAsia"/>
        </w:rPr>
        <w:t>在图纸设计过程中，需要经历方案图、设计施工图、深化设计图等多个阶段，不同的阶段在不同的</w:t>
      </w:r>
      <w:r w:rsidR="003E36BD">
        <w:rPr>
          <w:rFonts w:hint="eastAsia"/>
        </w:rPr>
        <w:t>设计院机构</w:t>
      </w:r>
      <w:r>
        <w:rPr>
          <w:rFonts w:hint="eastAsia"/>
        </w:rPr>
        <w:t>进行，</w:t>
      </w:r>
      <w:r w:rsidR="003E36BD">
        <w:rPr>
          <w:rFonts w:hint="eastAsia"/>
        </w:rPr>
        <w:t>存在各专业交圈和跨部门协作。同时由于成本变更，设计深化，以及设计缺陷等原因会造成变更。这些过程中都和各个专业相关，在以往的项目中，图纸依靠邮件或网盘传递，缺乏图纸过程管理，出现问题难以跟踪。且图纸传递过程时间较长。如下图所示，项目过程从方案设计院到最后的成本顾问需要经9个步骤，经历9次图纸传递，且都</w:t>
      </w:r>
      <w:r w:rsidR="003E36BD">
        <w:rPr>
          <w:rFonts w:hint="eastAsia"/>
        </w:rPr>
        <w:lastRenderedPageBreak/>
        <w:t>是通过线下传输的方式</w:t>
      </w:r>
      <w:r w:rsidR="006D509C">
        <w:rPr>
          <w:rFonts w:hint="eastAsia"/>
        </w:rPr>
        <w:t>。</w:t>
      </w:r>
    </w:p>
    <w:p w14:paraId="77933B12" w14:textId="75A82F7B" w:rsidR="00EC40FD" w:rsidRDefault="00EC40FD" w:rsidP="00EC40FD">
      <w:pPr>
        <w:ind w:leftChars="58" w:left="139" w:firstLine="2"/>
        <w:jc w:val="center"/>
      </w:pPr>
      <w:r>
        <w:rPr>
          <w:noProof/>
        </w:rPr>
        <w:drawing>
          <wp:inline distT="0" distB="0" distL="0" distR="0" wp14:anchorId="50328302" wp14:editId="3CD8D159">
            <wp:extent cx="4740051" cy="2667231"/>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40051" cy="2667231"/>
                    </a:xfrm>
                    <a:prstGeom prst="rect">
                      <a:avLst/>
                    </a:prstGeom>
                  </pic:spPr>
                </pic:pic>
              </a:graphicData>
            </a:graphic>
          </wp:inline>
        </w:drawing>
      </w:r>
    </w:p>
    <w:p w14:paraId="1C162C25" w14:textId="77777777" w:rsidR="00EC40FD" w:rsidRPr="00FE3A0D" w:rsidRDefault="00EC40FD" w:rsidP="00FE3A0D">
      <w:pPr>
        <w:ind w:leftChars="118" w:left="283" w:firstLineChars="177" w:firstLine="425"/>
      </w:pPr>
    </w:p>
    <w:p w14:paraId="53CFB227" w14:textId="77777777" w:rsidR="00B327F4" w:rsidRDefault="00B327F4" w:rsidP="0087701C">
      <w:pPr>
        <w:pStyle w:val="3"/>
      </w:pPr>
      <w:r>
        <w:rPr>
          <w:rFonts w:hint="eastAsia"/>
        </w:rPr>
        <w:t>业务解决方案</w:t>
      </w:r>
    </w:p>
    <w:p w14:paraId="6A40ED4F" w14:textId="5F08921A" w:rsidR="00B2759D" w:rsidRPr="00BD0E70" w:rsidRDefault="0070260F" w:rsidP="00FE3A0D">
      <w:pPr>
        <w:ind w:leftChars="118" w:left="283" w:firstLineChars="177" w:firstLine="425"/>
      </w:pPr>
      <w:r>
        <w:rPr>
          <w:rFonts w:hint="eastAsia"/>
        </w:rPr>
        <w:t>本系统通过</w:t>
      </w:r>
      <w:r w:rsidR="00B2759D" w:rsidRPr="00B2759D">
        <w:rPr>
          <w:rFonts w:hint="eastAsia"/>
        </w:rPr>
        <w:t>建立统一平台供外部研发设计人员、二次深化厂家</w:t>
      </w:r>
      <w:r w:rsidR="00B2759D" w:rsidRPr="00B2759D">
        <w:t>/顾问、成本测算顾问</w:t>
      </w:r>
      <w:r>
        <w:rPr>
          <w:rFonts w:hint="eastAsia"/>
        </w:rPr>
        <w:t>上传下载</w:t>
      </w:r>
      <w:r w:rsidR="00B2759D" w:rsidRPr="00B2759D">
        <w:t>图纸；</w:t>
      </w:r>
      <w:r w:rsidR="00BD0E70" w:rsidRPr="00BD0E70">
        <w:t>建立统一图纸管理平台，</w:t>
      </w:r>
      <w:r>
        <w:rPr>
          <w:rFonts w:hint="eastAsia"/>
        </w:rPr>
        <w:t>实现图纸共享，</w:t>
      </w:r>
      <w:r w:rsidR="00BD0E70" w:rsidRPr="00BD0E70">
        <w:t>方便图纸管理传递；</w:t>
      </w:r>
      <w:r>
        <w:rPr>
          <w:rFonts w:hint="eastAsia"/>
        </w:rPr>
        <w:t>各个角色都可将不同的阶段的图纸上传到项目图纸管理平台，并从平台下载其他人员提交的本项目图纸。图纸文件通过线上传递，实时可跟踪。</w:t>
      </w:r>
    </w:p>
    <w:p w14:paraId="4F15034F" w14:textId="7603E694" w:rsidR="00B2759D" w:rsidRDefault="00B2759D" w:rsidP="002A5778">
      <w:pPr>
        <w:ind w:leftChars="177" w:left="425"/>
      </w:pPr>
      <w:r w:rsidRPr="00B2759D">
        <w:rPr>
          <w:noProof/>
        </w:rPr>
        <mc:AlternateContent>
          <mc:Choice Requires="wpg">
            <w:drawing>
              <wp:inline distT="0" distB="0" distL="0" distR="0" wp14:anchorId="0EB1A38B" wp14:editId="78290F72">
                <wp:extent cx="5360035" cy="2095500"/>
                <wp:effectExtent l="0" t="0" r="0" b="0"/>
                <wp:docPr id="2" name="组合 1">
                  <a:extLst xmlns:a="http://schemas.openxmlformats.org/drawingml/2006/main">
                    <a:ext uri="{FF2B5EF4-FFF2-40B4-BE49-F238E27FC236}">
                      <a16:creationId xmlns:a16="http://schemas.microsoft.com/office/drawing/2014/main" id="{8C8A75E9-150D-4F23-A98C-966B95A7E2CA}"/>
                    </a:ext>
                  </a:extLst>
                </wp:docPr>
                <wp:cNvGraphicFramePr/>
                <a:graphic xmlns:a="http://schemas.openxmlformats.org/drawingml/2006/main">
                  <a:graphicData uri="http://schemas.microsoft.com/office/word/2010/wordprocessingGroup">
                    <wpg:wgp>
                      <wpg:cNvGrpSpPr/>
                      <wpg:grpSpPr>
                        <a:xfrm>
                          <a:off x="0" y="0"/>
                          <a:ext cx="5360035" cy="2095500"/>
                          <a:chOff x="0" y="0"/>
                          <a:chExt cx="7303672" cy="3157160"/>
                        </a:xfrm>
                      </wpg:grpSpPr>
                      <wps:wsp>
                        <wps:cNvPr id="3" name="椭圆 3">
                          <a:extLst>
                            <a:ext uri="{FF2B5EF4-FFF2-40B4-BE49-F238E27FC236}">
                              <a16:creationId xmlns:a16="http://schemas.microsoft.com/office/drawing/2014/main" id="{7E29B169-A31D-6443-AC22-C25F0065296A}"/>
                            </a:ext>
                          </a:extLst>
                        </wps:cNvPr>
                        <wps:cNvSpPr/>
                        <wps:spPr>
                          <a:xfrm>
                            <a:off x="1875003" y="949215"/>
                            <a:ext cx="1828379" cy="818794"/>
                          </a:xfrm>
                          <a:prstGeom prst="ellipse">
                            <a:avLst/>
                          </a:prstGeom>
                          <a:ln w="19050">
                            <a:solidFill>
                              <a:srgbClr val="D5A302"/>
                            </a:solidFill>
                            <a:prstDash val="sysDash"/>
                          </a:ln>
                        </wps:spPr>
                        <wps:txbx>
                          <w:txbxContent>
                            <w:p w14:paraId="128AB828" w14:textId="77777777" w:rsidR="00711E75" w:rsidRPr="00B2759D" w:rsidRDefault="00711E75" w:rsidP="00B2759D">
                              <w:pPr>
                                <w:overflowPunct w:val="0"/>
                                <w:jc w:val="center"/>
                                <w:rPr>
                                  <w:kern w:val="0"/>
                                  <w:szCs w:val="24"/>
                                </w:rPr>
                              </w:pPr>
                              <w:r w:rsidRPr="00B2759D">
                                <w:rPr>
                                  <w:rFonts w:cs="Helvetica Neue Medium" w:hint="eastAsia"/>
                                  <w:b/>
                                  <w:bCs/>
                                  <w:color w:val="000000"/>
                                  <w:szCs w:val="24"/>
                                </w:rPr>
                                <w:t>图纸共享</w:t>
                              </w:r>
                            </w:p>
                          </w:txbxContent>
                        </wps:txbx>
                        <wps:bodyPr wrap="square">
                          <a:noAutofit/>
                        </wps:bodyPr>
                      </wps:wsp>
                      <wps:wsp>
                        <wps:cNvPr id="4" name="直线箭头连接符 150">
                          <a:extLst>
                            <a:ext uri="{FF2B5EF4-FFF2-40B4-BE49-F238E27FC236}">
                              <a16:creationId xmlns:a16="http://schemas.microsoft.com/office/drawing/2014/main" id="{FF3730F3-D31E-FB40-A017-082D96404842}"/>
                            </a:ext>
                          </a:extLst>
                        </wps:cNvPr>
                        <wps:cNvCnPr/>
                        <wps:spPr>
                          <a:xfrm flipV="1">
                            <a:off x="2725273" y="406573"/>
                            <a:ext cx="0" cy="468000"/>
                          </a:xfrm>
                          <a:prstGeom prst="straightConnector1">
                            <a:avLst/>
                          </a:prstGeom>
                          <a:noFill/>
                          <a:ln w="25400" cap="flat">
                            <a:solidFill>
                              <a:srgbClr val="E6B700"/>
                            </a:solidFill>
                            <a:prstDash val="solid"/>
                            <a:round/>
                            <a:tailEnd type="triangle"/>
                          </a:ln>
                          <a:effectLst/>
                          <a:sp3d/>
                        </wps:spPr>
                        <wps:style>
                          <a:lnRef idx="0">
                            <a:scrgbClr r="0" g="0" b="0"/>
                          </a:lnRef>
                          <a:fillRef idx="0">
                            <a:scrgbClr r="0" g="0" b="0"/>
                          </a:fillRef>
                          <a:effectRef idx="0">
                            <a:scrgbClr r="0" g="0" b="0"/>
                          </a:effectRef>
                          <a:fontRef idx="none"/>
                        </wps:style>
                        <wps:bodyPr/>
                      </wps:wsp>
                      <wps:wsp>
                        <wps:cNvPr id="5" name="文本框 151">
                          <a:extLst>
                            <a:ext uri="{FF2B5EF4-FFF2-40B4-BE49-F238E27FC236}">
                              <a16:creationId xmlns:a16="http://schemas.microsoft.com/office/drawing/2014/main" id="{5ACEA154-EB87-F946-BA3B-6D51C0561172}"/>
                            </a:ext>
                          </a:extLst>
                        </wps:cNvPr>
                        <wps:cNvSpPr txBox="1"/>
                        <wps:spPr>
                          <a:xfrm>
                            <a:off x="2160130" y="0"/>
                            <a:ext cx="1257935" cy="70231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7B5BF9FC" w14:textId="77777777" w:rsidR="00711E75" w:rsidRPr="00B2759D" w:rsidRDefault="00711E75" w:rsidP="00B2759D">
                              <w:pPr>
                                <w:overflowPunct w:val="0"/>
                                <w:jc w:val="center"/>
                                <w:rPr>
                                  <w:kern w:val="0"/>
                                  <w:szCs w:val="24"/>
                                </w:rPr>
                              </w:pPr>
                              <w:r w:rsidRPr="00B2759D">
                                <w:rPr>
                                  <w:rFonts w:cs="Helvetica Neue Medium" w:hint="eastAsia"/>
                                  <w:color w:val="000000"/>
                                  <w:szCs w:val="24"/>
                                </w:rPr>
                                <w:t>方案设计院</w:t>
                              </w:r>
                            </w:p>
                          </w:txbxContent>
                        </wps:txbx>
                        <wps:bodyPr rot="0" spcFirstLastPara="1" vert="horz" wrap="square" lIns="50800" tIns="50800" rIns="50800" bIns="50800" numCol="1" spcCol="38100" rtlCol="0" anchor="ctr">
                          <a:noAutofit/>
                        </wps:bodyPr>
                      </wps:wsp>
                      <wps:wsp>
                        <wps:cNvPr id="6" name="直线箭头连接符 152">
                          <a:extLst>
                            <a:ext uri="{FF2B5EF4-FFF2-40B4-BE49-F238E27FC236}">
                              <a16:creationId xmlns:a16="http://schemas.microsoft.com/office/drawing/2014/main" id="{9B6177C5-4024-E04D-BC91-127BC9B703DB}"/>
                            </a:ext>
                          </a:extLst>
                        </wps:cNvPr>
                        <wps:cNvCnPr>
                          <a:cxnSpLocks/>
                        </wps:cNvCnPr>
                        <wps:spPr>
                          <a:xfrm flipV="1">
                            <a:off x="3605429" y="549713"/>
                            <a:ext cx="602184" cy="482018"/>
                          </a:xfrm>
                          <a:prstGeom prst="straightConnector1">
                            <a:avLst/>
                          </a:prstGeom>
                          <a:noFill/>
                          <a:ln w="25400" cap="flat">
                            <a:solidFill>
                              <a:srgbClr val="E6B700"/>
                            </a:solidFill>
                            <a:prstDash val="solid"/>
                            <a:round/>
                            <a:tailEnd type="triangle"/>
                          </a:ln>
                          <a:effectLst/>
                          <a:sp3d/>
                        </wps:spPr>
                        <wps:style>
                          <a:lnRef idx="0">
                            <a:scrgbClr r="0" g="0" b="0"/>
                          </a:lnRef>
                          <a:fillRef idx="0">
                            <a:scrgbClr r="0" g="0" b="0"/>
                          </a:fillRef>
                          <a:effectRef idx="0">
                            <a:scrgbClr r="0" g="0" b="0"/>
                          </a:effectRef>
                          <a:fontRef idx="none"/>
                        </wps:style>
                        <wps:bodyPr/>
                      </wps:wsp>
                      <wps:wsp>
                        <wps:cNvPr id="7" name="文本框 153">
                          <a:extLst>
                            <a:ext uri="{FF2B5EF4-FFF2-40B4-BE49-F238E27FC236}">
                              <a16:creationId xmlns:a16="http://schemas.microsoft.com/office/drawing/2014/main" id="{3D08F469-7FD9-CE40-9202-B65602E220B9}"/>
                            </a:ext>
                          </a:extLst>
                        </wps:cNvPr>
                        <wps:cNvSpPr txBox="1"/>
                        <wps:spPr>
                          <a:xfrm>
                            <a:off x="3998183" y="212623"/>
                            <a:ext cx="1583690" cy="70231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0F1669CF" w14:textId="77777777" w:rsidR="00711E75" w:rsidRPr="00B2759D" w:rsidRDefault="00711E75" w:rsidP="00B2759D">
                              <w:pPr>
                                <w:overflowPunct w:val="0"/>
                                <w:jc w:val="center"/>
                                <w:rPr>
                                  <w:kern w:val="0"/>
                                  <w:szCs w:val="24"/>
                                </w:rPr>
                              </w:pPr>
                              <w:r w:rsidRPr="00B2759D">
                                <w:rPr>
                                  <w:rFonts w:cs="Helvetica Neue Medium" w:hint="eastAsia"/>
                                  <w:color w:val="000000"/>
                                  <w:szCs w:val="24"/>
                                </w:rPr>
                                <w:t>深化顾问/厂家</w:t>
                              </w:r>
                            </w:p>
                          </w:txbxContent>
                        </wps:txbx>
                        <wps:bodyPr rot="0" spcFirstLastPara="1" vert="horz" wrap="square" lIns="50800" tIns="50800" rIns="50800" bIns="50800" numCol="1" spcCol="38100" rtlCol="0" anchor="ctr">
                          <a:noAutofit/>
                        </wps:bodyPr>
                      </wps:wsp>
                      <wps:wsp>
                        <wps:cNvPr id="8" name="直线箭头连接符 154">
                          <a:extLst>
                            <a:ext uri="{FF2B5EF4-FFF2-40B4-BE49-F238E27FC236}">
                              <a16:creationId xmlns:a16="http://schemas.microsoft.com/office/drawing/2014/main" id="{B63FEC65-B3DC-AB4C-AA8C-63DA6E7D9AF9}"/>
                            </a:ext>
                          </a:extLst>
                        </wps:cNvPr>
                        <wps:cNvCnPr>
                          <a:cxnSpLocks/>
                        </wps:cNvCnPr>
                        <wps:spPr>
                          <a:xfrm flipV="1">
                            <a:off x="3737367" y="616499"/>
                            <a:ext cx="602184" cy="482018"/>
                          </a:xfrm>
                          <a:prstGeom prst="straightConnector1">
                            <a:avLst/>
                          </a:prstGeom>
                          <a:noFill/>
                          <a:ln w="25400" cap="flat">
                            <a:solidFill>
                              <a:srgbClr val="E6B700"/>
                            </a:solidFill>
                            <a:prstDash val="solid"/>
                            <a:round/>
                            <a:headEnd type="triangle" w="med" len="med"/>
                            <a:tailEnd type="none" w="med" len="med"/>
                          </a:ln>
                          <a:effectLst/>
                          <a:sp3d/>
                        </wps:spPr>
                        <wps:style>
                          <a:lnRef idx="0">
                            <a:scrgbClr r="0" g="0" b="0"/>
                          </a:lnRef>
                          <a:fillRef idx="0">
                            <a:scrgbClr r="0" g="0" b="0"/>
                          </a:fillRef>
                          <a:effectRef idx="0">
                            <a:scrgbClr r="0" g="0" b="0"/>
                          </a:effectRef>
                          <a:fontRef idx="none"/>
                        </wps:style>
                        <wps:bodyPr/>
                      </wps:wsp>
                      <wps:wsp>
                        <wps:cNvPr id="9" name="直线箭头连接符 155">
                          <a:extLst>
                            <a:ext uri="{FF2B5EF4-FFF2-40B4-BE49-F238E27FC236}">
                              <a16:creationId xmlns:a16="http://schemas.microsoft.com/office/drawing/2014/main" id="{141651B8-826E-D04F-AD12-77DDAE7EB683}"/>
                            </a:ext>
                          </a:extLst>
                        </wps:cNvPr>
                        <wps:cNvCnPr/>
                        <wps:spPr>
                          <a:xfrm flipV="1">
                            <a:off x="2870599" y="443386"/>
                            <a:ext cx="0" cy="468000"/>
                          </a:xfrm>
                          <a:prstGeom prst="straightConnector1">
                            <a:avLst/>
                          </a:prstGeom>
                          <a:noFill/>
                          <a:ln w="25400" cap="flat">
                            <a:solidFill>
                              <a:srgbClr val="E6B700"/>
                            </a:solidFill>
                            <a:prstDash val="solid"/>
                            <a:round/>
                            <a:headEnd type="triangle" w="med" len="med"/>
                            <a:tailEnd type="none" w="med" len="med"/>
                          </a:ln>
                          <a:effectLst/>
                          <a:sp3d/>
                        </wps:spPr>
                        <wps:style>
                          <a:lnRef idx="0">
                            <a:scrgbClr r="0" g="0" b="0"/>
                          </a:lnRef>
                          <a:fillRef idx="0">
                            <a:scrgbClr r="0" g="0" b="0"/>
                          </a:fillRef>
                          <a:effectRef idx="0">
                            <a:scrgbClr r="0" g="0" b="0"/>
                          </a:effectRef>
                          <a:fontRef idx="none"/>
                        </wps:style>
                        <wps:bodyPr/>
                      </wps:wsp>
                      <wps:wsp>
                        <wps:cNvPr id="10" name="文本框 156">
                          <a:extLst>
                            <a:ext uri="{FF2B5EF4-FFF2-40B4-BE49-F238E27FC236}">
                              <a16:creationId xmlns:a16="http://schemas.microsoft.com/office/drawing/2014/main" id="{9BA545F5-92BC-D542-A52F-6F67C4DFFE1B}"/>
                            </a:ext>
                          </a:extLst>
                        </wps:cNvPr>
                        <wps:cNvSpPr txBox="1"/>
                        <wps:spPr>
                          <a:xfrm>
                            <a:off x="0" y="174842"/>
                            <a:ext cx="1635125" cy="70231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35028A2A" w14:textId="77777777" w:rsidR="00711E75" w:rsidRDefault="00711E75" w:rsidP="00B2759D">
                              <w:pPr>
                                <w:overflowPunct w:val="0"/>
                                <w:jc w:val="center"/>
                                <w:rPr>
                                  <w:kern w:val="0"/>
                                  <w:szCs w:val="24"/>
                                </w:rPr>
                              </w:pPr>
                              <w:r w:rsidRPr="00B2759D">
                                <w:rPr>
                                  <w:rFonts w:cs="Helvetica Neue Medium" w:hint="eastAsia"/>
                                  <w:color w:val="000000"/>
                                  <w:szCs w:val="24"/>
                                </w:rPr>
                                <w:t>施工图设计院</w:t>
                              </w:r>
                            </w:p>
                          </w:txbxContent>
                        </wps:txbx>
                        <wps:bodyPr rot="0" spcFirstLastPara="1" vert="horz" wrap="square" lIns="50800" tIns="50800" rIns="50800" bIns="50800" numCol="1" spcCol="38100" rtlCol="0" anchor="ctr">
                          <a:noAutofit/>
                        </wps:bodyPr>
                      </wps:wsp>
                      <wps:wsp>
                        <wps:cNvPr id="11" name="直线箭头连接符 157">
                          <a:extLst>
                            <a:ext uri="{FF2B5EF4-FFF2-40B4-BE49-F238E27FC236}">
                              <a16:creationId xmlns:a16="http://schemas.microsoft.com/office/drawing/2014/main" id="{EB9EF7C9-4497-4848-ABBE-453D37673B4B}"/>
                            </a:ext>
                          </a:extLst>
                        </wps:cNvPr>
                        <wps:cNvCnPr>
                          <a:cxnSpLocks/>
                        </wps:cNvCnPr>
                        <wps:spPr>
                          <a:xfrm>
                            <a:off x="1250989" y="604243"/>
                            <a:ext cx="648000" cy="360000"/>
                          </a:xfrm>
                          <a:prstGeom prst="straightConnector1">
                            <a:avLst/>
                          </a:prstGeom>
                          <a:noFill/>
                          <a:ln w="25400" cap="flat">
                            <a:solidFill>
                              <a:srgbClr val="E6B700"/>
                            </a:solidFill>
                            <a:prstDash val="solid"/>
                            <a:round/>
                            <a:tailEnd type="triangle"/>
                          </a:ln>
                          <a:effectLst/>
                          <a:sp3d/>
                        </wps:spPr>
                        <wps:style>
                          <a:lnRef idx="0">
                            <a:scrgbClr r="0" g="0" b="0"/>
                          </a:lnRef>
                          <a:fillRef idx="0">
                            <a:scrgbClr r="0" g="0" b="0"/>
                          </a:fillRef>
                          <a:effectRef idx="0">
                            <a:scrgbClr r="0" g="0" b="0"/>
                          </a:effectRef>
                          <a:fontRef idx="none"/>
                        </wps:style>
                        <wps:bodyPr/>
                      </wps:wsp>
                      <wps:wsp>
                        <wps:cNvPr id="12" name="直线箭头连接符 158">
                          <a:extLst>
                            <a:ext uri="{FF2B5EF4-FFF2-40B4-BE49-F238E27FC236}">
                              <a16:creationId xmlns:a16="http://schemas.microsoft.com/office/drawing/2014/main" id="{9673BFCA-32A0-7E40-932A-980563853036}"/>
                            </a:ext>
                          </a:extLst>
                        </wps:cNvPr>
                        <wps:cNvCnPr>
                          <a:cxnSpLocks/>
                        </wps:cNvCnPr>
                        <wps:spPr>
                          <a:xfrm>
                            <a:off x="1105664" y="736179"/>
                            <a:ext cx="720000" cy="360000"/>
                          </a:xfrm>
                          <a:prstGeom prst="straightConnector1">
                            <a:avLst/>
                          </a:prstGeom>
                          <a:noFill/>
                          <a:ln w="25400" cap="flat">
                            <a:solidFill>
                              <a:srgbClr val="E6B700"/>
                            </a:solidFill>
                            <a:prstDash val="solid"/>
                            <a:round/>
                            <a:headEnd type="triangle" w="med" len="med"/>
                            <a:tailEnd type="none" w="med" len="med"/>
                          </a:ln>
                          <a:effectLst/>
                          <a:sp3d/>
                        </wps:spPr>
                        <wps:style>
                          <a:lnRef idx="0">
                            <a:scrgbClr r="0" g="0" b="0"/>
                          </a:lnRef>
                          <a:fillRef idx="0">
                            <a:scrgbClr r="0" g="0" b="0"/>
                          </a:fillRef>
                          <a:effectRef idx="0">
                            <a:scrgbClr r="0" g="0" b="0"/>
                          </a:effectRef>
                          <a:fontRef idx="none"/>
                        </wps:style>
                        <wps:bodyPr/>
                      </wps:wsp>
                      <wps:wsp>
                        <wps:cNvPr id="13" name="直线箭头连接符 159">
                          <a:extLst>
                            <a:ext uri="{FF2B5EF4-FFF2-40B4-BE49-F238E27FC236}">
                              <a16:creationId xmlns:a16="http://schemas.microsoft.com/office/drawing/2014/main" id="{0078F38B-BA87-684F-96AA-BA29423C33BB}"/>
                            </a:ext>
                          </a:extLst>
                        </wps:cNvPr>
                        <wps:cNvCnPr>
                          <a:cxnSpLocks/>
                        </wps:cNvCnPr>
                        <wps:spPr>
                          <a:xfrm flipV="1">
                            <a:off x="1306729" y="1535707"/>
                            <a:ext cx="602184" cy="482018"/>
                          </a:xfrm>
                          <a:prstGeom prst="straightConnector1">
                            <a:avLst/>
                          </a:prstGeom>
                          <a:noFill/>
                          <a:ln w="25400" cap="flat">
                            <a:solidFill>
                              <a:srgbClr val="E6B700"/>
                            </a:solidFill>
                            <a:prstDash val="solid"/>
                            <a:round/>
                            <a:headEnd type="triangle" w="med" len="med"/>
                            <a:tailEnd type="none" w="med" len="med"/>
                          </a:ln>
                          <a:effectLst/>
                          <a:sp3d/>
                        </wps:spPr>
                        <wps:style>
                          <a:lnRef idx="0">
                            <a:scrgbClr r="0" g="0" b="0"/>
                          </a:lnRef>
                          <a:fillRef idx="0">
                            <a:scrgbClr r="0" g="0" b="0"/>
                          </a:fillRef>
                          <a:effectRef idx="0">
                            <a:scrgbClr r="0" g="0" b="0"/>
                          </a:effectRef>
                          <a:fontRef idx="none"/>
                        </wps:style>
                        <wps:bodyPr/>
                      </wps:wsp>
                      <wps:wsp>
                        <wps:cNvPr id="14" name="文本框 160">
                          <a:extLst>
                            <a:ext uri="{FF2B5EF4-FFF2-40B4-BE49-F238E27FC236}">
                              <a16:creationId xmlns:a16="http://schemas.microsoft.com/office/drawing/2014/main" id="{542FCF6C-E9BB-C042-AE7F-CCA9CC1FE155}"/>
                            </a:ext>
                          </a:extLst>
                        </wps:cNvPr>
                        <wps:cNvSpPr txBox="1"/>
                        <wps:spPr>
                          <a:xfrm>
                            <a:off x="412468" y="2175270"/>
                            <a:ext cx="1389380" cy="70231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3B1BD602" w14:textId="77777777" w:rsidR="00711E75" w:rsidRPr="00B2759D" w:rsidRDefault="00711E75" w:rsidP="00B2759D">
                              <w:pPr>
                                <w:overflowPunct w:val="0"/>
                                <w:jc w:val="center"/>
                                <w:rPr>
                                  <w:kern w:val="0"/>
                                  <w:szCs w:val="24"/>
                                </w:rPr>
                              </w:pPr>
                              <w:r w:rsidRPr="00B2759D">
                                <w:rPr>
                                  <w:rFonts w:cs="Helvetica Neue Medium" w:hint="eastAsia"/>
                                  <w:color w:val="000000"/>
                                  <w:szCs w:val="24"/>
                                </w:rPr>
                                <w:t>融创成本</w:t>
                              </w:r>
                            </w:p>
                          </w:txbxContent>
                        </wps:txbx>
                        <wps:bodyPr rot="0" spcFirstLastPara="1" vert="horz" wrap="square" lIns="50800" tIns="50800" rIns="50800" bIns="50800" numCol="1" spcCol="38100" rtlCol="0" anchor="ctr">
                          <a:noAutofit/>
                        </wps:bodyPr>
                      </wps:wsp>
                      <wps:wsp>
                        <wps:cNvPr id="15" name="文本框 161">
                          <a:extLst>
                            <a:ext uri="{FF2B5EF4-FFF2-40B4-BE49-F238E27FC236}">
                              <a16:creationId xmlns:a16="http://schemas.microsoft.com/office/drawing/2014/main" id="{58B16EE9-87BF-3B41-B2AD-F2B627106B97}"/>
                            </a:ext>
                          </a:extLst>
                        </wps:cNvPr>
                        <wps:cNvSpPr txBox="1"/>
                        <wps:spPr>
                          <a:xfrm>
                            <a:off x="2175617" y="2217943"/>
                            <a:ext cx="1389380" cy="70231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01388DEE" w14:textId="77777777" w:rsidR="00711E75" w:rsidRPr="00B2759D" w:rsidRDefault="00711E75" w:rsidP="00B2759D">
                              <w:pPr>
                                <w:overflowPunct w:val="0"/>
                                <w:jc w:val="center"/>
                                <w:rPr>
                                  <w:kern w:val="0"/>
                                  <w:szCs w:val="24"/>
                                </w:rPr>
                              </w:pPr>
                              <w:r w:rsidRPr="00B2759D">
                                <w:rPr>
                                  <w:rFonts w:cs="Helvetica Neue Medium" w:hint="eastAsia"/>
                                  <w:color w:val="000000"/>
                                  <w:szCs w:val="24"/>
                                </w:rPr>
                                <w:t>成本顾问</w:t>
                              </w:r>
                            </w:p>
                          </w:txbxContent>
                        </wps:txbx>
                        <wps:bodyPr rot="0" spcFirstLastPara="1" vert="horz" wrap="square" lIns="50800" tIns="50800" rIns="50800" bIns="50800" numCol="1" spcCol="38100" rtlCol="0" anchor="ctr">
                          <a:noAutofit/>
                        </wps:bodyPr>
                      </wps:wsp>
                      <wps:wsp>
                        <wps:cNvPr id="16" name="直线箭头连接符 162">
                          <a:extLst>
                            <a:ext uri="{FF2B5EF4-FFF2-40B4-BE49-F238E27FC236}">
                              <a16:creationId xmlns:a16="http://schemas.microsoft.com/office/drawing/2014/main" id="{85CBD53A-F1F9-A045-AED9-C250E5692413}"/>
                            </a:ext>
                          </a:extLst>
                        </wps:cNvPr>
                        <wps:cNvCnPr>
                          <a:cxnSpLocks/>
                        </wps:cNvCnPr>
                        <wps:spPr>
                          <a:xfrm flipH="1">
                            <a:off x="2792996" y="1823984"/>
                            <a:ext cx="0" cy="467999"/>
                          </a:xfrm>
                          <a:prstGeom prst="straightConnector1">
                            <a:avLst/>
                          </a:prstGeom>
                          <a:noFill/>
                          <a:ln w="25400" cap="flat">
                            <a:solidFill>
                              <a:srgbClr val="E6B700"/>
                            </a:solidFill>
                            <a:prstDash val="solid"/>
                            <a:round/>
                            <a:tailEnd type="triangle"/>
                          </a:ln>
                          <a:effectLst/>
                          <a:sp3d/>
                        </wps:spPr>
                        <wps:style>
                          <a:lnRef idx="0">
                            <a:scrgbClr r="0" g="0" b="0"/>
                          </a:lnRef>
                          <a:fillRef idx="0">
                            <a:scrgbClr r="0" g="0" b="0"/>
                          </a:fillRef>
                          <a:effectRef idx="0">
                            <a:scrgbClr r="0" g="0" b="0"/>
                          </a:effectRef>
                          <a:fontRef idx="none"/>
                        </wps:style>
                        <wps:bodyPr/>
                      </wps:wsp>
                      <wps:wsp>
                        <wps:cNvPr id="17" name="文本框 163">
                          <a:extLst>
                            <a:ext uri="{FF2B5EF4-FFF2-40B4-BE49-F238E27FC236}">
                              <a16:creationId xmlns:a16="http://schemas.microsoft.com/office/drawing/2014/main" id="{D6047EE4-7F43-DA44-9CB9-3D62E034F6D1}"/>
                            </a:ext>
                          </a:extLst>
                        </wps:cNvPr>
                        <wps:cNvSpPr txBox="1"/>
                        <wps:spPr>
                          <a:xfrm>
                            <a:off x="4038153" y="2164230"/>
                            <a:ext cx="1390015" cy="70231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139A1525" w14:textId="77777777" w:rsidR="00711E75" w:rsidRPr="00B2759D" w:rsidRDefault="00711E75" w:rsidP="00B2759D">
                              <w:pPr>
                                <w:overflowPunct w:val="0"/>
                                <w:jc w:val="center"/>
                                <w:rPr>
                                  <w:kern w:val="0"/>
                                  <w:szCs w:val="24"/>
                                </w:rPr>
                              </w:pPr>
                              <w:r w:rsidRPr="00B2759D">
                                <w:rPr>
                                  <w:rFonts w:cs="Helvetica Neue Medium" w:hint="eastAsia"/>
                                  <w:color w:val="000000"/>
                                  <w:szCs w:val="24"/>
                                </w:rPr>
                                <w:t>融创研发</w:t>
                              </w:r>
                            </w:p>
                          </w:txbxContent>
                        </wps:txbx>
                        <wps:bodyPr rot="0" spcFirstLastPara="1" vert="horz" wrap="square" lIns="50800" tIns="50800" rIns="50800" bIns="50800" numCol="1" spcCol="38100" rtlCol="0" anchor="ctr">
                          <a:noAutofit/>
                        </wps:bodyPr>
                      </wps:wsp>
                      <wps:wsp>
                        <wps:cNvPr id="18" name="直线箭头连接符 164">
                          <a:extLst>
                            <a:ext uri="{FF2B5EF4-FFF2-40B4-BE49-F238E27FC236}">
                              <a16:creationId xmlns:a16="http://schemas.microsoft.com/office/drawing/2014/main" id="{F3336734-8FB0-B043-BA71-A95CCEB2CAB0}"/>
                            </a:ext>
                          </a:extLst>
                        </wps:cNvPr>
                        <wps:cNvCnPr/>
                        <wps:spPr>
                          <a:xfrm>
                            <a:off x="3532463" y="1566777"/>
                            <a:ext cx="675150" cy="450948"/>
                          </a:xfrm>
                          <a:prstGeom prst="straightConnector1">
                            <a:avLst/>
                          </a:prstGeom>
                          <a:noFill/>
                          <a:ln w="25400" cap="flat">
                            <a:solidFill>
                              <a:srgbClr val="E6B700"/>
                            </a:solidFill>
                            <a:prstDash val="solid"/>
                            <a:round/>
                            <a:tailEnd type="triangle"/>
                          </a:ln>
                          <a:effectLst/>
                          <a:sp3d/>
                        </wps:spPr>
                        <wps:style>
                          <a:lnRef idx="0">
                            <a:scrgbClr r="0" g="0" b="0"/>
                          </a:lnRef>
                          <a:fillRef idx="0">
                            <a:scrgbClr r="0" g="0" b="0"/>
                          </a:fillRef>
                          <a:effectRef idx="0">
                            <a:scrgbClr r="0" g="0" b="0"/>
                          </a:effectRef>
                          <a:fontRef idx="none"/>
                        </wps:style>
                        <wps:bodyPr/>
                      </wps:wsp>
                      <wps:wsp>
                        <wps:cNvPr id="19" name="文本框 165">
                          <a:extLst>
                            <a:ext uri="{FF2B5EF4-FFF2-40B4-BE49-F238E27FC236}">
                              <a16:creationId xmlns:a16="http://schemas.microsoft.com/office/drawing/2014/main" id="{77D2A21A-D108-BE47-8D57-03B0186BBD7B}"/>
                            </a:ext>
                          </a:extLst>
                        </wps:cNvPr>
                        <wps:cNvSpPr txBox="1"/>
                        <wps:spPr>
                          <a:xfrm>
                            <a:off x="2717091" y="1791723"/>
                            <a:ext cx="578690" cy="441324"/>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79CD2605" w14:textId="77777777" w:rsidR="00711E75" w:rsidRDefault="00711E75" w:rsidP="00B2759D">
                              <w:pPr>
                                <w:overflowPunct w:val="0"/>
                                <w:jc w:val="center"/>
                                <w:rPr>
                                  <w:kern w:val="0"/>
                                  <w:szCs w:val="24"/>
                                </w:rPr>
                              </w:pPr>
                              <w:r>
                                <w:rPr>
                                  <w:rFonts w:cs="Helvetica Neue Medium" w:hint="eastAsia"/>
                                  <w:color w:val="000000"/>
                                  <w:sz w:val="20"/>
                                  <w:szCs w:val="20"/>
                                </w:rPr>
                                <w:t>下载</w:t>
                              </w:r>
                            </w:p>
                          </w:txbxContent>
                        </wps:txbx>
                        <wps:bodyPr rot="0" spcFirstLastPara="1" vert="horz" wrap="square" lIns="50800" tIns="50800" rIns="50800" bIns="50800" numCol="1" spcCol="38100" rtlCol="0" anchor="ctr">
                          <a:noAutofit/>
                        </wps:bodyPr>
                      </wps:wsp>
                      <wps:wsp>
                        <wps:cNvPr id="20" name="文本框 166">
                          <a:extLst>
                            <a:ext uri="{FF2B5EF4-FFF2-40B4-BE49-F238E27FC236}">
                              <a16:creationId xmlns:a16="http://schemas.microsoft.com/office/drawing/2014/main" id="{795C6C98-67EF-4E46-AB7C-DFCFC0F429CD}"/>
                            </a:ext>
                          </a:extLst>
                        </wps:cNvPr>
                        <wps:cNvSpPr txBox="1"/>
                        <wps:spPr>
                          <a:xfrm>
                            <a:off x="3913642" y="1566777"/>
                            <a:ext cx="540724" cy="441324"/>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67434EE0" w14:textId="77777777" w:rsidR="00711E75" w:rsidRPr="00B2759D" w:rsidRDefault="00711E75" w:rsidP="00B2759D">
                              <w:pPr>
                                <w:overflowPunct w:val="0"/>
                                <w:jc w:val="center"/>
                                <w:rPr>
                                  <w:kern w:val="0"/>
                                  <w:sz w:val="22"/>
                                </w:rPr>
                              </w:pPr>
                              <w:r w:rsidRPr="00B2759D">
                                <w:rPr>
                                  <w:rFonts w:cs="Helvetica Neue Medium" w:hint="eastAsia"/>
                                  <w:color w:val="000000"/>
                                  <w:sz w:val="18"/>
                                  <w:szCs w:val="18"/>
                                </w:rPr>
                                <w:t>下载</w:t>
                              </w:r>
                            </w:p>
                          </w:txbxContent>
                        </wps:txbx>
                        <wps:bodyPr rot="0" spcFirstLastPara="1" vert="horz" wrap="square" lIns="50800" tIns="50800" rIns="50800" bIns="50800" numCol="1" spcCol="38100" rtlCol="0" anchor="ctr">
                          <a:noAutofit/>
                        </wps:bodyPr>
                      </wps:wsp>
                      <wps:wsp>
                        <wps:cNvPr id="21" name="文本框 167">
                          <a:extLst>
                            <a:ext uri="{FF2B5EF4-FFF2-40B4-BE49-F238E27FC236}">
                              <a16:creationId xmlns:a16="http://schemas.microsoft.com/office/drawing/2014/main" id="{ABE83438-8987-1940-88CE-299C2F81E5EE}"/>
                            </a:ext>
                          </a:extLst>
                        </wps:cNvPr>
                        <wps:cNvSpPr txBox="1"/>
                        <wps:spPr>
                          <a:xfrm>
                            <a:off x="1459962" y="1608738"/>
                            <a:ext cx="637432" cy="441324"/>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5A0215F2" w14:textId="77777777" w:rsidR="00711E75" w:rsidRPr="00B2759D" w:rsidRDefault="00711E75" w:rsidP="00B2759D">
                              <w:pPr>
                                <w:overflowPunct w:val="0"/>
                                <w:jc w:val="center"/>
                                <w:rPr>
                                  <w:kern w:val="0"/>
                                  <w:sz w:val="18"/>
                                  <w:szCs w:val="18"/>
                                </w:rPr>
                              </w:pPr>
                              <w:r w:rsidRPr="00B2759D">
                                <w:rPr>
                                  <w:rFonts w:cs="Helvetica Neue Medium" w:hint="eastAsia"/>
                                  <w:color w:val="000000"/>
                                  <w:sz w:val="18"/>
                                  <w:szCs w:val="18"/>
                                </w:rPr>
                                <w:t>下载</w:t>
                              </w:r>
                            </w:p>
                          </w:txbxContent>
                        </wps:txbx>
                        <wps:bodyPr rot="0" spcFirstLastPara="1" vert="horz" wrap="square" lIns="50800" tIns="50800" rIns="50800" bIns="50800" numCol="1" spcCol="38100" rtlCol="0" anchor="ctr">
                          <a:noAutofit/>
                        </wps:bodyPr>
                      </wps:wsp>
                      <wps:wsp>
                        <wps:cNvPr id="22" name="文本框 168">
                          <a:extLst>
                            <a:ext uri="{FF2B5EF4-FFF2-40B4-BE49-F238E27FC236}">
                              <a16:creationId xmlns:a16="http://schemas.microsoft.com/office/drawing/2014/main" id="{EB600E61-932C-D54B-97EB-A314335B0839}"/>
                            </a:ext>
                          </a:extLst>
                        </wps:cNvPr>
                        <wps:cNvSpPr txBox="1"/>
                        <wps:spPr>
                          <a:xfrm>
                            <a:off x="2392219" y="551425"/>
                            <a:ext cx="940435" cy="44132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299A7F72" w14:textId="77777777" w:rsidR="00711E75" w:rsidRDefault="00711E75" w:rsidP="00B2759D">
                              <w:pPr>
                                <w:overflowPunct w:val="0"/>
                                <w:jc w:val="center"/>
                                <w:rPr>
                                  <w:kern w:val="0"/>
                                  <w:szCs w:val="24"/>
                                </w:rPr>
                              </w:pPr>
                              <w:r w:rsidRPr="00B2759D">
                                <w:rPr>
                                  <w:rFonts w:cs="Helvetica Neue Medium" w:hint="eastAsia"/>
                                  <w:color w:val="000000"/>
                                  <w:sz w:val="18"/>
                                  <w:szCs w:val="18"/>
                                </w:rPr>
                                <w:t>下载</w:t>
                              </w:r>
                              <w:r>
                                <w:rPr>
                                  <w:rFonts w:cs="Helvetica Neue Medium" w:hint="eastAsia"/>
                                  <w:color w:val="000000"/>
                                  <w:sz w:val="20"/>
                                  <w:szCs w:val="20"/>
                                </w:rPr>
                                <w:t xml:space="preserve">     上传</w:t>
                              </w:r>
                            </w:p>
                          </w:txbxContent>
                        </wps:txbx>
                        <wps:bodyPr rot="0" spcFirstLastPara="1" vert="horz" wrap="square" lIns="50800" tIns="50800" rIns="50800" bIns="50800" numCol="1" spcCol="38100" rtlCol="0" anchor="ctr">
                          <a:noAutofit/>
                        </wps:bodyPr>
                      </wps:wsp>
                      <wps:wsp>
                        <wps:cNvPr id="23" name="文本框 169">
                          <a:extLst>
                            <a:ext uri="{FF2B5EF4-FFF2-40B4-BE49-F238E27FC236}">
                              <a16:creationId xmlns:a16="http://schemas.microsoft.com/office/drawing/2014/main" id="{3AA87178-B240-704A-B1E1-CCD8F6D77615}"/>
                            </a:ext>
                          </a:extLst>
                        </wps:cNvPr>
                        <wps:cNvSpPr txBox="1"/>
                        <wps:spPr>
                          <a:xfrm>
                            <a:off x="3460796" y="592129"/>
                            <a:ext cx="569595" cy="44132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605EC658" w14:textId="77777777" w:rsidR="00711E75" w:rsidRPr="00B2759D" w:rsidRDefault="00711E75" w:rsidP="00B2759D">
                              <w:pPr>
                                <w:overflowPunct w:val="0"/>
                                <w:jc w:val="center"/>
                                <w:rPr>
                                  <w:kern w:val="0"/>
                                  <w:sz w:val="18"/>
                                  <w:szCs w:val="18"/>
                                </w:rPr>
                              </w:pPr>
                              <w:r w:rsidRPr="00B2759D">
                                <w:rPr>
                                  <w:rFonts w:cs="Helvetica Neue Medium" w:hint="eastAsia"/>
                                  <w:color w:val="000000"/>
                                  <w:sz w:val="18"/>
                                  <w:szCs w:val="18"/>
                                </w:rPr>
                                <w:t xml:space="preserve">下载     </w:t>
                              </w:r>
                            </w:p>
                          </w:txbxContent>
                        </wps:txbx>
                        <wps:bodyPr rot="0" spcFirstLastPara="1" vert="horz" wrap="square" lIns="50800" tIns="50800" rIns="50800" bIns="50800" numCol="1" spcCol="38100" rtlCol="0" anchor="ctr">
                          <a:noAutofit/>
                        </wps:bodyPr>
                      </wps:wsp>
                      <wps:wsp>
                        <wps:cNvPr id="24" name="文本框 170">
                          <a:extLst>
                            <a:ext uri="{FF2B5EF4-FFF2-40B4-BE49-F238E27FC236}">
                              <a16:creationId xmlns:a16="http://schemas.microsoft.com/office/drawing/2014/main" id="{BEB08E8E-2A58-B545-81EF-DD93A4D64BF7}"/>
                            </a:ext>
                          </a:extLst>
                        </wps:cNvPr>
                        <wps:cNvSpPr txBox="1"/>
                        <wps:spPr>
                          <a:xfrm>
                            <a:off x="3868157" y="905623"/>
                            <a:ext cx="568960" cy="44132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325FBA64" w14:textId="77777777" w:rsidR="00711E75" w:rsidRPr="00B2759D" w:rsidRDefault="00711E75" w:rsidP="00B2759D">
                              <w:pPr>
                                <w:overflowPunct w:val="0"/>
                                <w:jc w:val="center"/>
                                <w:rPr>
                                  <w:kern w:val="0"/>
                                  <w:sz w:val="22"/>
                                </w:rPr>
                              </w:pPr>
                              <w:r w:rsidRPr="00B2759D">
                                <w:rPr>
                                  <w:rFonts w:cs="Helvetica Neue Medium" w:hint="eastAsia"/>
                                  <w:color w:val="000000"/>
                                  <w:sz w:val="18"/>
                                  <w:szCs w:val="18"/>
                                </w:rPr>
                                <w:t xml:space="preserve">上传     </w:t>
                              </w:r>
                            </w:p>
                          </w:txbxContent>
                        </wps:txbx>
                        <wps:bodyPr rot="0" spcFirstLastPara="1" vert="horz" wrap="square" lIns="50800" tIns="50800" rIns="50800" bIns="50800" numCol="1" spcCol="38100" rtlCol="0" anchor="ctr">
                          <a:noAutofit/>
                        </wps:bodyPr>
                      </wps:wsp>
                      <wps:wsp>
                        <wps:cNvPr id="25" name="文本框 171">
                          <a:extLst>
                            <a:ext uri="{FF2B5EF4-FFF2-40B4-BE49-F238E27FC236}">
                              <a16:creationId xmlns:a16="http://schemas.microsoft.com/office/drawing/2014/main" id="{DE892216-5B31-9942-A515-6A9C577676A9}"/>
                            </a:ext>
                          </a:extLst>
                        </wps:cNvPr>
                        <wps:cNvSpPr txBox="1"/>
                        <wps:spPr>
                          <a:xfrm>
                            <a:off x="1117043" y="870874"/>
                            <a:ext cx="568961" cy="441324"/>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14E231A2" w14:textId="77777777" w:rsidR="00711E75" w:rsidRDefault="00711E75" w:rsidP="00B2759D">
                              <w:pPr>
                                <w:overflowPunct w:val="0"/>
                                <w:jc w:val="center"/>
                                <w:rPr>
                                  <w:kern w:val="0"/>
                                  <w:szCs w:val="24"/>
                                </w:rPr>
                              </w:pPr>
                              <w:r w:rsidRPr="00B2759D">
                                <w:rPr>
                                  <w:rFonts w:cs="Helvetica Neue Medium" w:hint="eastAsia"/>
                                  <w:color w:val="000000"/>
                                  <w:sz w:val="18"/>
                                  <w:szCs w:val="18"/>
                                </w:rPr>
                                <w:t>下载</w:t>
                              </w:r>
                              <w:r>
                                <w:rPr>
                                  <w:rFonts w:cs="Helvetica Neue Medium" w:hint="eastAsia"/>
                                  <w:color w:val="000000"/>
                                  <w:sz w:val="20"/>
                                  <w:szCs w:val="20"/>
                                </w:rPr>
                                <w:t xml:space="preserve">     </w:t>
                              </w:r>
                            </w:p>
                          </w:txbxContent>
                        </wps:txbx>
                        <wps:bodyPr rot="0" spcFirstLastPara="1" vert="horz" wrap="square" lIns="50800" tIns="50800" rIns="50800" bIns="50800" numCol="1" spcCol="38100" rtlCol="0" anchor="ctr">
                          <a:noAutofit/>
                        </wps:bodyPr>
                      </wps:wsp>
                      <wps:wsp>
                        <wps:cNvPr id="26" name="文本框 172">
                          <a:extLst>
                            <a:ext uri="{FF2B5EF4-FFF2-40B4-BE49-F238E27FC236}">
                              <a16:creationId xmlns:a16="http://schemas.microsoft.com/office/drawing/2014/main" id="{DCCD8604-E63A-0545-A787-8EB500D32AF1}"/>
                            </a:ext>
                          </a:extLst>
                        </wps:cNvPr>
                        <wps:cNvSpPr txBox="1"/>
                        <wps:spPr>
                          <a:xfrm>
                            <a:off x="1514173" y="482992"/>
                            <a:ext cx="569595" cy="441324"/>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68DC8281" w14:textId="77777777" w:rsidR="00711E75" w:rsidRPr="00B2759D" w:rsidRDefault="00711E75" w:rsidP="00B2759D">
                              <w:pPr>
                                <w:overflowPunct w:val="0"/>
                                <w:jc w:val="center"/>
                                <w:rPr>
                                  <w:kern w:val="0"/>
                                  <w:sz w:val="18"/>
                                  <w:szCs w:val="18"/>
                                </w:rPr>
                              </w:pPr>
                              <w:r w:rsidRPr="00B2759D">
                                <w:rPr>
                                  <w:rFonts w:cs="Helvetica Neue Medium" w:hint="eastAsia"/>
                                  <w:color w:val="000000"/>
                                  <w:sz w:val="18"/>
                                  <w:szCs w:val="18"/>
                                </w:rPr>
                                <w:t xml:space="preserve">上传     </w:t>
                              </w:r>
                            </w:p>
                          </w:txbxContent>
                        </wps:txbx>
                        <wps:bodyPr rot="0" spcFirstLastPara="1" vert="horz" wrap="square" lIns="50800" tIns="50800" rIns="50800" bIns="50800" numCol="1" spcCol="38100" rtlCol="0" anchor="ctr">
                          <a:noAutofit/>
                        </wps:bodyPr>
                      </wps:wsp>
                      <wps:wsp>
                        <wps:cNvPr id="27" name="文本框 174">
                          <a:extLst>
                            <a:ext uri="{FF2B5EF4-FFF2-40B4-BE49-F238E27FC236}">
                              <a16:creationId xmlns:a16="http://schemas.microsoft.com/office/drawing/2014/main" id="{37C7DB12-0649-934D-83AF-27C142366675}"/>
                            </a:ext>
                          </a:extLst>
                        </wps:cNvPr>
                        <wps:cNvSpPr txBox="1"/>
                        <wps:spPr>
                          <a:xfrm>
                            <a:off x="5055705" y="1379766"/>
                            <a:ext cx="1029335" cy="70231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5C892A65" w14:textId="77777777" w:rsidR="00711E75" w:rsidRPr="00B2759D" w:rsidRDefault="00711E75" w:rsidP="00B2759D">
                              <w:pPr>
                                <w:overflowPunct w:val="0"/>
                                <w:jc w:val="center"/>
                                <w:rPr>
                                  <w:kern w:val="0"/>
                                  <w:szCs w:val="24"/>
                                </w:rPr>
                              </w:pPr>
                              <w:r w:rsidRPr="00B2759D">
                                <w:rPr>
                                  <w:rFonts w:cs="Helvetica Neue Medium" w:hint="eastAsia"/>
                                  <w:b/>
                                  <w:bCs/>
                                  <w:color w:val="C00000"/>
                                  <w:szCs w:val="24"/>
                                </w:rPr>
                                <w:t>线上下载</w:t>
                              </w:r>
                            </w:p>
                          </w:txbxContent>
                        </wps:txbx>
                        <wps:bodyPr rot="0" spcFirstLastPara="1" vert="horz" wrap="square" lIns="50800" tIns="50800" rIns="50800" bIns="50800" numCol="1" spcCol="38100" rtlCol="0" anchor="ctr">
                          <a:noAutofit/>
                        </wps:bodyPr>
                      </wps:wsp>
                      <wps:wsp>
                        <wps:cNvPr id="28" name="文本框 208">
                          <a:extLst>
                            <a:ext uri="{FF2B5EF4-FFF2-40B4-BE49-F238E27FC236}">
                              <a16:creationId xmlns:a16="http://schemas.microsoft.com/office/drawing/2014/main" id="{6CDE6EB4-9246-4040-9189-FE144B037C1D}"/>
                            </a:ext>
                          </a:extLst>
                        </wps:cNvPr>
                        <wps:cNvSpPr txBox="1"/>
                        <wps:spPr>
                          <a:xfrm>
                            <a:off x="3348892" y="2646621"/>
                            <a:ext cx="3954780" cy="510539"/>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61F6C492" w14:textId="77777777" w:rsidR="00711E75" w:rsidRPr="00B2759D" w:rsidRDefault="00711E75" w:rsidP="00B2759D">
                              <w:pPr>
                                <w:pStyle w:val="a0"/>
                                <w:widowControl/>
                                <w:numPr>
                                  <w:ilvl w:val="0"/>
                                  <w:numId w:val="15"/>
                                </w:numPr>
                                <w:overflowPunct w:val="0"/>
                                <w:spacing w:line="240" w:lineRule="auto"/>
                                <w:ind w:left="714" w:hanging="357"/>
                                <w:jc w:val="left"/>
                                <w:rPr>
                                  <w:szCs w:val="24"/>
                                </w:rPr>
                              </w:pPr>
                              <w:r w:rsidRPr="00B2759D">
                                <w:rPr>
                                  <w:rFonts w:cs="Helvetica Neue Medium" w:hint="eastAsia"/>
                                  <w:b/>
                                  <w:bCs/>
                                  <w:color w:val="000000" w:themeColor="text1"/>
                                  <w:szCs w:val="24"/>
                                  <w14:textFill>
                                    <w14:solidFill>
                                      <w14:schemeClr w14:val="tx1">
                                        <w14:alpha w14:val="30000"/>
                                      </w14:schemeClr>
                                    </w14:solidFill>
                                  </w14:textFill>
                                </w:rPr>
                                <w:t>实时上传下载，避免版本错乱</w:t>
                              </w:r>
                            </w:p>
                          </w:txbxContent>
                        </wps:txbx>
                        <wps:bodyPr rot="0" spcFirstLastPara="1" vert="horz" wrap="square" lIns="50800" tIns="50800" rIns="50800" bIns="50800" numCol="1" spcCol="38100" rtlCol="0" anchor="ctr">
                          <a:noAutofit/>
                        </wps:bodyPr>
                      </wps:wsp>
                    </wpg:wgp>
                  </a:graphicData>
                </a:graphic>
              </wp:inline>
            </w:drawing>
          </mc:Choice>
          <mc:Fallback>
            <w:pict>
              <v:group w14:anchorId="0EB1A38B" id="组合 1" o:spid="_x0000_s1026" style="width:422.05pt;height:165pt;mso-position-horizontal-relative:char;mso-position-vertical-relative:line" coordsize="73036,31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P8a1AgAAIBWAAAOAAAAZHJzL2Uyb0RvYy54bWzsXMuO48YV3QfIPxDcZ8SqIlmkMBrDnlcC&#10;DJJBxs6eTVESEYpkSPZ0t9eBk1WQVTYxAgSwvbKz8ipZ+GumO5+RUw+WKLX6wY7dM2rUpluUio+6&#10;dc99nHuLjz86XRfO26xp86qcueSR5zpZmVbzvFzO3M8+ffGLyHXaLinnSVGV2cw9y1r3oyc//9nj&#10;k3qa0WpVFfOscXCRsp2e1DN31XX1dDJp01W2TtpHVZ2V+HFRNeukw2GznMyb5ARXXxcT6nnh5KRq&#10;5nVTpVnb4ttn6kf3ibz+YpGl3W8WizbrnGLm4tk6+beRf4/E38mTx8l02ST1Kk/1YyR3eIp1kpe4&#10;qbnUs6RLnOMmv3SpdZ42VVstukdptZ5Ui0WeZnIOmA3xdmbzsqmOazmX5fRkWRsxQbQ7crrzZdNf&#10;v33dOPl85lLXKZM1lujiP39899c/O0TI5qReTjHkZVO/qV83+oulOhLTPV00a/EfE3FOpVTPjFSz&#10;085J8WXAQs9jgeuk+I16cRB4Wu7pCotz6bx09VyfyZnHQo4HE2cyEnASyjMn/Y0n4vnM45zU0KF2&#10;I6b2/xPTm1VSZ1L6rZCBFhPrxXT+1XfvvvzCYUpMcoiRUTttIa49AiIRx+xxDUwo9mNKAqWBvaxI&#10;RCPGYzXjCKNjXwwwE06mddN2L7Nq7YgPMzcrirxuxWMm0+Ttq7ZTo/tR4uuidE4AzdgLPDmsrYp8&#10;/iIvCvFj2yyPnhaN8zYBQJ4FHzOP6htuDRPXe5a0KzWuPWvFgR5YlHhAIXs1Z/GpOz06lcrSTo+q&#10;+RlEdwKIzdz2D8dJox62rD4+7qpFLh9YnKMG6kthGYXy3cN6+v16Xvz9+4t//3Dxr+/effX9f3/4&#10;x/lfvr749huHQGh6JtCBp6UGQT9ZpYjOAovwO8hYyldjgXIaUK6W2vfCAB9xoWTaLzWskVBrP4w8&#10;hYerF7ntmiRfrrqnVVnColWNutEV611WYnHlvdTS08DHHZxUrMCiSLobtOB5+Ak3T3SdFgg9UnOC&#10;nSrn8o5dkhfPy7nTndUwJV2TJ+WyyAaaAgFIs6xUFQpYM3HmjgK13VmRKeX9bbaAfZLGRSpsqjVW&#10;GXGYQkytN+UQYVHiBDFwASGMPFefIldJPuTI89XM+vtXZWfOL+H8pBAkTtTkNkrfz//+tB7WWBn7&#10;87/96fzLb8//+QU0XVt8Y8qc7vSTCoI3319h1CjMMmFYBqiztuy9khMa8Li3/dyjjGwb8Ev2rIF+&#10;X2fMLik3oUJZd5R7MGqddwgwinwNqAFoRrGF1bK6ONVAE7oojLaMBMx6a9vdVCpsauv0RQ5H8Cpp&#10;u9dJgziJuCL2w6+rqvnc3TbyTvGrEh448GDfEHgND5rhwdHwoDxeP63giXBh3E1+ZBERF2i6Qh7i&#10;Y1KmuN/MTbtGqsqH4krCHlRXuRLpWoWotSsRGpielm/qV1X6+7a3AuZHaSsGccReN4PgKvApIgaA&#10;L/BjTnbcTOhREsHJSV8TIciMtDHuQ7c+VNABhfU11tcMErBRicX+iJn3sBj6mt2w+ba+hsUxwmIV&#10;VVFCQ7qj7iSIWBgLhwA8WIczInC6/+DHOBxjF63DAZuxjwnYjyxwKzplvyJ3kcnjj+1wOOPIyqXD&#10;CUnox7HKAfqQ7wE7nFWWzPckNyK9Xmdz1ykycGDi055USGYAe0fKpMUGowiLBsGosgR9SHR/iREC&#10;qeshJQmbAaTwiLeK02jEvQBYEXGa7zMWhduw0S7rgdEBFjF9jmmoAE3C3UBjHA6VgIx+D5cgtVvD&#10;5A1ymNvGd7gYAEK4H/kyKtjwZSRkAegEG9kdAK1lIjsT5tvIblRkR0CAXO+HuHAfAz80kksQwzVR&#10;DVB5caQ8U+j51N9JqUJfMtSqCINSjqHQLIPQaOdv2eq+gvuT1NzIpjZ5RaIjSa0fBw3EC8IQhJng&#10;D1hIUIyT0Xyf3nBUnQUfKUuSDwsNNlh7+MGaKV9fxVFLdb87kvZy1CgOoYyvPAwJWMA96b02sZ3l&#10;DCxnsFvIPaAMyPQQDBhu1alyhwzIJxQkgPQ/lHC0EOyWVFkUs0h7IMtwHwbDbYhYmweNy4P2NSqE&#10;pkCNUukYckHgCRGdwhYO4t1Uh1hsicTwIFpnDMdgGFmLrXHYuqlfITR1OdOSML5f4ZeimWPANlAe&#10;0zjGrQXNF1EWozlhK8HSns0PeaxKS7YvrpVNICKWsH1xpgn6p2Ea9jUrhIbFHOlvfA/NS0HfrBD6&#10;FE1yW7pOWOx56AG23Qoffqum8TemtGH9zTh/c1O7Ali3bU5bHynz1/f8G96aBQyZkkIXAWfH+S6r&#10;wAPRvi3B5YPj9m3rm22zhhO9v24CYtoJhsyACVhHuhPKCfdiVIZkhTQmfLf5LeCR6X3zfQJ4CEBd&#10;HT/ZZmstn/fY+2bqeNabjPImFIb90haG0PjmkdBiMWGIzxS09vkSbKHhgJPyJRZat++Rfo/QMkVB&#10;C61x0DLNB0OvZQzVSGgRH21voBKk1wq9iDO5LoPiD+M+05s8rdc6DD7bVAkttMZBy3QyDKFlDNVI&#10;aIE9o1TEmAgIg4D46I7bohdi3/P7zXcSWfJ3Gw9O2xu6L9+j01IbJAXXZ6E1DlqmtWEILWOoRkKL&#10;+aHHNU0dYJ8+uhe2oBWEcRBr4s5C6zCcFpoqNaNkoTUOWvsaHFRfwh0aHLD1Aay4qsLipRSXtvAF&#10;YRSje2KTalmvdbs9A+/Ta5lSoYXWOGjta3DgxlCN9FqEgCFEU4MICLHfKOI7tVUJLWR3cjO4ZTEO&#10;gsVQG/ptQHjNe7L2746lpr9hEBDibVI6BhgLLeRXpH+dT4QWhp3tSZcCQsu9f/heyxQcrdca57X2&#10;tUkoZ3OHgDDwArSEwxGKuhbefsYVjb9hCIlHY9YTGbbl9UCyLVPmtOAaBy7TJ7HxW9S7K0fImB9F&#10;cFYCXDT0w5DK4HIDLhYHPu/7yQPsfmKS6rAs4QfNEppC58MBl3yZJ15zKjsW9CtZxXtUh8fyRYGb&#10;F8c++R8AAAD//wMAUEsDBBQABgAIAAAAIQAPWBqn3QAAAAUBAAAPAAAAZHJzL2Rvd25yZXYueG1s&#10;TI9BS8NAEIXvgv9hGcGb3Y2pUtJsSinqqQi2gvQ2zU6T0OxsyG6T9N+7etHLwOM93vsmX022FQP1&#10;vnGsIZkpEMSlMw1XGj73rw8LED4gG2wdk4YreVgVtzc5ZsaN/EHDLlQilrDPUEMdQpdJ6cuaLPqZ&#10;64ijd3K9xRBlX0nT4xjLbSsflXqWFhuOCzV2tKmpPO8uVsPbiOM6TV6G7fm0uR72T+9f24S0vr+b&#10;1ksQgabwF4Yf/IgORWQ6ugsbL1oN8ZHwe6O3mM8TEEcNaaoUyCKX/+mLbwAAAP//AwBQSwECLQAU&#10;AAYACAAAACEAtoM4kv4AAADhAQAAEwAAAAAAAAAAAAAAAAAAAAAAW0NvbnRlbnRfVHlwZXNdLnht&#10;bFBLAQItABQABgAIAAAAIQA4/SH/1gAAAJQBAAALAAAAAAAAAAAAAAAAAC8BAABfcmVscy8ucmVs&#10;c1BLAQItABQABgAIAAAAIQDQtP8a1AgAAIBWAAAOAAAAAAAAAAAAAAAAAC4CAABkcnMvZTJvRG9j&#10;LnhtbFBLAQItABQABgAIAAAAIQAPWBqn3QAAAAUBAAAPAAAAAAAAAAAAAAAAAC4LAABkcnMvZG93&#10;bnJldi54bWxQSwUGAAAAAAQABADzAAAAOAwAAAAA&#10;">
                <v:oval id="椭圆 3" o:spid="_x0000_s1027" style="position:absolute;left:18750;top:9492;width:18283;height:8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pFxxAAAANoAAAAPAAAAZHJzL2Rvd25yZXYueG1sRI9Ba8JA&#10;FITvBf/D8gQvpdloiympq2jAIr2pBT0+ss8kmn0bstsk/fduoeBxmJlvmMVqMLXoqHWVZQXTKAZB&#10;nFtdcaHg+7h9eQfhPLLG2jIp+CUHq+XoaYGptj3vqTv4QgQIuxQVlN43qZQuL8mgi2xDHLyLbQ36&#10;INtC6hb7ADe1nMXxXBqsOCyU2FBWUn47/BgFa/OczZPt17naXJKrPL19+qwwSk3Gw/oDhKfBP8L/&#10;7Z1W8Ap/V8INkMs7AAAA//8DAFBLAQItABQABgAIAAAAIQDb4fbL7gAAAIUBAAATAAAAAAAAAAAA&#10;AAAAAAAAAABbQ29udGVudF9UeXBlc10ueG1sUEsBAi0AFAAGAAgAAAAhAFr0LFu/AAAAFQEAAAsA&#10;AAAAAAAAAAAAAAAAHwEAAF9yZWxzLy5yZWxzUEsBAi0AFAAGAAgAAAAhAHzikXHEAAAA2gAAAA8A&#10;AAAAAAAAAAAAAAAABwIAAGRycy9kb3ducmV2LnhtbFBLBQYAAAAAAwADALcAAAD4AgAAAAA=&#10;" filled="f" strokecolor="#d5a302" strokeweight="1.5pt">
                  <v:stroke dashstyle="3 1"/>
                  <v:textbox>
                    <w:txbxContent>
                      <w:p w14:paraId="128AB828" w14:textId="77777777" w:rsidR="00711E75" w:rsidRPr="00B2759D" w:rsidRDefault="00711E75" w:rsidP="00B2759D">
                        <w:pPr>
                          <w:overflowPunct w:val="0"/>
                          <w:jc w:val="center"/>
                          <w:rPr>
                            <w:kern w:val="0"/>
                            <w:szCs w:val="24"/>
                          </w:rPr>
                        </w:pPr>
                        <w:r w:rsidRPr="00B2759D">
                          <w:rPr>
                            <w:rFonts w:cs="Helvetica Neue Medium" w:hint="eastAsia"/>
                            <w:b/>
                            <w:bCs/>
                            <w:color w:val="000000"/>
                            <w:szCs w:val="24"/>
                          </w:rPr>
                          <w:t>图纸共享</w:t>
                        </w:r>
                      </w:p>
                    </w:txbxContent>
                  </v:textbox>
                </v:oval>
                <v:shapetype id="_x0000_t32" coordsize="21600,21600" o:spt="32" o:oned="t" path="m,l21600,21600e" filled="f">
                  <v:path arrowok="t" fillok="f" o:connecttype="none"/>
                  <o:lock v:ext="edit" shapetype="t"/>
                </v:shapetype>
                <v:shape id="直线箭头连接符 150" o:spid="_x0000_s1028" type="#_x0000_t32" style="position:absolute;left:27252;top:4065;width:0;height:46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iRVxAAAANoAAAAPAAAAZHJzL2Rvd25yZXYueG1sRI9BawIx&#10;FITvQv9DeII3zSpSZDVKkQoe9KB21d5eN6+bxc3Lsom67a9vBKHHYWa+YWaL1lbiRo0vHSsYDhIQ&#10;xLnTJRcKPg6r/gSED8gaK8ek4Ic8LOYvnRmm2t15R7d9KESEsE9RgQmhTqX0uSGLfuBq4uh9u8Zi&#10;iLIppG7wHuG2kqMkeZUWS44LBmtaGsov+6tV8Lk5H4vd9Xwybvv+dfyts3KtM6V63fZtCiJQG/7D&#10;z/ZaKxjD40q8AXL+BwAA//8DAFBLAQItABQABgAIAAAAIQDb4fbL7gAAAIUBAAATAAAAAAAAAAAA&#10;AAAAAAAAAABbQ29udGVudF9UeXBlc10ueG1sUEsBAi0AFAAGAAgAAAAhAFr0LFu/AAAAFQEAAAsA&#10;AAAAAAAAAAAAAAAAHwEAAF9yZWxzLy5yZWxzUEsBAi0AFAAGAAgAAAAhAMTiJFXEAAAA2gAAAA8A&#10;AAAAAAAAAAAAAAAABwIAAGRycy9kb3ducmV2LnhtbFBLBQYAAAAAAwADALcAAAD4AgAAAAA=&#10;" strokecolor="#e6b700" strokeweight="2pt">
                  <v:stroke endarrow="block"/>
                </v:shape>
                <v:shapetype id="_x0000_t202" coordsize="21600,21600" o:spt="202" path="m,l,21600r21600,l21600,xe">
                  <v:stroke joinstyle="miter"/>
                  <v:path gradientshapeok="t" o:connecttype="rect"/>
                </v:shapetype>
                <v:shape id="文本框 151" o:spid="_x0000_s1029" type="#_x0000_t202" style="position:absolute;left:21601;width:12579;height:70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aU1wgAAANoAAAAPAAAAZHJzL2Rvd25yZXYueG1sRI9BawIx&#10;FITvgv8hPKE3N6tgW7ZGsQulHnqwqz/gsXlmFzcv2yTq9t8bQfA4zMw3zHI92E5cyIfWsYJZloMg&#10;rp1u2Sg47L+m7yBCRNbYOSYF/xRgvRqPllhod+VfulTRiAThUKCCJsa+kDLUDVkMmeuJk3d03mJM&#10;0hupPV4T3HZynuev0mLLaaHBnsqG6lN1tgrKnf77/nw7lJWM3vxIs8iPs16pl8mw+QARaYjP8KO9&#10;1QoWcL+SboBc3QAAAP//AwBQSwECLQAUAAYACAAAACEA2+H2y+4AAACFAQAAEwAAAAAAAAAAAAAA&#10;AAAAAAAAW0NvbnRlbnRfVHlwZXNdLnhtbFBLAQItABQABgAIAAAAIQBa9CxbvwAAABUBAAALAAAA&#10;AAAAAAAAAAAAAB8BAABfcmVscy8ucmVsc1BLAQItABQABgAIAAAAIQCjCaU1wgAAANoAAAAPAAAA&#10;AAAAAAAAAAAAAAcCAABkcnMvZG93bnJldi54bWxQSwUGAAAAAAMAAwC3AAAA9gIAAAAA&#10;" filled="f" stroked="f" strokeweight="1pt">
                  <v:stroke miterlimit="4"/>
                  <v:textbox inset="4pt,4pt,4pt,4pt">
                    <w:txbxContent>
                      <w:p w14:paraId="7B5BF9FC" w14:textId="77777777" w:rsidR="00711E75" w:rsidRPr="00B2759D" w:rsidRDefault="00711E75" w:rsidP="00B2759D">
                        <w:pPr>
                          <w:overflowPunct w:val="0"/>
                          <w:jc w:val="center"/>
                          <w:rPr>
                            <w:kern w:val="0"/>
                            <w:szCs w:val="24"/>
                          </w:rPr>
                        </w:pPr>
                        <w:r w:rsidRPr="00B2759D">
                          <w:rPr>
                            <w:rFonts w:cs="Helvetica Neue Medium" w:hint="eastAsia"/>
                            <w:color w:val="000000"/>
                            <w:szCs w:val="24"/>
                          </w:rPr>
                          <w:t>方案设计院</w:t>
                        </w:r>
                      </w:p>
                    </w:txbxContent>
                  </v:textbox>
                </v:shape>
                <v:shape id="直线箭头连接符 152" o:spid="_x0000_s1030" type="#_x0000_t32" style="position:absolute;left:36054;top:5497;width:6022;height:48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B+5xQAAANoAAAAPAAAAZHJzL2Rvd25yZXYueG1sRI9Ba8JA&#10;FITvgv9heUJvutGDlDSrlKLgwR5Mm6i31+xrNph9G7Krpv313UKhx2FmvmGy9WBbcaPeN44VzGcJ&#10;COLK6YZrBe9v2+kjCB+QNbaOScEXeVivxqMMU+3ufKBbHmoRIexTVGBC6FIpfWXIop+5jjh6n663&#10;GKLsa6l7vEe4beUiSZbSYsNxwWBHL4aqS361Cs77U1kfrqejca+bj/K7K5qdLpR6mAzPTyACDeE/&#10;/NfeaQVL+L0Sb4Bc/QAAAP//AwBQSwECLQAUAAYACAAAACEA2+H2y+4AAACFAQAAEwAAAAAAAAAA&#10;AAAAAAAAAAAAW0NvbnRlbnRfVHlwZXNdLnhtbFBLAQItABQABgAIAAAAIQBa9CxbvwAAABUBAAAL&#10;AAAAAAAAAAAAAAAAAB8BAABfcmVscy8ucmVsc1BLAQItABQABgAIAAAAIQBbfB+5xQAAANoAAAAP&#10;AAAAAAAAAAAAAAAAAAcCAABkcnMvZG93bnJldi54bWxQSwUGAAAAAAMAAwC3AAAA+QIAAAAA&#10;" strokecolor="#e6b700" strokeweight="2pt">
                  <v:stroke endarrow="block"/>
                  <o:lock v:ext="edit" shapetype="f"/>
                </v:shape>
                <v:shape id="文本框 153" o:spid="_x0000_s1031" type="#_x0000_t202" style="position:absolute;left:39981;top:2126;width:15837;height:70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57ZwwAAANoAAAAPAAAAZHJzL2Rvd25yZXYueG1sRI/BasMw&#10;EETvgfyD2EBvsZxCm+JaDqmhtIccGicfsFgb2cRauZKauH8fFQo5DjPzhik3kx3EhXzoHStYZTkI&#10;4tbpno2C4+F9+QIiRGSNg2NS8EsBNtV8VmKh3ZX3dGmiEQnCoUAFXYxjIWVoO7IYMjcSJ+/kvMWY&#10;pDdSe7wmuB3kY54/S4s9p4UOR6o7as/Nj1VQf+nvj7f1sW5k9GYnzVN+Wo1KPSym7SuISFO8h//b&#10;n1rBGv6upBsgqxsAAAD//wMAUEsBAi0AFAAGAAgAAAAhANvh9svuAAAAhQEAABMAAAAAAAAAAAAA&#10;AAAAAAAAAFtDb250ZW50X1R5cGVzXS54bWxQSwECLQAUAAYACAAAACEAWvQsW78AAAAVAQAACwAA&#10;AAAAAAAAAAAAAAAfAQAAX3JlbHMvLnJlbHNQSwECLQAUAAYACAAAACEAPJee2cMAAADaAAAADwAA&#10;AAAAAAAAAAAAAAAHAgAAZHJzL2Rvd25yZXYueG1sUEsFBgAAAAADAAMAtwAAAPcCAAAAAA==&#10;" filled="f" stroked="f" strokeweight="1pt">
                  <v:stroke miterlimit="4"/>
                  <v:textbox inset="4pt,4pt,4pt,4pt">
                    <w:txbxContent>
                      <w:p w14:paraId="0F1669CF" w14:textId="77777777" w:rsidR="00711E75" w:rsidRPr="00B2759D" w:rsidRDefault="00711E75" w:rsidP="00B2759D">
                        <w:pPr>
                          <w:overflowPunct w:val="0"/>
                          <w:jc w:val="center"/>
                          <w:rPr>
                            <w:kern w:val="0"/>
                            <w:szCs w:val="24"/>
                          </w:rPr>
                        </w:pPr>
                        <w:r w:rsidRPr="00B2759D">
                          <w:rPr>
                            <w:rFonts w:cs="Helvetica Neue Medium" w:hint="eastAsia"/>
                            <w:color w:val="000000"/>
                            <w:szCs w:val="24"/>
                          </w:rPr>
                          <w:t>深化顾问/厂家</w:t>
                        </w:r>
                      </w:p>
                    </w:txbxContent>
                  </v:textbox>
                </v:shape>
                <v:shape id="直线箭头连接符 154" o:spid="_x0000_s1032" type="#_x0000_t32" style="position:absolute;left:37373;top:6164;width:6022;height:48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RdsuwAAANoAAAAPAAAAZHJzL2Rvd25yZXYueG1sRE9LCsIw&#10;EN0L3iGM4E5TFUSqUUQRRNz4w+3QjE21mZQmar29WQguH+8/WzS2FC+qfeFYwaCfgCDOnC44V3A+&#10;bXoTED4gaywdk4IPeVjM260Zptq9+UCvY8hFDGGfogITQpVK6TNDFn3fVcSRu7naYoiwzqWu8R3D&#10;bSmHSTKWFguODQYrWhnKHsenVbC6nx+39c7x2uxLf+fRJr8mF6W6nWY5BRGoCX/xz73VCuLWeCXe&#10;ADn/AgAA//8DAFBLAQItABQABgAIAAAAIQDb4fbL7gAAAIUBAAATAAAAAAAAAAAAAAAAAAAAAABb&#10;Q29udGVudF9UeXBlc10ueG1sUEsBAi0AFAAGAAgAAAAhAFr0LFu/AAAAFQEAAAsAAAAAAAAAAAAA&#10;AAAAHwEAAF9yZWxzLy5yZWxzUEsBAi0AFAAGAAgAAAAhAMaxF2y7AAAA2gAAAA8AAAAAAAAAAAAA&#10;AAAABwIAAGRycy9kb3ducmV2LnhtbFBLBQYAAAAAAwADALcAAADvAgAAAAA=&#10;" strokecolor="#e6b700" strokeweight="2pt">
                  <v:stroke startarrow="block"/>
                  <o:lock v:ext="edit" shapetype="f"/>
                </v:shape>
                <v:shape id="直线箭头连接符 155" o:spid="_x0000_s1033" type="#_x0000_t32" style="position:absolute;left:28705;top:4433;width:0;height:46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L3wgAAANoAAAAPAAAAZHJzL2Rvd25yZXYueG1sRI9Ba8JA&#10;FITvBf/D8gre6qYKUqOriBIo4qXR0usj+8xGs29DdpvEf+8KhR6HmfmGWW0GW4uOWl85VvA+SUAQ&#10;F05XXCo4n7K3DxA+IGusHZOCO3nYrEcvK0y16/mLujyUIkLYp6jAhNCkUvrCkEU/cQ1x9C6utRii&#10;bEupW+wj3NZymiRzabHiuGCwoZ2h4pb/WgW76/l22R8c782x9leeZeVP8q3U+HXYLkEEGsJ/+K/9&#10;qRUs4Hkl3gC5fgAAAP//AwBQSwECLQAUAAYACAAAACEA2+H2y+4AAACFAQAAEwAAAAAAAAAAAAAA&#10;AAAAAAAAW0NvbnRlbnRfVHlwZXNdLnhtbFBLAQItABQABgAIAAAAIQBa9CxbvwAAABUBAAALAAAA&#10;AAAAAAAAAAAAAB8BAABfcmVscy8ucmVsc1BLAQItABQABgAIAAAAIQCp/bL3wgAAANoAAAAPAAAA&#10;AAAAAAAAAAAAAAcCAABkcnMvZG93bnJldi54bWxQSwUGAAAAAAMAAwC3AAAA9gIAAAAA&#10;" strokecolor="#e6b700" strokeweight="2pt">
                  <v:stroke startarrow="block"/>
                </v:shape>
                <v:shape id="文本框 156" o:spid="_x0000_s1034" type="#_x0000_t202" style="position:absolute;top:1748;width:16351;height:70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gNwwAAANsAAAAPAAAAZHJzL2Rvd25yZXYueG1sRI9Bb8Iw&#10;DIXvSPsPkSftNlKQxqaOgFilaTvsAIUfYDUmrWicLgnQ/fv5gMTN1nt+7/NyPfpeXSimLrCB2bQA&#10;RdwE27EzcNh/Pr+BShnZYh+YDPxRgvXqYbLE0oYr7+hSZ6ckhFOJBtqch1Lr1LTkMU3DQCzaMUSP&#10;WdbotI14lXDf63lRLLTHjqWhxYGqlppTffYGqq39/fp4PVS1ztH9aPdSHGeDMU+P4+YdVKYx3823&#10;628r+EIvv8gAevUPAAD//wMAUEsBAi0AFAAGAAgAAAAhANvh9svuAAAAhQEAABMAAAAAAAAAAAAA&#10;AAAAAAAAAFtDb250ZW50X1R5cGVzXS54bWxQSwECLQAUAAYACAAAACEAWvQsW78AAAAVAQAACwAA&#10;AAAAAAAAAAAAAAAfAQAAX3JlbHMvLnJlbHNQSwECLQAUAAYACAAAACEAfqVoDcMAAADbAAAADwAA&#10;AAAAAAAAAAAAAAAHAgAAZHJzL2Rvd25yZXYueG1sUEsFBgAAAAADAAMAtwAAAPcCAAAAAA==&#10;" filled="f" stroked="f" strokeweight="1pt">
                  <v:stroke miterlimit="4"/>
                  <v:textbox inset="4pt,4pt,4pt,4pt">
                    <w:txbxContent>
                      <w:p w14:paraId="35028A2A" w14:textId="77777777" w:rsidR="00711E75" w:rsidRDefault="00711E75" w:rsidP="00B2759D">
                        <w:pPr>
                          <w:overflowPunct w:val="0"/>
                          <w:jc w:val="center"/>
                          <w:rPr>
                            <w:kern w:val="0"/>
                            <w:szCs w:val="24"/>
                          </w:rPr>
                        </w:pPr>
                        <w:r w:rsidRPr="00B2759D">
                          <w:rPr>
                            <w:rFonts w:cs="Helvetica Neue Medium" w:hint="eastAsia"/>
                            <w:color w:val="000000"/>
                            <w:szCs w:val="24"/>
                          </w:rPr>
                          <w:t>施工图设计院</w:t>
                        </w:r>
                      </w:p>
                    </w:txbxContent>
                  </v:textbox>
                </v:shape>
                <v:shape id="直线箭头连接符 157" o:spid="_x0000_s1035" type="#_x0000_t32" style="position:absolute;left:12509;top:6042;width:648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RjowQAAANsAAAAPAAAAZHJzL2Rvd25yZXYueG1sRE/fa8Iw&#10;EH4X/B/CCXvTtHsYszOKCIIwJ8xusMejuTbdmktJou3+ezMY+HYf389bbUbbiSv50DpWkC8yEMSV&#10;0y03Cj7K/fwZRIjIGjvHpOCXAmzW08kKC+0GfqfrOTYihXAoUIGJsS+kDJUhi2HheuLE1c5bjAn6&#10;RmqPQwq3nXzMsidpseXUYLCnnaHq53yxCkpZnYbPOv/qpI9mfDv65Xf9qtTDbNy+gIg0xrv4333Q&#10;aX4Of7+kA+T6BgAA//8DAFBLAQItABQABgAIAAAAIQDb4fbL7gAAAIUBAAATAAAAAAAAAAAAAAAA&#10;AAAAAABbQ29udGVudF9UeXBlc10ueG1sUEsBAi0AFAAGAAgAAAAhAFr0LFu/AAAAFQEAAAsAAAAA&#10;AAAAAAAAAAAAHwEAAF9yZWxzLy5yZWxzUEsBAi0AFAAGAAgAAAAhAGlVGOjBAAAA2wAAAA8AAAAA&#10;AAAAAAAAAAAABwIAAGRycy9kb3ducmV2LnhtbFBLBQYAAAAAAwADALcAAAD1AgAAAAA=&#10;" strokecolor="#e6b700" strokeweight="2pt">
                  <v:stroke endarrow="block"/>
                  <o:lock v:ext="edit" shapetype="f"/>
                </v:shape>
                <v:shape id="直线箭头连接符 158" o:spid="_x0000_s1036" type="#_x0000_t32" style="position:absolute;left:11056;top:7361;width:720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F8kwAAAANsAAAAPAAAAZHJzL2Rvd25yZXYueG1sRE9Ni8Iw&#10;EL0L+x/CLOxN0+1BpGtaxFXx4MXai7ehmW2LzSQ0Ueu/3wiCt3m8z1kWo+nFjQbfWVbwPUtAENdW&#10;d9woqE7b6QKED8gae8uk4EEeivxjssRM2zsf6VaGRsQQ9hkqaENwmZS+bsmgn1lHHLk/OxgMEQ6N&#10;1APeY7jpZZokc2mw49jQoqN1S/WlvBoFm2re6Ou4qkqf/u7c/uCONZ6V+vocVz8gAo3hLX659zrO&#10;T+H5SzxA5v8AAAD//wMAUEsBAi0AFAAGAAgAAAAhANvh9svuAAAAhQEAABMAAAAAAAAAAAAAAAAA&#10;AAAAAFtDb250ZW50X1R5cGVzXS54bWxQSwECLQAUAAYACAAAACEAWvQsW78AAAAVAQAACwAAAAAA&#10;AAAAAAAAAAAfAQAAX3JlbHMvLnJlbHNQSwECLQAUAAYACAAAACEAQKRfJMAAAADbAAAADwAAAAAA&#10;AAAAAAAAAAAHAgAAZHJzL2Rvd25yZXYueG1sUEsFBgAAAAADAAMAtwAAAPQCAAAAAA==&#10;" strokecolor="#e6b700" strokeweight="2pt">
                  <v:stroke startarrow="block"/>
                  <o:lock v:ext="edit" shapetype="f"/>
                </v:shape>
                <v:shape id="直线箭头连接符 159" o:spid="_x0000_s1037" type="#_x0000_t32" style="position:absolute;left:13067;top:15357;width:6022;height:48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FsAwAAAANsAAAAPAAAAZHJzL2Rvd25yZXYueG1sRE9Ni8Iw&#10;EL0v+B/CCN7WVAVZqqmIIoh4WbfidWimTbWZlCZq/fcbYWFv83ifs1z1thEP6nztWMFknIAgLpyu&#10;uVKQ/+w+v0D4gKyxcUwKXuRhlQ0+lphq9+RvepxCJWII+xQVmBDaVEpfGLLox64ljlzpOoshwq6S&#10;usNnDLeNnCbJXFqsOTYYbGljqLid7lbB5prfyu3B8dYcG3/l2a66JGelRsN+vQARqA//4j/3Xsf5&#10;M3j/Eg+Q2S8AAAD//wMAUEsBAi0AFAAGAAgAAAAhANvh9svuAAAAhQEAABMAAAAAAAAAAAAAAAAA&#10;AAAAAFtDb250ZW50X1R5cGVzXS54bWxQSwECLQAUAAYACAAAACEAWvQsW78AAAAVAQAACwAAAAAA&#10;AAAAAAAAAAAfAQAAX3JlbHMvLnJlbHNQSwECLQAUAAYACAAAACEAnzBbAMAAAADbAAAADwAAAAAA&#10;AAAAAAAAAAAHAgAAZHJzL2Rvd25yZXYueG1sUEsFBgAAAAADAAMAtwAAAPQCAAAAAA==&#10;" strokecolor="#e6b700" strokeweight="2pt">
                  <v:stroke startarrow="block"/>
                  <o:lock v:ext="edit" shapetype="f"/>
                </v:shape>
                <v:shape id="文本框 160" o:spid="_x0000_s1038" type="#_x0000_t202" style="position:absolute;left:4124;top:21752;width:13894;height:70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m4OwAAAANsAAAAPAAAAZHJzL2Rvd25yZXYueG1sRE/NagIx&#10;EL4XfIcwQm81a7Eqq1HsgrQHD7r6AMNmzC5uJtsk1e3bN4LgbT6+31mue9uKK/nQOFYwHmUgiCun&#10;GzYKTsft2xxEiMgaW8ek4I8CrFeDlyXm2t34QNcyGpFCOOSooI6xy6UMVU0Ww8h1xIk7O28xJuiN&#10;1B5vKdy28j3LptJiw6mhxo6KmqpL+WsVFHv98/U5OxWljN7spPnIzuNOqddhv1mAiNTHp/jh/tZp&#10;/gTuv6QD5OofAAD//wMAUEsBAi0AFAAGAAgAAAAhANvh9svuAAAAhQEAABMAAAAAAAAAAAAAAAAA&#10;AAAAAFtDb250ZW50X1R5cGVzXS54bWxQSwECLQAUAAYACAAAACEAWvQsW78AAAAVAQAACwAAAAAA&#10;AAAAAAAAAAAfAQAAX3JlbHMvLnJlbHNQSwECLQAUAAYACAAAACEAAZ5uDsAAAADbAAAADwAAAAAA&#10;AAAAAAAAAAAHAgAAZHJzL2Rvd25yZXYueG1sUEsFBgAAAAADAAMAtwAAAPQCAAAAAA==&#10;" filled="f" stroked="f" strokeweight="1pt">
                  <v:stroke miterlimit="4"/>
                  <v:textbox inset="4pt,4pt,4pt,4pt">
                    <w:txbxContent>
                      <w:p w14:paraId="3B1BD602" w14:textId="77777777" w:rsidR="00711E75" w:rsidRPr="00B2759D" w:rsidRDefault="00711E75" w:rsidP="00B2759D">
                        <w:pPr>
                          <w:overflowPunct w:val="0"/>
                          <w:jc w:val="center"/>
                          <w:rPr>
                            <w:kern w:val="0"/>
                            <w:szCs w:val="24"/>
                          </w:rPr>
                        </w:pPr>
                        <w:proofErr w:type="gramStart"/>
                        <w:r w:rsidRPr="00B2759D">
                          <w:rPr>
                            <w:rFonts w:cs="Helvetica Neue Medium" w:hint="eastAsia"/>
                            <w:color w:val="000000"/>
                            <w:szCs w:val="24"/>
                          </w:rPr>
                          <w:t>融创成本</w:t>
                        </w:r>
                        <w:proofErr w:type="gramEnd"/>
                      </w:p>
                    </w:txbxContent>
                  </v:textbox>
                </v:shape>
                <v:shape id="文本框 161" o:spid="_x0000_s1039" type="#_x0000_t202" style="position:absolute;left:21756;top:22179;width:13893;height:70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suVwAAAANsAAAAPAAAAZHJzL2Rvd25yZXYueG1sRE/NagIx&#10;EL4LvkMYwZubtWArq1F0Qeyhh3b1AYbNmF3cTNYk1fXtm0Kht/n4fme9HWwn7uRD61jBPMtBENdO&#10;t2wUnE+H2RJEiMgaO8ek4EkBtpvxaI2Fdg/+onsVjUghHApU0MTYF1KGuiGLIXM9ceIuzluMCXoj&#10;tcdHCredfMnzV2mx5dTQYE9lQ/W1+rYKyk99O+7fzmUlozcf0izyy7xXajoZdisQkYb4L/5zv+s0&#10;fwG/v6QD5OYHAAD//wMAUEsBAi0AFAAGAAgAAAAhANvh9svuAAAAhQEAABMAAAAAAAAAAAAAAAAA&#10;AAAAAFtDb250ZW50X1R5cGVzXS54bWxQSwECLQAUAAYACAAAACEAWvQsW78AAAAVAQAACwAAAAAA&#10;AAAAAAAAAAAfAQAAX3JlbHMvLnJlbHNQSwECLQAUAAYACAAAACEAbtLLlcAAAADbAAAADwAAAAAA&#10;AAAAAAAAAAAHAgAAZHJzL2Rvd25yZXYueG1sUEsFBgAAAAADAAMAtwAAAPQCAAAAAA==&#10;" filled="f" stroked="f" strokeweight="1pt">
                  <v:stroke miterlimit="4"/>
                  <v:textbox inset="4pt,4pt,4pt,4pt">
                    <w:txbxContent>
                      <w:p w14:paraId="01388DEE" w14:textId="77777777" w:rsidR="00711E75" w:rsidRPr="00B2759D" w:rsidRDefault="00711E75" w:rsidP="00B2759D">
                        <w:pPr>
                          <w:overflowPunct w:val="0"/>
                          <w:jc w:val="center"/>
                          <w:rPr>
                            <w:kern w:val="0"/>
                            <w:szCs w:val="24"/>
                          </w:rPr>
                        </w:pPr>
                        <w:r w:rsidRPr="00B2759D">
                          <w:rPr>
                            <w:rFonts w:cs="Helvetica Neue Medium" w:hint="eastAsia"/>
                            <w:color w:val="000000"/>
                            <w:szCs w:val="24"/>
                          </w:rPr>
                          <w:t>成本顾问</w:t>
                        </w:r>
                      </w:p>
                    </w:txbxContent>
                  </v:textbox>
                </v:shape>
                <v:shape id="直线箭头连接符 162" o:spid="_x0000_s1040" type="#_x0000_t32" style="position:absolute;left:27929;top:18239;width:0;height:46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HXswgAAANsAAAAPAAAAZHJzL2Rvd25yZXYueG1sRE9Li8Iw&#10;EL4v+B/CLHhb0/UgUo0isoIHPfhc9zY2Y1O2mZQmavXXG0HwNh/fc4bjxpbiQrUvHCv47iQgiDOn&#10;C84VbDezrz4IH5A1lo5JwY08jEetjyGm2l15RZd1yEUMYZ+iAhNClUrpM0MWfcdVxJE7udpiiLDO&#10;pa7xGsNtKbtJ0pMWC44NBiuaGsr+12er4G9x2Oer8+HXuOXPcX+vdsVc75RqfzaTAYhATXiLX+65&#10;jvN78PwlHiBHDwAAAP//AwBQSwECLQAUAAYACAAAACEA2+H2y+4AAACFAQAAEwAAAAAAAAAAAAAA&#10;AAAAAAAAW0NvbnRlbnRfVHlwZXNdLnhtbFBLAQItABQABgAIAAAAIQBa9CxbvwAAABUBAAALAAAA&#10;AAAAAAAAAAAAAB8BAABfcmVscy8ucmVsc1BLAQItABQABgAIAAAAIQALrHXswgAAANsAAAAPAAAA&#10;AAAAAAAAAAAAAAcCAABkcnMvZG93bnJldi54bWxQSwUGAAAAAAMAAwC3AAAA9gIAAAAA&#10;" strokecolor="#e6b700" strokeweight="2pt">
                  <v:stroke endarrow="block"/>
                  <o:lock v:ext="edit" shapetype="f"/>
                </v:shape>
                <v:shape id="文本框 163" o:spid="_x0000_s1041" type="#_x0000_t202" style="position:absolute;left:40381;top:21642;width:13900;height:70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PB5wAAAANsAAAAPAAAAZHJzL2Rvd25yZXYueG1sRE/NisIw&#10;EL4v7DuEWfC2pgr+UI2yFkQPe3CrDzA0Y1q2mdQkan37jSDsbT6+31mue9uKG/nQOFYwGmYgiCun&#10;GzYKTsft5xxEiMgaW8ek4EEB1qv3tyXm2t35h25lNCKFcMhRQR1jl0sZqposhqHriBN3dt5iTNAb&#10;qT3eU7ht5TjLptJiw6mhxo6Kmqrf8moVFAd92W1mp6KU0ZtvaSbZedQpNfjovxYgIvXxX/xy73Wa&#10;P4PnL+kAufoDAAD//wMAUEsBAi0AFAAGAAgAAAAhANvh9svuAAAAhQEAABMAAAAAAAAAAAAAAAAA&#10;AAAAAFtDb250ZW50X1R5cGVzXS54bWxQSwECLQAUAAYACAAAACEAWvQsW78AAAAVAQAACwAAAAAA&#10;AAAAAAAAAAAfAQAAX3JlbHMvLnJlbHNQSwECLQAUAAYACAAAACEA8UzwecAAAADbAAAADwAAAAAA&#10;AAAAAAAAAAAHAgAAZHJzL2Rvd25yZXYueG1sUEsFBgAAAAADAAMAtwAAAPQCAAAAAA==&#10;" filled="f" stroked="f" strokeweight="1pt">
                  <v:stroke miterlimit="4"/>
                  <v:textbox inset="4pt,4pt,4pt,4pt">
                    <w:txbxContent>
                      <w:p w14:paraId="139A1525" w14:textId="77777777" w:rsidR="00711E75" w:rsidRPr="00B2759D" w:rsidRDefault="00711E75" w:rsidP="00B2759D">
                        <w:pPr>
                          <w:overflowPunct w:val="0"/>
                          <w:jc w:val="center"/>
                          <w:rPr>
                            <w:kern w:val="0"/>
                            <w:szCs w:val="24"/>
                          </w:rPr>
                        </w:pPr>
                        <w:proofErr w:type="gramStart"/>
                        <w:r w:rsidRPr="00B2759D">
                          <w:rPr>
                            <w:rFonts w:cs="Helvetica Neue Medium" w:hint="eastAsia"/>
                            <w:color w:val="000000"/>
                            <w:szCs w:val="24"/>
                          </w:rPr>
                          <w:t>融创研发</w:t>
                        </w:r>
                        <w:proofErr w:type="gramEnd"/>
                      </w:p>
                    </w:txbxContent>
                  </v:textbox>
                </v:shape>
                <v:shape id="直线箭头连接符 164" o:spid="_x0000_s1042" type="#_x0000_t32" style="position:absolute;left:35324;top:15667;width:6752;height:45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7F1xAAAANsAAAAPAAAAZHJzL2Rvd25yZXYueG1sRI9La8Mw&#10;EITvhf4HsYXeGjk9lMaJEkKhUOgD8oIcF2ttObFWRlJj9993D4HcdpnZmW8Xq9F36kIxtYENTCcF&#10;KOIq2JYbA/vd+9MrqJSRLXaBycAfJVgt7+8WWNow8IYu29woCeFUogGXc19qnSpHHtMk9MSi1SF6&#10;zLLGRtuIg4T7Tj8XxYv22LI0OOzpzVF13v56Aztd/QyHenrsdMxu/P6Ks1P9aczjw7ieg8o05pv5&#10;ev1hBV9g5RcZQC//AQAA//8DAFBLAQItABQABgAIAAAAIQDb4fbL7gAAAIUBAAATAAAAAAAAAAAA&#10;AAAAAAAAAABbQ29udGVudF9UeXBlc10ueG1sUEsBAi0AFAAGAAgAAAAhAFr0LFu/AAAAFQEAAAsA&#10;AAAAAAAAAAAAAAAAHwEAAF9yZWxzLy5yZWxzUEsBAi0AFAAGAAgAAAAhAPhvsXXEAAAA2wAAAA8A&#10;AAAAAAAAAAAAAAAABwIAAGRycy9kb3ducmV2LnhtbFBLBQYAAAAAAwADALcAAAD4AgAAAAA=&#10;" strokecolor="#e6b700" strokeweight="2pt">
                  <v:stroke endarrow="block"/>
                </v:shape>
                <v:shape id="文本框 165" o:spid="_x0000_s1043" type="#_x0000_t202" style="position:absolute;left:27170;top:17917;width:5787;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8GQwAAAANsAAAAPAAAAZHJzL2Rvd25yZXYueG1sRE/NagIx&#10;EL4XfIcwQm81a8Gqq1HsgrQHD7r6AMNmzC5uJtsk1e3bN4LgbT6+31mue9uKK/nQOFYwHmUgiCun&#10;GzYKTsft2wxEiMgaW8ek4I8CrFeDlyXm2t34QNcyGpFCOOSooI6xy6UMVU0Ww8h1xIk7O28xJuiN&#10;1B5vKdy28j3LPqTFhlNDjR0VNVWX8tcqKPb65+tzeipKGb3ZSTPJzuNOqddhv1mAiNTHp/jh/tZp&#10;/hzuv6QD5OofAAD//wMAUEsBAi0AFAAGAAgAAAAhANvh9svuAAAAhQEAABMAAAAAAAAAAAAAAAAA&#10;AAAAAFtDb250ZW50X1R5cGVzXS54bWxQSwECLQAUAAYACAAAACEAWvQsW78AAAAVAQAACwAAAAAA&#10;AAAAAAAAAAAfAQAAX3JlbHMvLnJlbHNQSwECLQAUAAYACAAAACEA75/BkMAAAADbAAAADwAAAAAA&#10;AAAAAAAAAAAHAgAAZHJzL2Rvd25yZXYueG1sUEsFBgAAAAADAAMAtwAAAPQCAAAAAA==&#10;" filled="f" stroked="f" strokeweight="1pt">
                  <v:stroke miterlimit="4"/>
                  <v:textbox inset="4pt,4pt,4pt,4pt">
                    <w:txbxContent>
                      <w:p w14:paraId="79CD2605" w14:textId="77777777" w:rsidR="00711E75" w:rsidRDefault="00711E75" w:rsidP="00B2759D">
                        <w:pPr>
                          <w:overflowPunct w:val="0"/>
                          <w:jc w:val="center"/>
                          <w:rPr>
                            <w:kern w:val="0"/>
                            <w:szCs w:val="24"/>
                          </w:rPr>
                        </w:pPr>
                        <w:r>
                          <w:rPr>
                            <w:rFonts w:cs="Helvetica Neue Medium" w:hint="eastAsia"/>
                            <w:color w:val="000000"/>
                            <w:sz w:val="20"/>
                            <w:szCs w:val="20"/>
                          </w:rPr>
                          <w:t>下载</w:t>
                        </w:r>
                      </w:p>
                    </w:txbxContent>
                  </v:textbox>
                </v:shape>
                <v:shape id="文本框 166" o:spid="_x0000_s1044" type="#_x0000_t202" style="position:absolute;left:39136;top:15667;width:5407;height:44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aKwwQAAANsAAAAPAAAAZHJzL2Rvd25yZXYueG1sRE9LasMw&#10;EN0Xcgcxgewa2Ya0xYkSUkNIF120bg4wWBPZxBo5kmq7t68WhS4f7787zLYXI/nQOVaQrzMQxI3T&#10;HRsFl6/T4wuIEJE19o5JwQ8FOOwXDzsstZv4k8Y6GpFCOJSooI1xKKUMTUsWw9oNxIm7Om8xJuiN&#10;1B6nFG57WWTZk7TYcWpocaCqpeZWf1sF1Ye+n1+fL1Utozfv0myyaz4otVrOxy2ISHP8F/+537SC&#10;Iq1PX9IPkPtfAAAA//8DAFBLAQItABQABgAIAAAAIQDb4fbL7gAAAIUBAAATAAAAAAAAAAAAAAAA&#10;AAAAAABbQ29udGVudF9UeXBlc10ueG1sUEsBAi0AFAAGAAgAAAAhAFr0LFu/AAAAFQEAAAsAAAAA&#10;AAAAAAAAAAAAHwEAAF9yZWxzLy5yZWxzUEsBAi0AFAAGAAgAAAAhALDJorDBAAAA2wAAAA8AAAAA&#10;AAAAAAAAAAAABwIAAGRycy9kb3ducmV2LnhtbFBLBQYAAAAAAwADALcAAAD1AgAAAAA=&#10;" filled="f" stroked="f" strokeweight="1pt">
                  <v:stroke miterlimit="4"/>
                  <v:textbox inset="4pt,4pt,4pt,4pt">
                    <w:txbxContent>
                      <w:p w14:paraId="67434EE0" w14:textId="77777777" w:rsidR="00711E75" w:rsidRPr="00B2759D" w:rsidRDefault="00711E75" w:rsidP="00B2759D">
                        <w:pPr>
                          <w:overflowPunct w:val="0"/>
                          <w:jc w:val="center"/>
                          <w:rPr>
                            <w:kern w:val="0"/>
                            <w:sz w:val="22"/>
                          </w:rPr>
                        </w:pPr>
                        <w:r w:rsidRPr="00B2759D">
                          <w:rPr>
                            <w:rFonts w:cs="Helvetica Neue Medium" w:hint="eastAsia"/>
                            <w:color w:val="000000"/>
                            <w:sz w:val="18"/>
                            <w:szCs w:val="18"/>
                          </w:rPr>
                          <w:t>下载</w:t>
                        </w:r>
                      </w:p>
                    </w:txbxContent>
                  </v:textbox>
                </v:shape>
                <v:shape id="文本框 167" o:spid="_x0000_s1045" type="#_x0000_t202" style="position:absolute;left:14599;top:16087;width:6374;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QcrwwAAANsAAAAPAAAAZHJzL2Rvd25yZXYueG1sRI/BasMw&#10;EETvgfyD2EBviexAm+JGNqmhNIceGicfsFgb2cRauZKauH8fFQo9DjPzhtlWkx3ElXzoHSvIVxkI&#10;4tbpno2C0/Ft+QwiRGSNg2NS8EMBqnI+22Kh3Y0PdG2iEQnCoUAFXYxjIWVoO7IYVm4kTt7ZeYsx&#10;SW+k9nhLcDvIdZY9SYs9p4UOR6o7ai/Nt1VQf+qv99fNqW5k9OZDmsfsnI9KPSym3QuISFP8D/+1&#10;91rBOoffL+kHyPIOAAD//wMAUEsBAi0AFAAGAAgAAAAhANvh9svuAAAAhQEAABMAAAAAAAAAAAAA&#10;AAAAAAAAAFtDb250ZW50X1R5cGVzXS54bWxQSwECLQAUAAYACAAAACEAWvQsW78AAAAVAQAACwAA&#10;AAAAAAAAAAAAAAAfAQAAX3JlbHMvLnJlbHNQSwECLQAUAAYACAAAACEA34UHK8MAAADbAAAADwAA&#10;AAAAAAAAAAAAAAAHAgAAZHJzL2Rvd25yZXYueG1sUEsFBgAAAAADAAMAtwAAAPcCAAAAAA==&#10;" filled="f" stroked="f" strokeweight="1pt">
                  <v:stroke miterlimit="4"/>
                  <v:textbox inset="4pt,4pt,4pt,4pt">
                    <w:txbxContent>
                      <w:p w14:paraId="5A0215F2" w14:textId="77777777" w:rsidR="00711E75" w:rsidRPr="00B2759D" w:rsidRDefault="00711E75" w:rsidP="00B2759D">
                        <w:pPr>
                          <w:overflowPunct w:val="0"/>
                          <w:jc w:val="center"/>
                          <w:rPr>
                            <w:kern w:val="0"/>
                            <w:sz w:val="18"/>
                            <w:szCs w:val="18"/>
                          </w:rPr>
                        </w:pPr>
                        <w:r w:rsidRPr="00B2759D">
                          <w:rPr>
                            <w:rFonts w:cs="Helvetica Neue Medium" w:hint="eastAsia"/>
                            <w:color w:val="000000"/>
                            <w:sz w:val="18"/>
                            <w:szCs w:val="18"/>
                          </w:rPr>
                          <w:t>下载</w:t>
                        </w:r>
                      </w:p>
                    </w:txbxContent>
                  </v:textbox>
                </v:shape>
                <v:shape id="文本框 168" o:spid="_x0000_s1046" type="#_x0000_t202" style="position:absolute;left:23922;top:5514;width:9404;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5lcwwAAANsAAAAPAAAAZHJzL2Rvd25yZXYueG1sRI/BasMw&#10;EETvgfyD2EBviRxDm+JGNomhtIceGicfsFgb2cRaOZKauH9fFQo9DjPzhtlWkx3EjXzoHStYrzIQ&#10;xK3TPRsFp+Pr8hlEiMgaB8ek4JsCVOV8tsVCuzsf6NZEIxKEQ4EKuhjHQsrQdmQxrNxInLyz8xZj&#10;kt5I7fGe4HaQeZY9SYs9p4UOR6o7ai/Nl1VQf+rr235zqhsZvfmQ5jE7r0elHhbT7gVEpCn+h//a&#10;71pBnsPvl/QDZPkDAAD//wMAUEsBAi0AFAAGAAgAAAAhANvh9svuAAAAhQEAABMAAAAAAAAAAAAA&#10;AAAAAAAAAFtDb250ZW50X1R5cGVzXS54bWxQSwECLQAUAAYACAAAACEAWvQsW78AAAAVAQAACwAA&#10;AAAAAAAAAAAAAAAfAQAAX3JlbHMvLnJlbHNQSwECLQAUAAYACAAAACEAL1eZXMMAAADbAAAADwAA&#10;AAAAAAAAAAAAAAAHAgAAZHJzL2Rvd25yZXYueG1sUEsFBgAAAAADAAMAtwAAAPcCAAAAAA==&#10;" filled="f" stroked="f" strokeweight="1pt">
                  <v:stroke miterlimit="4"/>
                  <v:textbox inset="4pt,4pt,4pt,4pt">
                    <w:txbxContent>
                      <w:p w14:paraId="299A7F72" w14:textId="77777777" w:rsidR="00711E75" w:rsidRDefault="00711E75" w:rsidP="00B2759D">
                        <w:pPr>
                          <w:overflowPunct w:val="0"/>
                          <w:jc w:val="center"/>
                          <w:rPr>
                            <w:kern w:val="0"/>
                            <w:szCs w:val="24"/>
                          </w:rPr>
                        </w:pPr>
                        <w:r w:rsidRPr="00B2759D">
                          <w:rPr>
                            <w:rFonts w:cs="Helvetica Neue Medium" w:hint="eastAsia"/>
                            <w:color w:val="000000"/>
                            <w:sz w:val="18"/>
                            <w:szCs w:val="18"/>
                          </w:rPr>
                          <w:t>下载</w:t>
                        </w:r>
                        <w:r>
                          <w:rPr>
                            <w:rFonts w:cs="Helvetica Neue Medium" w:hint="eastAsia"/>
                            <w:color w:val="000000"/>
                            <w:sz w:val="20"/>
                            <w:szCs w:val="20"/>
                          </w:rPr>
                          <w:t xml:space="preserve">     上传</w:t>
                        </w:r>
                      </w:p>
                    </w:txbxContent>
                  </v:textbox>
                </v:shape>
                <v:shape id="文本框 169" o:spid="_x0000_s1047" type="#_x0000_t202" style="position:absolute;left:34607;top:5921;width:5696;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zzHxAAAANsAAAAPAAAAZHJzL2Rvd25yZXYueG1sRI/BbsIw&#10;EETvSP0Hayv1Bg6gtiiNQTQSag89tIEPWMUbJ2q8DrYL4e9xJSSOo5l5oyk2o+3FiXzoHCuYzzIQ&#10;xLXTHRsFh/1uugIRIrLG3jEpuFCAzfphUmCu3Zl/6FRFIxKEQ44K2hiHXMpQt2QxzNxAnLzGeYsx&#10;SW+k9nhOcNvLRZa9SIsdp4UWBypbqn+rP6ug/NbHj/fXQ1nJ6M2XNM9ZMx+Uenoct28gIo3xHr61&#10;P7WCxRL+v6QfINdXAAAA//8DAFBLAQItABQABgAIAAAAIQDb4fbL7gAAAIUBAAATAAAAAAAAAAAA&#10;AAAAAAAAAABbQ29udGVudF9UeXBlc10ueG1sUEsBAi0AFAAGAAgAAAAhAFr0LFu/AAAAFQEAAAsA&#10;AAAAAAAAAAAAAAAAHwEAAF9yZWxzLy5yZWxzUEsBAi0AFAAGAAgAAAAhAEAbPMfEAAAA2wAAAA8A&#10;AAAAAAAAAAAAAAAABwIAAGRycy9kb3ducmV2LnhtbFBLBQYAAAAAAwADALcAAAD4AgAAAAA=&#10;" filled="f" stroked="f" strokeweight="1pt">
                  <v:stroke miterlimit="4"/>
                  <v:textbox inset="4pt,4pt,4pt,4pt">
                    <w:txbxContent>
                      <w:p w14:paraId="605EC658" w14:textId="77777777" w:rsidR="00711E75" w:rsidRPr="00B2759D" w:rsidRDefault="00711E75" w:rsidP="00B2759D">
                        <w:pPr>
                          <w:overflowPunct w:val="0"/>
                          <w:jc w:val="center"/>
                          <w:rPr>
                            <w:kern w:val="0"/>
                            <w:sz w:val="18"/>
                            <w:szCs w:val="18"/>
                          </w:rPr>
                        </w:pPr>
                        <w:r w:rsidRPr="00B2759D">
                          <w:rPr>
                            <w:rFonts w:cs="Helvetica Neue Medium" w:hint="eastAsia"/>
                            <w:color w:val="000000"/>
                            <w:sz w:val="18"/>
                            <w:szCs w:val="18"/>
                          </w:rPr>
                          <w:t xml:space="preserve">下载     </w:t>
                        </w:r>
                      </w:p>
                    </w:txbxContent>
                  </v:textbox>
                </v:shape>
                <v:shape id="文本框 170" o:spid="_x0000_s1048" type="#_x0000_t202" style="position:absolute;left:38681;top:9056;width:5690;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qSzxAAAANsAAAAPAAAAZHJzL2Rvd25yZXYueG1sRI/BbsIw&#10;EETvSP0Hayv1Bg6ItiiNQTQSag89tIEPWMUbJ2q8DrYL4e9xJSSOo5l5oyk2o+3FiXzoHCuYzzIQ&#10;xLXTHRsFh/1uugIRIrLG3jEpuFCAzfphUmCu3Zl/6FRFIxKEQ44K2hiHXMpQt2QxzNxAnLzGeYsx&#10;SW+k9nhOcNvLRZa9SIsdp4UWBypbqn+rP6ug/NbHj/fXQ1nJ6M2XNM9ZMx+Uenoct28gIo3xHr61&#10;P7WCxRL+v6QfINdXAAAA//8DAFBLAQItABQABgAIAAAAIQDb4fbL7gAAAIUBAAATAAAAAAAAAAAA&#10;AAAAAAAAAABbQ29udGVudF9UeXBlc10ueG1sUEsBAi0AFAAGAAgAAAAhAFr0LFu/AAAAFQEAAAsA&#10;AAAAAAAAAAAAAAAAHwEAAF9yZWxzLy5yZWxzUEsBAi0AFAAGAAgAAAAhAM/ypLPEAAAA2wAAAA8A&#10;AAAAAAAAAAAAAAAABwIAAGRycy9kb3ducmV2LnhtbFBLBQYAAAAAAwADALcAAAD4AgAAAAA=&#10;" filled="f" stroked="f" strokeweight="1pt">
                  <v:stroke miterlimit="4"/>
                  <v:textbox inset="4pt,4pt,4pt,4pt">
                    <w:txbxContent>
                      <w:p w14:paraId="325FBA64" w14:textId="77777777" w:rsidR="00711E75" w:rsidRPr="00B2759D" w:rsidRDefault="00711E75" w:rsidP="00B2759D">
                        <w:pPr>
                          <w:overflowPunct w:val="0"/>
                          <w:jc w:val="center"/>
                          <w:rPr>
                            <w:kern w:val="0"/>
                            <w:sz w:val="22"/>
                          </w:rPr>
                        </w:pPr>
                        <w:r w:rsidRPr="00B2759D">
                          <w:rPr>
                            <w:rFonts w:cs="Helvetica Neue Medium" w:hint="eastAsia"/>
                            <w:color w:val="000000"/>
                            <w:sz w:val="18"/>
                            <w:szCs w:val="18"/>
                          </w:rPr>
                          <w:t xml:space="preserve">上传     </w:t>
                        </w:r>
                      </w:p>
                    </w:txbxContent>
                  </v:textbox>
                </v:shape>
                <v:shape id="文本框 171" o:spid="_x0000_s1049" type="#_x0000_t202" style="position:absolute;left:11170;top:8708;width:5690;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gEowwAAANsAAAAPAAAAZHJzL2Rvd25yZXYueG1sRI/NbsIw&#10;EITvSLyDtZV6Iw5I/CjFoBIJ0QOHEniAVbw4UeN1sA2kb19XqtTjaGa+0ay3g+3Eg3xoHSuYZjkI&#10;4trplo2Cy3k/WYEIEVlj55gUfFOA7WY8WmOh3ZNP9KiiEQnCoUAFTYx9IWWoG7IYMtcTJ+/qvMWY&#10;pDdSe3wmuO3kLM8X0mLLaaHBnsqG6q/qbhWUn/p22C0vZSWjN0dp5vl12iv1+jK8v4GINMT/8F/7&#10;QyuYzeH3S/oBcvMDAAD//wMAUEsBAi0AFAAGAAgAAAAhANvh9svuAAAAhQEAABMAAAAAAAAAAAAA&#10;AAAAAAAAAFtDb250ZW50X1R5cGVzXS54bWxQSwECLQAUAAYACAAAACEAWvQsW78AAAAVAQAACwAA&#10;AAAAAAAAAAAAAAAfAQAAX3JlbHMvLnJlbHNQSwECLQAUAAYACAAAACEAoL4BKMMAAADbAAAADwAA&#10;AAAAAAAAAAAAAAAHAgAAZHJzL2Rvd25yZXYueG1sUEsFBgAAAAADAAMAtwAAAPcCAAAAAA==&#10;" filled="f" stroked="f" strokeweight="1pt">
                  <v:stroke miterlimit="4"/>
                  <v:textbox inset="4pt,4pt,4pt,4pt">
                    <w:txbxContent>
                      <w:p w14:paraId="14E231A2" w14:textId="77777777" w:rsidR="00711E75" w:rsidRDefault="00711E75" w:rsidP="00B2759D">
                        <w:pPr>
                          <w:overflowPunct w:val="0"/>
                          <w:jc w:val="center"/>
                          <w:rPr>
                            <w:kern w:val="0"/>
                            <w:szCs w:val="24"/>
                          </w:rPr>
                        </w:pPr>
                        <w:r w:rsidRPr="00B2759D">
                          <w:rPr>
                            <w:rFonts w:cs="Helvetica Neue Medium" w:hint="eastAsia"/>
                            <w:color w:val="000000"/>
                            <w:sz w:val="18"/>
                            <w:szCs w:val="18"/>
                          </w:rPr>
                          <w:t>下载</w:t>
                        </w:r>
                        <w:r>
                          <w:rPr>
                            <w:rFonts w:cs="Helvetica Neue Medium" w:hint="eastAsia"/>
                            <w:color w:val="000000"/>
                            <w:sz w:val="20"/>
                            <w:szCs w:val="20"/>
                          </w:rPr>
                          <w:t xml:space="preserve">     </w:t>
                        </w:r>
                      </w:p>
                    </w:txbxContent>
                  </v:textbox>
                </v:shape>
                <v:shape id="文本框 172" o:spid="_x0000_s1050" type="#_x0000_t202" style="position:absolute;left:15141;top:4829;width:5696;height:44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J9fwwAAANsAAAAPAAAAZHJzL2Rvd25yZXYueG1sRI/BasMw&#10;EETvgf6D2EBvsZxAk+JYDomhtIceGjcfsFgb2cRauZKSuH9fFQo9DjPzhil3kx3EjXzoHStYZjkI&#10;4tbpno2C0+fL4hlEiMgaB8ek4JsC7KqHWYmFdnc+0q2JRiQIhwIVdDGOhZSh7chiyNxInLyz8xZj&#10;kt5I7fGe4HaQqzxfS4s9p4UOR6o7ai/N1SqoP/TX62FzqhsZvXmX5ik/L0elHufTfgsi0hT/w3/t&#10;N61gtYbfL+kHyOoHAAD//wMAUEsBAi0AFAAGAAgAAAAhANvh9svuAAAAhQEAABMAAAAAAAAAAAAA&#10;AAAAAAAAAFtDb250ZW50X1R5cGVzXS54bWxQSwECLQAUAAYACAAAACEAWvQsW78AAAAVAQAACwAA&#10;AAAAAAAAAAAAAAAfAQAAX3JlbHMvLnJlbHNQSwECLQAUAAYACAAAACEAUGyfX8MAAADbAAAADwAA&#10;AAAAAAAAAAAAAAAHAgAAZHJzL2Rvd25yZXYueG1sUEsFBgAAAAADAAMAtwAAAPcCAAAAAA==&#10;" filled="f" stroked="f" strokeweight="1pt">
                  <v:stroke miterlimit="4"/>
                  <v:textbox inset="4pt,4pt,4pt,4pt">
                    <w:txbxContent>
                      <w:p w14:paraId="68DC8281" w14:textId="77777777" w:rsidR="00711E75" w:rsidRPr="00B2759D" w:rsidRDefault="00711E75" w:rsidP="00B2759D">
                        <w:pPr>
                          <w:overflowPunct w:val="0"/>
                          <w:jc w:val="center"/>
                          <w:rPr>
                            <w:kern w:val="0"/>
                            <w:sz w:val="18"/>
                            <w:szCs w:val="18"/>
                          </w:rPr>
                        </w:pPr>
                        <w:r w:rsidRPr="00B2759D">
                          <w:rPr>
                            <w:rFonts w:cs="Helvetica Neue Medium" w:hint="eastAsia"/>
                            <w:color w:val="000000"/>
                            <w:sz w:val="18"/>
                            <w:szCs w:val="18"/>
                          </w:rPr>
                          <w:t xml:space="preserve">上传     </w:t>
                        </w:r>
                      </w:p>
                    </w:txbxContent>
                  </v:textbox>
                </v:shape>
                <v:shape id="文本框 174" o:spid="_x0000_s1051" type="#_x0000_t202" style="position:absolute;left:50557;top:13797;width:10293;height:70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rEwwAAANsAAAAPAAAAZHJzL2Rvd25yZXYueG1sRI/BasMw&#10;EETvhf6D2EBvtZxAm+JYDomhtIccGjcfsFgb2cRauZKSuH8fFQo5DjPzhinXkx3EhXzoHSuYZzkI&#10;4tbpno2Cw/f78xuIEJE1Do5JwS8FWFePDyUW2l15T5cmGpEgHApU0MU4FlKGtiOLIXMjcfKOzluM&#10;SXojtcdrgttBLvL8VVrsOS10OFLdUXtqzlZB/aV/PrbLQ93I6M1Ompf8OB+VeppNmxWISFO8h//b&#10;n1rBYgl/X9IPkNUNAAD//wMAUEsBAi0AFAAGAAgAAAAhANvh9svuAAAAhQEAABMAAAAAAAAAAAAA&#10;AAAAAAAAAFtDb250ZW50X1R5cGVzXS54bWxQSwECLQAUAAYACAAAACEAWvQsW78AAAAVAQAACwAA&#10;AAAAAAAAAAAAAAAfAQAAX3JlbHMvLnJlbHNQSwECLQAUAAYACAAAACEAPyA6xMMAAADbAAAADwAA&#10;AAAAAAAAAAAAAAAHAgAAZHJzL2Rvd25yZXYueG1sUEsFBgAAAAADAAMAtwAAAPcCAAAAAA==&#10;" filled="f" stroked="f" strokeweight="1pt">
                  <v:stroke miterlimit="4"/>
                  <v:textbox inset="4pt,4pt,4pt,4pt">
                    <w:txbxContent>
                      <w:p w14:paraId="5C892A65" w14:textId="77777777" w:rsidR="00711E75" w:rsidRPr="00B2759D" w:rsidRDefault="00711E75" w:rsidP="00B2759D">
                        <w:pPr>
                          <w:overflowPunct w:val="0"/>
                          <w:jc w:val="center"/>
                          <w:rPr>
                            <w:kern w:val="0"/>
                            <w:szCs w:val="24"/>
                          </w:rPr>
                        </w:pPr>
                        <w:r w:rsidRPr="00B2759D">
                          <w:rPr>
                            <w:rFonts w:cs="Helvetica Neue Medium" w:hint="eastAsia"/>
                            <w:b/>
                            <w:bCs/>
                            <w:color w:val="C00000"/>
                            <w:szCs w:val="24"/>
                          </w:rPr>
                          <w:t>线上下载</w:t>
                        </w:r>
                      </w:p>
                    </w:txbxContent>
                  </v:textbox>
                </v:shape>
                <v:shape id="文本框 208" o:spid="_x0000_s1052" type="#_x0000_t202" style="position:absolute;left:33488;top:26466;width:39548;height:5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662wQAAANsAAAAPAAAAZHJzL2Rvd25yZXYueG1sRE9LasMw&#10;EN0Xcgcxgewa2Ya0xYkSUkNIF120bg4wWBPZxBo5kmq7t68WhS4f7787zLYXI/nQOVaQrzMQxI3T&#10;HRsFl6/T4wuIEJE19o5JwQ8FOOwXDzsstZv4k8Y6GpFCOJSooI1xKKUMTUsWw9oNxIm7Om8xJuiN&#10;1B6nFG57WWTZk7TYcWpocaCqpeZWf1sF1Ye+n1+fL1Utozfv0myyaz4otVrOxy2ISHP8F/+537SC&#10;Io1NX9IPkPtfAAAA//8DAFBLAQItABQABgAIAAAAIQDb4fbL7gAAAIUBAAATAAAAAAAAAAAAAAAA&#10;AAAAAABbQ29udGVudF9UeXBlc10ueG1sUEsBAi0AFAAGAAgAAAAhAFr0LFu/AAAAFQEAAAsAAAAA&#10;AAAAAAAAAAAAHwEAAF9yZWxzLy5yZWxzUEsBAi0AFAAGAAgAAAAhAE6/rrbBAAAA2wAAAA8AAAAA&#10;AAAAAAAAAAAABwIAAGRycy9kb3ducmV2LnhtbFBLBQYAAAAAAwADALcAAAD1AgAAAAA=&#10;" filled="f" stroked="f" strokeweight="1pt">
                  <v:stroke miterlimit="4"/>
                  <v:textbox inset="4pt,4pt,4pt,4pt">
                    <w:txbxContent>
                      <w:p w14:paraId="61F6C492" w14:textId="77777777" w:rsidR="00711E75" w:rsidRPr="00B2759D" w:rsidRDefault="00711E75" w:rsidP="00B2759D">
                        <w:pPr>
                          <w:pStyle w:val="a0"/>
                          <w:widowControl/>
                          <w:numPr>
                            <w:ilvl w:val="0"/>
                            <w:numId w:val="15"/>
                          </w:numPr>
                          <w:overflowPunct w:val="0"/>
                          <w:spacing w:line="240" w:lineRule="auto"/>
                          <w:ind w:left="714" w:hanging="357"/>
                          <w:jc w:val="left"/>
                          <w:rPr>
                            <w:szCs w:val="24"/>
                          </w:rPr>
                        </w:pPr>
                        <w:r w:rsidRPr="00B2759D">
                          <w:rPr>
                            <w:rFonts w:cs="Helvetica Neue Medium" w:hint="eastAsia"/>
                            <w:b/>
                            <w:bCs/>
                            <w:color w:val="000000" w:themeColor="text1"/>
                            <w:szCs w:val="24"/>
                            <w14:textFill>
                              <w14:solidFill>
                                <w14:schemeClr w14:val="tx1">
                                  <w14:alpha w14:val="30000"/>
                                </w14:schemeClr>
                              </w14:solidFill>
                            </w14:textFill>
                          </w:rPr>
                          <w:t>实时上传下载，避免版本错乱</w:t>
                        </w:r>
                      </w:p>
                    </w:txbxContent>
                  </v:textbox>
                </v:shape>
                <w10:anchorlock/>
              </v:group>
            </w:pict>
          </mc:Fallback>
        </mc:AlternateContent>
      </w:r>
    </w:p>
    <w:p w14:paraId="649F809C" w14:textId="36CE7323" w:rsidR="001A03E8" w:rsidRDefault="001A03E8" w:rsidP="000F353D"/>
    <w:p w14:paraId="2923DCEF" w14:textId="66470DBD" w:rsidR="001A03E8" w:rsidRDefault="001A03E8" w:rsidP="001A03E8">
      <w:pPr>
        <w:pStyle w:val="2"/>
      </w:pPr>
      <w:bookmarkStart w:id="13" w:name="_Toc20515147"/>
      <w:r>
        <w:rPr>
          <w:rFonts w:hint="eastAsia"/>
        </w:rPr>
        <w:t>自动统计设计算量</w:t>
      </w:r>
      <w:bookmarkEnd w:id="13"/>
    </w:p>
    <w:p w14:paraId="61F25B55" w14:textId="27D20A43" w:rsidR="00B327F4" w:rsidRDefault="00B327F4" w:rsidP="0087701C">
      <w:pPr>
        <w:pStyle w:val="3"/>
      </w:pPr>
      <w:r>
        <w:rPr>
          <w:rFonts w:hint="eastAsia"/>
        </w:rPr>
        <w:t>业务现状及痛点</w:t>
      </w:r>
    </w:p>
    <w:p w14:paraId="3FE084D5" w14:textId="04E24D5E" w:rsidR="00FE3A0D" w:rsidRDefault="00660A7C" w:rsidP="00FE3A0D">
      <w:pPr>
        <w:ind w:leftChars="118" w:left="283" w:firstLineChars="177" w:firstLine="425"/>
      </w:pPr>
      <w:r>
        <w:rPr>
          <w:rFonts w:hint="eastAsia"/>
        </w:rPr>
        <w:lastRenderedPageBreak/>
        <w:t>在以往的项目中，需要项目完成所有阶段的图纸设计才能进行统计算量，成本人员的介入时间较晚，</w:t>
      </w:r>
      <w:r w:rsidR="0027624F">
        <w:rPr>
          <w:rFonts w:hint="eastAsia"/>
        </w:rPr>
        <w:t>影响整体的项目周期，采购人员难以提前备货。同时由于成本控制调整前期图纸设计，更是严重影响设计周期。</w:t>
      </w:r>
    </w:p>
    <w:p w14:paraId="3478B791" w14:textId="7ACD0A39" w:rsidR="0027624F" w:rsidRDefault="00451A81" w:rsidP="00FE3A0D">
      <w:pPr>
        <w:ind w:leftChars="118" w:left="283" w:firstLineChars="177" w:firstLine="425"/>
      </w:pPr>
      <w:r>
        <w:rPr>
          <w:rFonts w:hint="eastAsia"/>
        </w:rPr>
        <w:t>另一方面，</w:t>
      </w:r>
      <w:r w:rsidR="0027624F">
        <w:rPr>
          <w:rFonts w:hint="eastAsia"/>
        </w:rPr>
        <w:t>成本人员的计算过程较为繁琐，特别是门窗需要进行大量的细致拆分，将耗费大量的时间，</w:t>
      </w:r>
      <w:r>
        <w:rPr>
          <w:rFonts w:hint="eastAsia"/>
        </w:rPr>
        <w:t>一些方面依靠人工计算，效率较低且容易出现错误，同时由于一些算量专业性较强，</w:t>
      </w:r>
      <w:r w:rsidR="0027624F">
        <w:rPr>
          <w:rFonts w:hint="eastAsia"/>
        </w:rPr>
        <w:t>需依靠外部咨询顾问</w:t>
      </w:r>
      <w:r>
        <w:rPr>
          <w:rFonts w:hint="eastAsia"/>
        </w:rPr>
        <w:t>。</w:t>
      </w:r>
    </w:p>
    <w:p w14:paraId="223A2F58" w14:textId="75D75473" w:rsidR="00EC40FD" w:rsidRDefault="00EC40FD" w:rsidP="00FE3A0D">
      <w:pPr>
        <w:ind w:leftChars="118" w:left="283" w:firstLineChars="177" w:firstLine="425"/>
      </w:pPr>
      <w:r>
        <w:rPr>
          <w:noProof/>
        </w:rPr>
        <w:drawing>
          <wp:inline distT="0" distB="0" distL="0" distR="0" wp14:anchorId="60CFC2E6" wp14:editId="1D74ECF7">
            <wp:extent cx="3878916" cy="2499577"/>
            <wp:effectExtent l="0" t="0" r="762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78916" cy="2499577"/>
                    </a:xfrm>
                    <a:prstGeom prst="rect">
                      <a:avLst/>
                    </a:prstGeom>
                  </pic:spPr>
                </pic:pic>
              </a:graphicData>
            </a:graphic>
          </wp:inline>
        </w:drawing>
      </w:r>
    </w:p>
    <w:p w14:paraId="0A92E8E6" w14:textId="77777777" w:rsidR="00EC40FD" w:rsidRPr="00FE3A0D" w:rsidRDefault="00EC40FD" w:rsidP="00FE3A0D">
      <w:pPr>
        <w:ind w:leftChars="118" w:left="283" w:firstLineChars="177" w:firstLine="425"/>
      </w:pPr>
    </w:p>
    <w:p w14:paraId="29A6AB90" w14:textId="77777777" w:rsidR="00B327F4" w:rsidRDefault="00B327F4" w:rsidP="0087701C">
      <w:pPr>
        <w:pStyle w:val="3"/>
      </w:pPr>
      <w:r>
        <w:rPr>
          <w:rFonts w:hint="eastAsia"/>
        </w:rPr>
        <w:t>业务解决方案</w:t>
      </w:r>
    </w:p>
    <w:p w14:paraId="477071DA" w14:textId="210915F9" w:rsidR="00BD0E70" w:rsidRDefault="00EC7D9A" w:rsidP="00EC7D9A">
      <w:pPr>
        <w:ind w:leftChars="118" w:left="283" w:firstLineChars="177" w:firstLine="425"/>
      </w:pPr>
      <w:r>
        <w:rPr>
          <w:rFonts w:hint="eastAsia"/>
        </w:rPr>
        <w:t>本项目通过在设计阶段加入门窗统计算量，自动</w:t>
      </w:r>
      <w:r w:rsidR="00DB3646">
        <w:rPr>
          <w:rFonts w:hint="eastAsia"/>
        </w:rPr>
        <w:t>由</w:t>
      </w:r>
      <w:r>
        <w:rPr>
          <w:rFonts w:hint="eastAsia"/>
        </w:rPr>
        <w:t>软件插件实现设计图纸的统计和门窗算量，</w:t>
      </w:r>
      <w:r w:rsidR="00DB3646">
        <w:rPr>
          <w:rFonts w:hint="eastAsia"/>
        </w:rPr>
        <w:t>生成</w:t>
      </w:r>
      <w:r>
        <w:rPr>
          <w:rFonts w:hint="eastAsia"/>
        </w:rPr>
        <w:t>算量报表。</w:t>
      </w:r>
      <w:r w:rsidR="00BD0E70" w:rsidRPr="00BD0E70">
        <w:t>可最早提前至产策阶段进行分项测算，至工规证阶段即可取得详尽动态成本；</w:t>
      </w:r>
      <w:r>
        <w:rPr>
          <w:rFonts w:hint="eastAsia"/>
        </w:rPr>
        <w:t>成本人员可在项目设计阶段获取项目的基本成本数据进行成本预估，对项目整体成本进行提前介入，若发现超出成本控制，可在项目设计阶段介入进行调整，从而大幅降低变更周期。</w:t>
      </w:r>
    </w:p>
    <w:p w14:paraId="7524DE8B" w14:textId="2EEEF686" w:rsidR="00EC7D9A" w:rsidRPr="00BD0E70" w:rsidRDefault="00EC7D9A" w:rsidP="00EC7D9A">
      <w:pPr>
        <w:ind w:leftChars="118" w:left="283" w:firstLineChars="177" w:firstLine="425"/>
      </w:pPr>
      <w:r>
        <w:rPr>
          <w:rFonts w:hint="eastAsia"/>
        </w:rPr>
        <w:t>同时依靠软件进行算量基础数据的准备，实现自动算量报表导出，可较大程度的降低成本人员算量工作量，为精确算量提供基础数据。也为采购提前备货提供数据支持。</w:t>
      </w:r>
    </w:p>
    <w:p w14:paraId="25D77745" w14:textId="1B067D59" w:rsidR="00BD0E70" w:rsidRDefault="00BD0E70" w:rsidP="00FE3A0D">
      <w:pPr>
        <w:ind w:leftChars="118" w:left="283" w:firstLineChars="177" w:firstLine="425"/>
      </w:pPr>
      <w:r>
        <w:rPr>
          <w:noProof/>
        </w:rPr>
        <w:lastRenderedPageBreak/>
        <w:drawing>
          <wp:inline distT="0" distB="0" distL="0" distR="0" wp14:anchorId="63038889" wp14:editId="1999DB5F">
            <wp:extent cx="4412362" cy="2270957"/>
            <wp:effectExtent l="0" t="0" r="762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12362" cy="2270957"/>
                    </a:xfrm>
                    <a:prstGeom prst="rect">
                      <a:avLst/>
                    </a:prstGeom>
                  </pic:spPr>
                </pic:pic>
              </a:graphicData>
            </a:graphic>
          </wp:inline>
        </w:drawing>
      </w:r>
    </w:p>
    <w:p w14:paraId="5F63FA60" w14:textId="77777777" w:rsidR="000F353D" w:rsidRDefault="000F353D" w:rsidP="000F353D"/>
    <w:p w14:paraId="3ADB0A95" w14:textId="64E35819" w:rsidR="000F353D" w:rsidRDefault="000F353D">
      <w:pPr>
        <w:widowControl/>
        <w:snapToGrid/>
        <w:spacing w:line="240" w:lineRule="auto"/>
        <w:jc w:val="left"/>
        <w:rPr>
          <w:b/>
          <w:sz w:val="30"/>
          <w:szCs w:val="30"/>
        </w:rPr>
      </w:pPr>
    </w:p>
    <w:p w14:paraId="25DC25B6" w14:textId="19891443" w:rsidR="000F353D" w:rsidRDefault="000F353D" w:rsidP="000F353D">
      <w:pPr>
        <w:pStyle w:val="1"/>
        <w:ind w:left="0" w:firstLine="0"/>
      </w:pPr>
      <w:bookmarkStart w:id="14" w:name="_Toc20515148"/>
      <w:r>
        <w:rPr>
          <w:rFonts w:hint="eastAsia"/>
        </w:rPr>
        <w:t>平台建设整体开发</w:t>
      </w:r>
      <w:bookmarkEnd w:id="14"/>
    </w:p>
    <w:p w14:paraId="6D6B144B" w14:textId="499DEC76" w:rsidR="009B1CBD" w:rsidRDefault="009B1CBD" w:rsidP="0012484E">
      <w:pPr>
        <w:pStyle w:val="2"/>
      </w:pPr>
      <w:bookmarkStart w:id="15" w:name="_Toc20515149"/>
      <w:r>
        <w:rPr>
          <w:rFonts w:hint="eastAsia"/>
        </w:rPr>
        <w:t>业务解决方案</w:t>
      </w:r>
      <w:bookmarkEnd w:id="15"/>
    </w:p>
    <w:p w14:paraId="3076FCAB" w14:textId="6F87EF8D" w:rsidR="00143DA2" w:rsidRDefault="00343A1E" w:rsidP="00143DA2">
      <w:pPr>
        <w:ind w:firstLine="420"/>
      </w:pPr>
      <w:r>
        <w:rPr>
          <w:rFonts w:hint="eastAsia"/>
        </w:rPr>
        <w:t>通过建立融创协同C</w:t>
      </w:r>
      <w:r>
        <w:t>AD</w:t>
      </w:r>
      <w:r>
        <w:rPr>
          <w:rFonts w:hint="eastAsia"/>
        </w:rPr>
        <w:t>设计协同平台，</w:t>
      </w:r>
      <w:r w:rsidR="00143DA2">
        <w:rPr>
          <w:rFonts w:hint="eastAsia"/>
        </w:rPr>
        <w:t>在各设计流程推广和实施，包含如下部分：</w:t>
      </w:r>
    </w:p>
    <w:p w14:paraId="42EAAA20" w14:textId="77777777" w:rsidR="00143DA2" w:rsidRDefault="00343A1E" w:rsidP="00143DA2">
      <w:pPr>
        <w:pStyle w:val="a0"/>
        <w:numPr>
          <w:ilvl w:val="0"/>
          <w:numId w:val="23"/>
        </w:numPr>
        <w:ind w:left="709"/>
      </w:pPr>
      <w:r>
        <w:rPr>
          <w:rFonts w:hint="eastAsia"/>
        </w:rPr>
        <w:t>组织</w:t>
      </w:r>
      <w:r w:rsidR="009B1CBD" w:rsidRPr="009B1CBD">
        <w:rPr>
          <w:rFonts w:hint="eastAsia"/>
        </w:rPr>
        <w:t>线下模块梳理</w:t>
      </w:r>
      <w:r>
        <w:rPr>
          <w:rFonts w:hint="eastAsia"/>
        </w:rPr>
        <w:t>，</w:t>
      </w:r>
      <w:r w:rsidR="009B1CBD" w:rsidRPr="009B1CBD">
        <w:rPr>
          <w:rFonts w:hint="eastAsia"/>
        </w:rPr>
        <w:t xml:space="preserve">各专业梳理线下标准化模块，发布至标准化模块库； </w:t>
      </w:r>
    </w:p>
    <w:p w14:paraId="577ADE35" w14:textId="6887DD18" w:rsidR="009B1CBD" w:rsidRDefault="00343A1E" w:rsidP="00143DA2">
      <w:pPr>
        <w:pStyle w:val="a0"/>
        <w:numPr>
          <w:ilvl w:val="0"/>
          <w:numId w:val="23"/>
        </w:numPr>
        <w:ind w:left="709"/>
      </w:pPr>
      <w:r>
        <w:rPr>
          <w:rFonts w:hint="eastAsia"/>
        </w:rPr>
        <w:t>开展</w:t>
      </w:r>
      <w:r w:rsidR="009B1CBD" w:rsidRPr="009B1CBD">
        <w:rPr>
          <w:rFonts w:hint="eastAsia"/>
        </w:rPr>
        <w:t>CAD线上应用：</w:t>
      </w:r>
      <w:r w:rsidR="009B1CBD" w:rsidRPr="00143DA2">
        <w:rPr>
          <w:rFonts w:hint="eastAsia"/>
          <w:b/>
          <w:bCs/>
        </w:rPr>
        <w:t>外部设计院</w:t>
      </w:r>
      <w:r w:rsidR="009B1CBD" w:rsidRPr="009B1CBD">
        <w:rPr>
          <w:rFonts w:hint="eastAsia"/>
        </w:rPr>
        <w:t>根据融创研发设计规章制度，使用标准化模块进行图纸拼装</w:t>
      </w:r>
      <w:r>
        <w:rPr>
          <w:rFonts w:hint="eastAsia"/>
        </w:rPr>
        <w:t>；</w:t>
      </w:r>
    </w:p>
    <w:p w14:paraId="3F39C201" w14:textId="62D3A510" w:rsidR="001C109C" w:rsidRDefault="001C109C" w:rsidP="00143DA2">
      <w:pPr>
        <w:pStyle w:val="a0"/>
        <w:numPr>
          <w:ilvl w:val="0"/>
          <w:numId w:val="23"/>
        </w:numPr>
        <w:ind w:left="709"/>
      </w:pPr>
      <w:r>
        <w:rPr>
          <w:rFonts w:hint="eastAsia"/>
        </w:rPr>
        <w:t>根据标准化模块设计</w:t>
      </w:r>
      <w:r w:rsidR="008B00AE">
        <w:rPr>
          <w:rFonts w:hint="eastAsia"/>
        </w:rPr>
        <w:t>项目图纸的同时，</w:t>
      </w:r>
      <w:r>
        <w:rPr>
          <w:rFonts w:hint="eastAsia"/>
        </w:rPr>
        <w:t>输出</w:t>
      </w:r>
      <w:r w:rsidR="008B00AE">
        <w:rPr>
          <w:rFonts w:hint="eastAsia"/>
        </w:rPr>
        <w:t>算量数据</w:t>
      </w:r>
      <w:r>
        <w:rPr>
          <w:rFonts w:hint="eastAsia"/>
        </w:rPr>
        <w:t>给成本部门</w:t>
      </w:r>
      <w:r w:rsidR="00910627">
        <w:rPr>
          <w:rFonts w:hint="eastAsia"/>
        </w:rPr>
        <w:t>和采购部门，</w:t>
      </w:r>
      <w:r>
        <w:rPr>
          <w:rFonts w:hint="eastAsia"/>
        </w:rPr>
        <w:t>辅助</w:t>
      </w:r>
      <w:r w:rsidR="00632646">
        <w:rPr>
          <w:rFonts w:hint="eastAsia"/>
        </w:rPr>
        <w:t>成本</w:t>
      </w:r>
      <w:r w:rsidR="00FC4526">
        <w:rPr>
          <w:rFonts w:hint="eastAsia"/>
        </w:rPr>
        <w:t>人员</w:t>
      </w:r>
      <w:r>
        <w:rPr>
          <w:rFonts w:hint="eastAsia"/>
        </w:rPr>
        <w:t>设计算量和成本核算，为采购部门提供采购指导参考</w:t>
      </w:r>
      <w:r w:rsidR="00FC4526">
        <w:rPr>
          <w:rFonts w:hint="eastAsia"/>
        </w:rPr>
        <w:t>，提前制定采购计划和备货</w:t>
      </w:r>
      <w:r w:rsidR="00893658">
        <w:rPr>
          <w:rFonts w:hint="eastAsia"/>
        </w:rPr>
        <w:t>。</w:t>
      </w:r>
    </w:p>
    <w:p w14:paraId="6C704A80" w14:textId="77777777" w:rsidR="002E432A" w:rsidRPr="009B1CBD" w:rsidRDefault="002E432A" w:rsidP="002E432A">
      <w:pPr>
        <w:pStyle w:val="a0"/>
        <w:ind w:left="709"/>
      </w:pPr>
    </w:p>
    <w:p w14:paraId="780A0515" w14:textId="56AB9725" w:rsidR="009B1CBD" w:rsidRDefault="005F1D85" w:rsidP="009B1CBD">
      <w:r>
        <w:rPr>
          <w:rFonts w:hint="eastAsia"/>
        </w:rPr>
        <w:t>业务解决方案图如下：</w:t>
      </w:r>
    </w:p>
    <w:p w14:paraId="3BE3FD73" w14:textId="427E686A" w:rsidR="009B1CBD" w:rsidRDefault="009B1CBD" w:rsidP="009B1CBD">
      <w:r>
        <w:rPr>
          <w:noProof/>
        </w:rPr>
        <w:lastRenderedPageBreak/>
        <w:drawing>
          <wp:inline distT="0" distB="0" distL="0" distR="0" wp14:anchorId="06788600" wp14:editId="7B25C855">
            <wp:extent cx="5274310" cy="3771265"/>
            <wp:effectExtent l="0" t="0" r="254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771265"/>
                    </a:xfrm>
                    <a:prstGeom prst="rect">
                      <a:avLst/>
                    </a:prstGeom>
                  </pic:spPr>
                </pic:pic>
              </a:graphicData>
            </a:graphic>
          </wp:inline>
        </w:drawing>
      </w:r>
    </w:p>
    <w:p w14:paraId="03F867BC" w14:textId="77777777" w:rsidR="009B1CBD" w:rsidRPr="009B1CBD" w:rsidRDefault="009B1CBD" w:rsidP="009B1CBD"/>
    <w:p w14:paraId="523F3FE0" w14:textId="3FF66760" w:rsidR="0012484E" w:rsidRDefault="009B1CBD" w:rsidP="0012484E">
      <w:pPr>
        <w:pStyle w:val="2"/>
      </w:pPr>
      <w:bookmarkStart w:id="16" w:name="_Toc20515150"/>
      <w:r>
        <w:rPr>
          <w:rFonts w:hint="eastAsia"/>
        </w:rPr>
        <w:t>系统</w:t>
      </w:r>
      <w:r w:rsidR="0012484E">
        <w:rPr>
          <w:rFonts w:hint="eastAsia"/>
        </w:rPr>
        <w:t>总体框架</w:t>
      </w:r>
      <w:bookmarkEnd w:id="16"/>
    </w:p>
    <w:p w14:paraId="50899455" w14:textId="506367C9" w:rsidR="00B67E2D" w:rsidRDefault="00B67E2D" w:rsidP="00B67E2D">
      <w:pPr>
        <w:ind w:left="113" w:firstLine="307"/>
      </w:pPr>
      <w:r>
        <w:rPr>
          <w:rFonts w:hint="eastAsia"/>
        </w:rPr>
        <w:t>C</w:t>
      </w:r>
      <w:r>
        <w:t>AD</w:t>
      </w:r>
      <w:r>
        <w:rPr>
          <w:rFonts w:hint="eastAsia"/>
        </w:rPr>
        <w:t>设计协同办公平台系统的总体框架包括如下模块：</w:t>
      </w:r>
    </w:p>
    <w:p w14:paraId="490C6715" w14:textId="77777777" w:rsidR="00B67E2D" w:rsidRDefault="00B67E2D" w:rsidP="00B67E2D">
      <w:pPr>
        <w:pStyle w:val="a0"/>
        <w:numPr>
          <w:ilvl w:val="0"/>
          <w:numId w:val="24"/>
        </w:numPr>
      </w:pPr>
      <w:r>
        <w:rPr>
          <w:rFonts w:hint="eastAsia"/>
        </w:rPr>
        <w:t>C</w:t>
      </w:r>
      <w:r>
        <w:t>AD</w:t>
      </w:r>
      <w:r>
        <w:rPr>
          <w:rFonts w:hint="eastAsia"/>
        </w:rPr>
        <w:t>端功能模块</w:t>
      </w:r>
    </w:p>
    <w:p w14:paraId="7BDB612C" w14:textId="1FA3DFFF" w:rsidR="00B67E2D" w:rsidRDefault="00B67E2D" w:rsidP="00B67E2D">
      <w:pPr>
        <w:ind w:left="420" w:firstLine="307"/>
      </w:pPr>
      <w:r>
        <w:rPr>
          <w:rFonts w:hint="eastAsia"/>
        </w:rPr>
        <w:t>核心模块为C</w:t>
      </w:r>
      <w:r>
        <w:t>AD</w:t>
      </w:r>
      <w:r>
        <w:rPr>
          <w:rFonts w:hint="eastAsia"/>
        </w:rPr>
        <w:t>端功能模块，主要功能是辅助设计人员、顾问人员基于标准化模块库进行门窗、厨卫、栏杆、空调等模块的检索、动态生成和统计算量，以及项目图纸的管理工作。</w:t>
      </w:r>
    </w:p>
    <w:p w14:paraId="2A2BDF4E" w14:textId="77777777" w:rsidR="00B67E2D" w:rsidRDefault="00B67E2D" w:rsidP="00B67E2D">
      <w:pPr>
        <w:pStyle w:val="a0"/>
        <w:numPr>
          <w:ilvl w:val="0"/>
          <w:numId w:val="24"/>
        </w:numPr>
      </w:pPr>
      <w:r>
        <w:t>Web</w:t>
      </w:r>
      <w:r>
        <w:rPr>
          <w:rFonts w:hint="eastAsia"/>
        </w:rPr>
        <w:t>端模块</w:t>
      </w:r>
    </w:p>
    <w:p w14:paraId="702272CC" w14:textId="398493BB" w:rsidR="00B67E2D" w:rsidRDefault="00B67E2D" w:rsidP="00B67E2D">
      <w:pPr>
        <w:ind w:left="533" w:firstLine="307"/>
      </w:pPr>
      <w:r>
        <w:t>W</w:t>
      </w:r>
      <w:r>
        <w:rPr>
          <w:rFonts w:hint="eastAsia"/>
        </w:rPr>
        <w:t>eb端模块主要是对标准化模块库进行管理，</w:t>
      </w:r>
      <w:r w:rsidR="00F03DA5">
        <w:rPr>
          <w:rFonts w:hint="eastAsia"/>
        </w:rPr>
        <w:t>对标准化模块进行新增、修改、删除等操作。</w:t>
      </w:r>
      <w:r>
        <w:rPr>
          <w:rFonts w:hint="eastAsia"/>
        </w:rPr>
        <w:t>以及用户</w:t>
      </w:r>
      <w:r w:rsidR="00F03DA5">
        <w:rPr>
          <w:rFonts w:hint="eastAsia"/>
        </w:rPr>
        <w:t>管理，用户</w:t>
      </w:r>
      <w:r>
        <w:rPr>
          <w:rFonts w:hint="eastAsia"/>
        </w:rPr>
        <w:t>权限管理</w:t>
      </w:r>
      <w:r w:rsidR="00F03DA5">
        <w:rPr>
          <w:rFonts w:hint="eastAsia"/>
        </w:rPr>
        <w:t>、机构管理</w:t>
      </w:r>
      <w:r>
        <w:rPr>
          <w:rFonts w:hint="eastAsia"/>
        </w:rPr>
        <w:t>等</w:t>
      </w:r>
      <w:r w:rsidR="00F03DA5">
        <w:rPr>
          <w:rFonts w:hint="eastAsia"/>
        </w:rPr>
        <w:t>功能</w:t>
      </w:r>
      <w:r>
        <w:rPr>
          <w:rFonts w:hint="eastAsia"/>
        </w:rPr>
        <w:t>。</w:t>
      </w:r>
    </w:p>
    <w:p w14:paraId="749AF68A" w14:textId="77777777" w:rsidR="00B67E2D" w:rsidRDefault="00B67E2D" w:rsidP="00B67E2D">
      <w:pPr>
        <w:pStyle w:val="a0"/>
        <w:numPr>
          <w:ilvl w:val="0"/>
          <w:numId w:val="24"/>
        </w:numPr>
      </w:pPr>
      <w:r>
        <w:rPr>
          <w:rFonts w:hint="eastAsia"/>
        </w:rPr>
        <w:t>外部对接模块</w:t>
      </w:r>
    </w:p>
    <w:p w14:paraId="5862AB1A" w14:textId="4C4A2C61" w:rsidR="0080641D" w:rsidRDefault="00B67E2D" w:rsidP="00986FB4">
      <w:pPr>
        <w:ind w:left="420" w:firstLine="307"/>
      </w:pPr>
      <w:r>
        <w:rPr>
          <w:rFonts w:hint="eastAsia"/>
        </w:rPr>
        <w:t>其他相关的外部模块中，</w:t>
      </w:r>
      <w:r w:rsidR="0080641D">
        <w:rPr>
          <w:rFonts w:hint="eastAsia"/>
        </w:rPr>
        <w:t>主要包括如下模块：</w:t>
      </w:r>
    </w:p>
    <w:p w14:paraId="76791FBC" w14:textId="504BD9E2" w:rsidR="0080641D" w:rsidRDefault="00B67E2D" w:rsidP="00986FB4">
      <w:pPr>
        <w:ind w:left="420" w:firstLine="307"/>
      </w:pPr>
      <w:r>
        <w:lastRenderedPageBreak/>
        <w:t>IDM</w:t>
      </w:r>
      <w:r>
        <w:rPr>
          <w:rFonts w:hint="eastAsia"/>
        </w:rPr>
        <w:t>系统用于提供融创内部人员认证</w:t>
      </w:r>
      <w:r w:rsidR="00001759">
        <w:rPr>
          <w:rFonts w:hint="eastAsia"/>
        </w:rPr>
        <w:t>，以及人员组织架构信息获取</w:t>
      </w:r>
      <w:r w:rsidR="006E21B6">
        <w:rPr>
          <w:rFonts w:hint="eastAsia"/>
        </w:rPr>
        <w:t>，同一个套I</w:t>
      </w:r>
      <w:r w:rsidR="006E21B6">
        <w:t>DM</w:t>
      </w:r>
      <w:r w:rsidR="006E21B6">
        <w:rPr>
          <w:rFonts w:hint="eastAsia"/>
        </w:rPr>
        <w:t>验证实现融创各系统间无缝连接</w:t>
      </w:r>
      <w:r w:rsidR="0080641D">
        <w:rPr>
          <w:rFonts w:hint="eastAsia"/>
        </w:rPr>
        <w:t>。</w:t>
      </w:r>
    </w:p>
    <w:p w14:paraId="24073C60" w14:textId="7A4F43D5" w:rsidR="0080641D" w:rsidRDefault="00B67E2D" w:rsidP="00986FB4">
      <w:pPr>
        <w:ind w:left="420" w:firstLine="307"/>
      </w:pPr>
      <w:r>
        <w:rPr>
          <w:rFonts w:hint="eastAsia"/>
        </w:rPr>
        <w:t>B</w:t>
      </w:r>
      <w:r>
        <w:t>PM</w:t>
      </w:r>
      <w:r>
        <w:rPr>
          <w:rFonts w:hint="eastAsia"/>
        </w:rPr>
        <w:t>系统主要用于提供原型</w:t>
      </w:r>
      <w:r w:rsidR="00E01823">
        <w:rPr>
          <w:rFonts w:hint="eastAsia"/>
        </w:rPr>
        <w:t>新增、修改删除等</w:t>
      </w:r>
      <w:r>
        <w:rPr>
          <w:rFonts w:hint="eastAsia"/>
        </w:rPr>
        <w:t>的审批。</w:t>
      </w:r>
    </w:p>
    <w:p w14:paraId="60153282" w14:textId="77777777" w:rsidR="0080641D" w:rsidRDefault="00B67E2D" w:rsidP="00986FB4">
      <w:pPr>
        <w:ind w:left="420" w:firstLine="307"/>
      </w:pPr>
      <w:r>
        <w:rPr>
          <w:rFonts w:hint="eastAsia"/>
        </w:rPr>
        <w:t>S</w:t>
      </w:r>
      <w:r>
        <w:t>AP</w:t>
      </w:r>
      <w:r>
        <w:rPr>
          <w:rFonts w:hint="eastAsia"/>
        </w:rPr>
        <w:t>系统主要是用于提供项目主数据信息</w:t>
      </w:r>
      <w:r w:rsidR="0080641D">
        <w:rPr>
          <w:rFonts w:hint="eastAsia"/>
        </w:rPr>
        <w:t>，对项目过程图纸管理等提供项目数据节点；</w:t>
      </w:r>
    </w:p>
    <w:p w14:paraId="29A99A6D" w14:textId="44A3EF03" w:rsidR="00754E02" w:rsidRDefault="00B67E2D" w:rsidP="00986FB4">
      <w:pPr>
        <w:ind w:left="420" w:firstLine="307"/>
      </w:pPr>
      <w:r>
        <w:rPr>
          <w:rFonts w:hint="eastAsia"/>
        </w:rPr>
        <w:t>成本系统主要是为算量数据的对接。</w:t>
      </w:r>
    </w:p>
    <w:p w14:paraId="2435C86D" w14:textId="5F96723E" w:rsidR="00B67E2D" w:rsidRPr="00B67E2D" w:rsidRDefault="00B67E2D" w:rsidP="00986FB4">
      <w:pPr>
        <w:ind w:left="420" w:firstLine="307"/>
      </w:pPr>
      <w:r>
        <w:rPr>
          <w:rFonts w:hint="eastAsia"/>
        </w:rPr>
        <w:t>后期项目待对接的模块有融享平台和供应商平台。</w:t>
      </w:r>
    </w:p>
    <w:p w14:paraId="1F09B3B1" w14:textId="2EC3681A" w:rsidR="0012484E" w:rsidRDefault="0012484E" w:rsidP="00195015">
      <w:r>
        <w:rPr>
          <w:noProof/>
        </w:rPr>
        <w:drawing>
          <wp:inline distT="0" distB="0" distL="0" distR="0" wp14:anchorId="6C76350D" wp14:editId="3F449C8B">
            <wp:extent cx="5210355" cy="2164121"/>
            <wp:effectExtent l="0" t="0" r="9525" b="762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9230" cy="2184421"/>
                    </a:xfrm>
                    <a:prstGeom prst="rect">
                      <a:avLst/>
                    </a:prstGeom>
                  </pic:spPr>
                </pic:pic>
              </a:graphicData>
            </a:graphic>
          </wp:inline>
        </w:drawing>
      </w:r>
    </w:p>
    <w:p w14:paraId="197D7F6B" w14:textId="77777777" w:rsidR="00544510" w:rsidRDefault="00544510" w:rsidP="00195015"/>
    <w:p w14:paraId="6EBA4B43" w14:textId="4BE11F26" w:rsidR="000F353D" w:rsidRDefault="00571913" w:rsidP="000F353D">
      <w:pPr>
        <w:pStyle w:val="2"/>
      </w:pPr>
      <w:bookmarkStart w:id="17" w:name="_Toc20515151"/>
      <w:r>
        <w:rPr>
          <w:rFonts w:hint="eastAsia"/>
        </w:rPr>
        <w:t>系统</w:t>
      </w:r>
      <w:r w:rsidR="000F353D">
        <w:rPr>
          <w:rFonts w:hint="eastAsia"/>
        </w:rPr>
        <w:t>功能</w:t>
      </w:r>
      <w:r>
        <w:rPr>
          <w:rFonts w:hint="eastAsia"/>
        </w:rPr>
        <w:t>应用</w:t>
      </w:r>
      <w:bookmarkEnd w:id="17"/>
    </w:p>
    <w:p w14:paraId="047FE9BA" w14:textId="43C7C404" w:rsidR="000F353D" w:rsidRDefault="00986FB4" w:rsidP="00986FB4">
      <w:pPr>
        <w:ind w:firstLine="113"/>
      </w:pPr>
      <w:r>
        <w:rPr>
          <w:rFonts w:hint="eastAsia"/>
        </w:rPr>
        <w:t>系统不同的角色功能应用如下：</w:t>
      </w:r>
    </w:p>
    <w:p w14:paraId="61B7B1A1" w14:textId="66367F25" w:rsidR="00986FB4" w:rsidRDefault="00986FB4" w:rsidP="00986FB4">
      <w:pPr>
        <w:pStyle w:val="a0"/>
        <w:numPr>
          <w:ilvl w:val="0"/>
          <w:numId w:val="25"/>
        </w:numPr>
      </w:pPr>
      <w:r>
        <w:rPr>
          <w:rFonts w:hint="eastAsia"/>
        </w:rPr>
        <w:t>融创研发人员在方案设计阶段、施工图阶段、深化设计阶段基于本系统进行图纸下载和审图。</w:t>
      </w:r>
    </w:p>
    <w:p w14:paraId="53B89C49" w14:textId="025CC022" w:rsidR="00986FB4" w:rsidRDefault="00986FB4" w:rsidP="00986FB4">
      <w:pPr>
        <w:pStyle w:val="a0"/>
        <w:numPr>
          <w:ilvl w:val="0"/>
          <w:numId w:val="25"/>
        </w:numPr>
      </w:pPr>
      <w:r>
        <w:rPr>
          <w:rFonts w:hint="eastAsia"/>
        </w:rPr>
        <w:t>方案施工图设计人员基于本系统搜索标准模块和进行设计，过程图纸上传、下载。</w:t>
      </w:r>
    </w:p>
    <w:p w14:paraId="0B865183" w14:textId="0A5B5323" w:rsidR="00986FB4" w:rsidRDefault="00986FB4" w:rsidP="00986FB4">
      <w:pPr>
        <w:pStyle w:val="a0"/>
        <w:numPr>
          <w:ilvl w:val="0"/>
          <w:numId w:val="25"/>
        </w:numPr>
      </w:pPr>
      <w:r>
        <w:rPr>
          <w:rFonts w:hint="eastAsia"/>
        </w:rPr>
        <w:t>深化设计人员基于本系统进行深化设计，过程图纸上传、下载。</w:t>
      </w:r>
    </w:p>
    <w:p w14:paraId="6C911F2F" w14:textId="1AB8F849" w:rsidR="00986FB4" w:rsidRDefault="00986FB4" w:rsidP="00986FB4">
      <w:pPr>
        <w:pStyle w:val="a0"/>
        <w:numPr>
          <w:ilvl w:val="0"/>
          <w:numId w:val="25"/>
        </w:numPr>
      </w:pPr>
      <w:r>
        <w:rPr>
          <w:rFonts w:hint="eastAsia"/>
        </w:rPr>
        <w:t>成本人员基于本系统导出施工图纸阶段的设计算量及深化图纸阶段的设计算量，为成本核算提供数据。</w:t>
      </w:r>
    </w:p>
    <w:p w14:paraId="4519D8B1" w14:textId="1EE36E17" w:rsidR="00986FB4" w:rsidRDefault="00986FB4" w:rsidP="00986FB4">
      <w:pPr>
        <w:pStyle w:val="a0"/>
        <w:numPr>
          <w:ilvl w:val="0"/>
          <w:numId w:val="25"/>
        </w:numPr>
      </w:pPr>
      <w:r>
        <w:rPr>
          <w:rFonts w:hint="eastAsia"/>
        </w:rPr>
        <w:lastRenderedPageBreak/>
        <w:t>成本咨询顾问基于本系统导出深化图纸阶段的设计算量</w:t>
      </w:r>
      <w:r w:rsidR="0003540D">
        <w:rPr>
          <w:rFonts w:hint="eastAsia"/>
        </w:rPr>
        <w:t>。</w:t>
      </w:r>
    </w:p>
    <w:tbl>
      <w:tblPr>
        <w:tblStyle w:val="af0"/>
        <w:tblW w:w="0" w:type="auto"/>
        <w:tblLook w:val="04A0" w:firstRow="1" w:lastRow="0" w:firstColumn="1" w:lastColumn="0" w:noHBand="0" w:noVBand="1"/>
      </w:tblPr>
      <w:tblGrid>
        <w:gridCol w:w="1382"/>
        <w:gridCol w:w="1382"/>
        <w:gridCol w:w="1383"/>
        <w:gridCol w:w="1383"/>
        <w:gridCol w:w="1383"/>
        <w:gridCol w:w="1383"/>
      </w:tblGrid>
      <w:tr w:rsidR="009950D4" w:rsidRPr="00EB70B4" w14:paraId="41916378" w14:textId="77777777" w:rsidTr="00EB70B4">
        <w:tc>
          <w:tcPr>
            <w:tcW w:w="1382" w:type="dxa"/>
            <w:shd w:val="clear" w:color="auto" w:fill="9CC2E5" w:themeFill="accent5" w:themeFillTint="99"/>
            <w:vAlign w:val="center"/>
          </w:tcPr>
          <w:p w14:paraId="3FBAAC1A" w14:textId="2DFAA218" w:rsidR="009950D4" w:rsidRPr="00EB70B4" w:rsidRDefault="009950D4" w:rsidP="00EB70B4">
            <w:pPr>
              <w:spacing w:line="240" w:lineRule="auto"/>
              <w:jc w:val="center"/>
              <w:rPr>
                <w:sz w:val="18"/>
                <w:szCs w:val="16"/>
              </w:rPr>
            </w:pPr>
            <w:r w:rsidRPr="00EB70B4">
              <w:rPr>
                <w:rFonts w:hint="eastAsia"/>
                <w:sz w:val="18"/>
                <w:szCs w:val="16"/>
              </w:rPr>
              <w:t>功能角色</w:t>
            </w:r>
          </w:p>
        </w:tc>
        <w:tc>
          <w:tcPr>
            <w:tcW w:w="1382" w:type="dxa"/>
            <w:shd w:val="clear" w:color="auto" w:fill="9CC2E5" w:themeFill="accent5" w:themeFillTint="99"/>
            <w:vAlign w:val="center"/>
          </w:tcPr>
          <w:p w14:paraId="77694459" w14:textId="4FA4401F" w:rsidR="009950D4" w:rsidRPr="00EB70B4" w:rsidRDefault="009950D4" w:rsidP="00EB70B4">
            <w:pPr>
              <w:spacing w:line="240" w:lineRule="auto"/>
              <w:jc w:val="center"/>
              <w:rPr>
                <w:sz w:val="18"/>
                <w:szCs w:val="16"/>
              </w:rPr>
            </w:pPr>
            <w:r w:rsidRPr="00EB70B4">
              <w:rPr>
                <w:rFonts w:hint="eastAsia"/>
                <w:sz w:val="18"/>
                <w:szCs w:val="16"/>
              </w:rPr>
              <w:t>融创研发设计</w:t>
            </w:r>
            <w:r w:rsidR="00EB70B4">
              <w:rPr>
                <w:rFonts w:hint="eastAsia"/>
                <w:sz w:val="18"/>
                <w:szCs w:val="16"/>
              </w:rPr>
              <w:t>人员</w:t>
            </w:r>
          </w:p>
        </w:tc>
        <w:tc>
          <w:tcPr>
            <w:tcW w:w="1383" w:type="dxa"/>
            <w:shd w:val="clear" w:color="auto" w:fill="9CC2E5" w:themeFill="accent5" w:themeFillTint="99"/>
            <w:vAlign w:val="center"/>
          </w:tcPr>
          <w:p w14:paraId="1C70018C" w14:textId="5C916B80" w:rsidR="009950D4" w:rsidRPr="00EB70B4" w:rsidRDefault="009950D4" w:rsidP="00EB70B4">
            <w:pPr>
              <w:spacing w:line="240" w:lineRule="auto"/>
              <w:jc w:val="center"/>
              <w:rPr>
                <w:sz w:val="18"/>
                <w:szCs w:val="16"/>
              </w:rPr>
            </w:pPr>
            <w:r w:rsidRPr="00EB70B4">
              <w:rPr>
                <w:rFonts w:hint="eastAsia"/>
                <w:sz w:val="18"/>
                <w:szCs w:val="16"/>
              </w:rPr>
              <w:t>方案施工图设计人员</w:t>
            </w:r>
          </w:p>
        </w:tc>
        <w:tc>
          <w:tcPr>
            <w:tcW w:w="1383" w:type="dxa"/>
            <w:shd w:val="clear" w:color="auto" w:fill="9CC2E5" w:themeFill="accent5" w:themeFillTint="99"/>
            <w:vAlign w:val="center"/>
          </w:tcPr>
          <w:p w14:paraId="0FF80B0A" w14:textId="356B962D" w:rsidR="009950D4" w:rsidRPr="00EB70B4" w:rsidRDefault="009950D4" w:rsidP="00EB70B4">
            <w:pPr>
              <w:spacing w:line="240" w:lineRule="auto"/>
              <w:jc w:val="center"/>
              <w:rPr>
                <w:sz w:val="18"/>
                <w:szCs w:val="16"/>
              </w:rPr>
            </w:pPr>
            <w:r w:rsidRPr="00EB70B4">
              <w:rPr>
                <w:rFonts w:hint="eastAsia"/>
                <w:sz w:val="18"/>
                <w:szCs w:val="16"/>
              </w:rPr>
              <w:t>深化设计人员</w:t>
            </w:r>
          </w:p>
        </w:tc>
        <w:tc>
          <w:tcPr>
            <w:tcW w:w="1383" w:type="dxa"/>
            <w:shd w:val="clear" w:color="auto" w:fill="9CC2E5" w:themeFill="accent5" w:themeFillTint="99"/>
            <w:vAlign w:val="center"/>
          </w:tcPr>
          <w:p w14:paraId="39CC346F" w14:textId="65139296" w:rsidR="009950D4" w:rsidRPr="00EB70B4" w:rsidRDefault="009950D4" w:rsidP="00EB70B4">
            <w:pPr>
              <w:spacing w:line="240" w:lineRule="auto"/>
              <w:jc w:val="center"/>
              <w:rPr>
                <w:sz w:val="18"/>
                <w:szCs w:val="16"/>
              </w:rPr>
            </w:pPr>
            <w:r w:rsidRPr="00EB70B4">
              <w:rPr>
                <w:rFonts w:hint="eastAsia"/>
                <w:sz w:val="18"/>
                <w:szCs w:val="16"/>
              </w:rPr>
              <w:t>融创成本人员</w:t>
            </w:r>
          </w:p>
        </w:tc>
        <w:tc>
          <w:tcPr>
            <w:tcW w:w="1383" w:type="dxa"/>
            <w:shd w:val="clear" w:color="auto" w:fill="9CC2E5" w:themeFill="accent5" w:themeFillTint="99"/>
            <w:vAlign w:val="center"/>
          </w:tcPr>
          <w:p w14:paraId="6A0449D5" w14:textId="5F3C029B" w:rsidR="009950D4" w:rsidRPr="00EB70B4" w:rsidRDefault="009950D4" w:rsidP="00EB70B4">
            <w:pPr>
              <w:spacing w:line="240" w:lineRule="auto"/>
              <w:jc w:val="center"/>
              <w:rPr>
                <w:sz w:val="18"/>
                <w:szCs w:val="16"/>
              </w:rPr>
            </w:pPr>
            <w:r w:rsidRPr="00EB70B4">
              <w:rPr>
                <w:rFonts w:hint="eastAsia"/>
                <w:sz w:val="18"/>
                <w:szCs w:val="16"/>
              </w:rPr>
              <w:t>成本咨询顾问</w:t>
            </w:r>
          </w:p>
        </w:tc>
      </w:tr>
      <w:tr w:rsidR="009950D4" w:rsidRPr="00EB70B4" w14:paraId="6D011E1B" w14:textId="77777777" w:rsidTr="00EB70B4">
        <w:tc>
          <w:tcPr>
            <w:tcW w:w="1382" w:type="dxa"/>
            <w:vAlign w:val="center"/>
          </w:tcPr>
          <w:p w14:paraId="01A1CC70" w14:textId="6989FD99" w:rsidR="009950D4" w:rsidRPr="00EB70B4" w:rsidRDefault="009950D4" w:rsidP="00EB70B4">
            <w:pPr>
              <w:spacing w:line="240" w:lineRule="auto"/>
              <w:rPr>
                <w:sz w:val="18"/>
                <w:szCs w:val="16"/>
              </w:rPr>
            </w:pPr>
            <w:r w:rsidRPr="00EB70B4">
              <w:rPr>
                <w:rFonts w:hint="eastAsia"/>
                <w:sz w:val="18"/>
                <w:szCs w:val="16"/>
              </w:rPr>
              <w:t>方案设计阶段</w:t>
            </w:r>
          </w:p>
        </w:tc>
        <w:tc>
          <w:tcPr>
            <w:tcW w:w="1382" w:type="dxa"/>
            <w:vAlign w:val="center"/>
          </w:tcPr>
          <w:p w14:paraId="372C8FFF" w14:textId="63FD5328" w:rsidR="009950D4" w:rsidRPr="00EB70B4" w:rsidRDefault="009950D4" w:rsidP="00EB70B4">
            <w:pPr>
              <w:spacing w:line="240" w:lineRule="auto"/>
              <w:rPr>
                <w:sz w:val="18"/>
                <w:szCs w:val="16"/>
              </w:rPr>
            </w:pPr>
            <w:r w:rsidRPr="00EB70B4">
              <w:rPr>
                <w:rFonts w:hint="eastAsia"/>
                <w:sz w:val="18"/>
                <w:szCs w:val="16"/>
              </w:rPr>
              <w:t>下载方案设计图、审图</w:t>
            </w:r>
          </w:p>
        </w:tc>
        <w:tc>
          <w:tcPr>
            <w:tcW w:w="1383" w:type="dxa"/>
            <w:vAlign w:val="center"/>
          </w:tcPr>
          <w:p w14:paraId="439D0307" w14:textId="70BC5EFB" w:rsidR="009950D4" w:rsidRPr="00EB70B4" w:rsidRDefault="009950D4" w:rsidP="00B15A80">
            <w:pPr>
              <w:spacing w:line="240" w:lineRule="auto"/>
              <w:rPr>
                <w:sz w:val="18"/>
                <w:szCs w:val="16"/>
              </w:rPr>
            </w:pPr>
            <w:r w:rsidRPr="00EB70B4">
              <w:rPr>
                <w:rFonts w:hint="eastAsia"/>
                <w:sz w:val="18"/>
                <w:szCs w:val="16"/>
              </w:rPr>
              <w:t>搜索标准模块、绘图</w:t>
            </w:r>
          </w:p>
        </w:tc>
        <w:tc>
          <w:tcPr>
            <w:tcW w:w="1383" w:type="dxa"/>
            <w:vAlign w:val="center"/>
          </w:tcPr>
          <w:p w14:paraId="7989FD3B" w14:textId="77777777" w:rsidR="009950D4" w:rsidRPr="00EB70B4" w:rsidRDefault="009950D4" w:rsidP="00EB70B4">
            <w:pPr>
              <w:spacing w:line="240" w:lineRule="auto"/>
              <w:rPr>
                <w:sz w:val="18"/>
                <w:szCs w:val="16"/>
              </w:rPr>
            </w:pPr>
          </w:p>
        </w:tc>
        <w:tc>
          <w:tcPr>
            <w:tcW w:w="1383" w:type="dxa"/>
            <w:vAlign w:val="center"/>
          </w:tcPr>
          <w:p w14:paraId="3DC4AA88" w14:textId="77777777" w:rsidR="009950D4" w:rsidRPr="00EB70B4" w:rsidRDefault="009950D4" w:rsidP="00EB70B4">
            <w:pPr>
              <w:spacing w:line="240" w:lineRule="auto"/>
              <w:rPr>
                <w:sz w:val="18"/>
                <w:szCs w:val="16"/>
              </w:rPr>
            </w:pPr>
          </w:p>
        </w:tc>
        <w:tc>
          <w:tcPr>
            <w:tcW w:w="1383" w:type="dxa"/>
            <w:vAlign w:val="center"/>
          </w:tcPr>
          <w:p w14:paraId="3CCF050A" w14:textId="77777777" w:rsidR="009950D4" w:rsidRPr="00EB70B4" w:rsidRDefault="009950D4" w:rsidP="00EB70B4">
            <w:pPr>
              <w:spacing w:line="240" w:lineRule="auto"/>
              <w:rPr>
                <w:sz w:val="18"/>
                <w:szCs w:val="16"/>
              </w:rPr>
            </w:pPr>
          </w:p>
        </w:tc>
      </w:tr>
      <w:tr w:rsidR="009950D4" w:rsidRPr="00EB70B4" w14:paraId="1A3638D2" w14:textId="77777777" w:rsidTr="00EB70B4">
        <w:tc>
          <w:tcPr>
            <w:tcW w:w="1382" w:type="dxa"/>
            <w:vAlign w:val="center"/>
          </w:tcPr>
          <w:p w14:paraId="5EECEAF7" w14:textId="48E63877" w:rsidR="009950D4" w:rsidRPr="00EB70B4" w:rsidRDefault="009950D4" w:rsidP="00EB70B4">
            <w:pPr>
              <w:spacing w:line="240" w:lineRule="auto"/>
              <w:rPr>
                <w:sz w:val="18"/>
                <w:szCs w:val="16"/>
              </w:rPr>
            </w:pPr>
            <w:r w:rsidRPr="00EB70B4">
              <w:rPr>
                <w:rFonts w:hint="eastAsia"/>
                <w:sz w:val="18"/>
                <w:szCs w:val="16"/>
              </w:rPr>
              <w:t>施工图阶段</w:t>
            </w:r>
          </w:p>
        </w:tc>
        <w:tc>
          <w:tcPr>
            <w:tcW w:w="1382" w:type="dxa"/>
            <w:vAlign w:val="center"/>
          </w:tcPr>
          <w:p w14:paraId="41FEFAFE" w14:textId="141D4AF4" w:rsidR="009950D4" w:rsidRPr="00EB70B4" w:rsidRDefault="009950D4" w:rsidP="00EB70B4">
            <w:pPr>
              <w:spacing w:line="240" w:lineRule="auto"/>
              <w:rPr>
                <w:sz w:val="18"/>
                <w:szCs w:val="16"/>
              </w:rPr>
            </w:pPr>
            <w:r w:rsidRPr="00EB70B4">
              <w:rPr>
                <w:rFonts w:hint="eastAsia"/>
                <w:sz w:val="18"/>
                <w:szCs w:val="16"/>
              </w:rPr>
              <w:t>下载方案设计图、审图</w:t>
            </w:r>
          </w:p>
        </w:tc>
        <w:tc>
          <w:tcPr>
            <w:tcW w:w="1383" w:type="dxa"/>
            <w:vAlign w:val="center"/>
          </w:tcPr>
          <w:p w14:paraId="6DEFC660" w14:textId="36DF014D" w:rsidR="009950D4" w:rsidRPr="00EB70B4" w:rsidRDefault="009950D4" w:rsidP="00B15A80">
            <w:pPr>
              <w:spacing w:line="240" w:lineRule="auto"/>
              <w:rPr>
                <w:sz w:val="18"/>
                <w:szCs w:val="16"/>
              </w:rPr>
            </w:pPr>
            <w:r w:rsidRPr="00EB70B4">
              <w:rPr>
                <w:rFonts w:hint="eastAsia"/>
                <w:sz w:val="18"/>
                <w:szCs w:val="16"/>
              </w:rPr>
              <w:t>搜索标准模块、绘图</w:t>
            </w:r>
          </w:p>
        </w:tc>
        <w:tc>
          <w:tcPr>
            <w:tcW w:w="1383" w:type="dxa"/>
            <w:vAlign w:val="center"/>
          </w:tcPr>
          <w:p w14:paraId="229A447E" w14:textId="77777777" w:rsidR="009950D4" w:rsidRPr="00EB70B4" w:rsidRDefault="009950D4" w:rsidP="00EB70B4">
            <w:pPr>
              <w:spacing w:line="240" w:lineRule="auto"/>
              <w:rPr>
                <w:sz w:val="18"/>
                <w:szCs w:val="16"/>
              </w:rPr>
            </w:pPr>
          </w:p>
        </w:tc>
        <w:tc>
          <w:tcPr>
            <w:tcW w:w="1383" w:type="dxa"/>
            <w:vAlign w:val="center"/>
          </w:tcPr>
          <w:p w14:paraId="134253BE" w14:textId="0BF09EE5" w:rsidR="009950D4" w:rsidRPr="00EB70B4" w:rsidRDefault="009950D4" w:rsidP="00EB70B4">
            <w:pPr>
              <w:spacing w:line="240" w:lineRule="auto"/>
              <w:rPr>
                <w:sz w:val="18"/>
                <w:szCs w:val="16"/>
              </w:rPr>
            </w:pPr>
            <w:r w:rsidRPr="00EB70B4">
              <w:rPr>
                <w:rFonts w:hint="eastAsia"/>
                <w:sz w:val="18"/>
                <w:szCs w:val="16"/>
              </w:rPr>
              <w:t>导出</w:t>
            </w:r>
            <w:r w:rsidR="00986FB4">
              <w:rPr>
                <w:rFonts w:hint="eastAsia"/>
                <w:sz w:val="18"/>
                <w:szCs w:val="16"/>
              </w:rPr>
              <w:t>施工图纸</w:t>
            </w:r>
            <w:r w:rsidRPr="00EB70B4">
              <w:rPr>
                <w:rFonts w:hint="eastAsia"/>
                <w:sz w:val="18"/>
                <w:szCs w:val="16"/>
              </w:rPr>
              <w:t>设计算量</w:t>
            </w:r>
          </w:p>
        </w:tc>
        <w:tc>
          <w:tcPr>
            <w:tcW w:w="1383" w:type="dxa"/>
            <w:vAlign w:val="center"/>
          </w:tcPr>
          <w:p w14:paraId="72935BD0" w14:textId="77777777" w:rsidR="009950D4" w:rsidRPr="00EB70B4" w:rsidRDefault="009950D4" w:rsidP="00EB70B4">
            <w:pPr>
              <w:spacing w:line="240" w:lineRule="auto"/>
              <w:rPr>
                <w:sz w:val="18"/>
                <w:szCs w:val="16"/>
              </w:rPr>
            </w:pPr>
          </w:p>
        </w:tc>
      </w:tr>
      <w:tr w:rsidR="005F1072" w:rsidRPr="00EB70B4" w14:paraId="4F9565BB" w14:textId="77777777" w:rsidTr="00EB70B4">
        <w:tc>
          <w:tcPr>
            <w:tcW w:w="1382" w:type="dxa"/>
            <w:vAlign w:val="center"/>
          </w:tcPr>
          <w:p w14:paraId="2D2E8650" w14:textId="44D73580" w:rsidR="005F1072" w:rsidRPr="00EB70B4" w:rsidRDefault="005F1072" w:rsidP="00EB70B4">
            <w:pPr>
              <w:spacing w:line="240" w:lineRule="auto"/>
              <w:rPr>
                <w:sz w:val="18"/>
                <w:szCs w:val="16"/>
              </w:rPr>
            </w:pPr>
            <w:r w:rsidRPr="00EB70B4">
              <w:rPr>
                <w:rFonts w:hint="eastAsia"/>
                <w:sz w:val="18"/>
                <w:szCs w:val="16"/>
              </w:rPr>
              <w:t>深化设计阶段</w:t>
            </w:r>
          </w:p>
        </w:tc>
        <w:tc>
          <w:tcPr>
            <w:tcW w:w="1382" w:type="dxa"/>
            <w:vAlign w:val="center"/>
          </w:tcPr>
          <w:p w14:paraId="6CE3837A" w14:textId="42D12E22" w:rsidR="005F1072" w:rsidRPr="00EB70B4" w:rsidRDefault="005F1072" w:rsidP="00EB70B4">
            <w:pPr>
              <w:spacing w:line="240" w:lineRule="auto"/>
              <w:rPr>
                <w:sz w:val="18"/>
                <w:szCs w:val="16"/>
              </w:rPr>
            </w:pPr>
            <w:r w:rsidRPr="00EB70B4">
              <w:rPr>
                <w:rFonts w:hint="eastAsia"/>
                <w:sz w:val="18"/>
                <w:szCs w:val="16"/>
              </w:rPr>
              <w:t>下载方案设计图、审图</w:t>
            </w:r>
          </w:p>
        </w:tc>
        <w:tc>
          <w:tcPr>
            <w:tcW w:w="1383" w:type="dxa"/>
            <w:vAlign w:val="center"/>
          </w:tcPr>
          <w:p w14:paraId="6F37C60B" w14:textId="6C168CB8" w:rsidR="005F1072" w:rsidRPr="00EB70B4" w:rsidRDefault="005F1072" w:rsidP="00B15A80">
            <w:pPr>
              <w:spacing w:line="240" w:lineRule="auto"/>
              <w:rPr>
                <w:sz w:val="18"/>
                <w:szCs w:val="16"/>
              </w:rPr>
            </w:pPr>
            <w:r w:rsidRPr="00EB70B4">
              <w:rPr>
                <w:rFonts w:hint="eastAsia"/>
                <w:sz w:val="18"/>
                <w:szCs w:val="16"/>
              </w:rPr>
              <w:t>下载图纸，查看二次深化图</w:t>
            </w:r>
          </w:p>
        </w:tc>
        <w:tc>
          <w:tcPr>
            <w:tcW w:w="1383" w:type="dxa"/>
            <w:vAlign w:val="center"/>
          </w:tcPr>
          <w:p w14:paraId="49B59566" w14:textId="0C9BB279" w:rsidR="005F1072" w:rsidRPr="00EB70B4" w:rsidRDefault="00EB70B4" w:rsidP="00EB70B4">
            <w:pPr>
              <w:spacing w:line="240" w:lineRule="auto"/>
              <w:rPr>
                <w:sz w:val="18"/>
                <w:szCs w:val="16"/>
              </w:rPr>
            </w:pPr>
            <w:r w:rsidRPr="00EB70B4">
              <w:rPr>
                <w:rFonts w:hint="eastAsia"/>
                <w:sz w:val="18"/>
                <w:szCs w:val="16"/>
              </w:rPr>
              <w:t>下载施工设计图，进行深化</w:t>
            </w:r>
          </w:p>
        </w:tc>
        <w:tc>
          <w:tcPr>
            <w:tcW w:w="1383" w:type="dxa"/>
            <w:vAlign w:val="center"/>
          </w:tcPr>
          <w:p w14:paraId="56313834" w14:textId="7FE03CE9" w:rsidR="005F1072" w:rsidRPr="00EB70B4" w:rsidRDefault="005F1072" w:rsidP="00EB70B4">
            <w:pPr>
              <w:spacing w:line="240" w:lineRule="auto"/>
              <w:rPr>
                <w:sz w:val="18"/>
                <w:szCs w:val="16"/>
              </w:rPr>
            </w:pPr>
            <w:r w:rsidRPr="00EB70B4">
              <w:rPr>
                <w:rFonts w:hint="eastAsia"/>
                <w:sz w:val="18"/>
                <w:szCs w:val="16"/>
              </w:rPr>
              <w:t>导出深化图纸设计算量</w:t>
            </w:r>
          </w:p>
        </w:tc>
        <w:tc>
          <w:tcPr>
            <w:tcW w:w="1383" w:type="dxa"/>
            <w:vAlign w:val="center"/>
          </w:tcPr>
          <w:p w14:paraId="39460E0A" w14:textId="1D60400E" w:rsidR="005F1072" w:rsidRPr="00EB70B4" w:rsidRDefault="005F1072" w:rsidP="00EB70B4">
            <w:pPr>
              <w:spacing w:line="240" w:lineRule="auto"/>
              <w:rPr>
                <w:sz w:val="18"/>
                <w:szCs w:val="16"/>
              </w:rPr>
            </w:pPr>
            <w:r w:rsidRPr="00EB70B4">
              <w:rPr>
                <w:rFonts w:hint="eastAsia"/>
                <w:sz w:val="18"/>
                <w:szCs w:val="16"/>
              </w:rPr>
              <w:t>导出深化图纸设计算量</w:t>
            </w:r>
          </w:p>
        </w:tc>
      </w:tr>
    </w:tbl>
    <w:p w14:paraId="255CC2D3" w14:textId="77777777" w:rsidR="00195015" w:rsidRDefault="00195015" w:rsidP="00195015"/>
    <w:p w14:paraId="4BC944C6" w14:textId="22D9C051" w:rsidR="000F353D" w:rsidRDefault="00195015" w:rsidP="000F353D">
      <w:pPr>
        <w:pStyle w:val="2"/>
      </w:pPr>
      <w:bookmarkStart w:id="18" w:name="_Toc20515152"/>
      <w:r>
        <w:rPr>
          <w:rFonts w:hint="eastAsia"/>
        </w:rPr>
        <w:t>系统原型</w:t>
      </w:r>
      <w:bookmarkEnd w:id="18"/>
    </w:p>
    <w:p w14:paraId="60B3793B" w14:textId="3650CE8E" w:rsidR="000F353D" w:rsidRDefault="00C26CAA" w:rsidP="0087701C">
      <w:pPr>
        <w:pStyle w:val="3"/>
      </w:pPr>
      <w:r w:rsidRPr="0087701C">
        <w:t>图纸设计</w:t>
      </w:r>
    </w:p>
    <w:p w14:paraId="5510EA76" w14:textId="198B2C90" w:rsidR="004A1FE5" w:rsidRPr="004A1FE5" w:rsidRDefault="004A1FE5" w:rsidP="004A1FE5">
      <w:pPr>
        <w:ind w:left="284"/>
      </w:pPr>
      <w:r>
        <w:rPr>
          <w:rFonts w:hint="eastAsia"/>
        </w:rPr>
        <w:t>设计人员基于C</w:t>
      </w:r>
      <w:r>
        <w:t>AD</w:t>
      </w:r>
      <w:r>
        <w:rPr>
          <w:rFonts w:hint="eastAsia"/>
        </w:rPr>
        <w:t>端进行设计，主要包括如下功能点：</w:t>
      </w:r>
    </w:p>
    <w:p w14:paraId="0A5FD7D3" w14:textId="77777777" w:rsidR="004A1FE5" w:rsidRPr="00A9137A" w:rsidRDefault="004A1FE5" w:rsidP="004A1FE5">
      <w:pPr>
        <w:pStyle w:val="a0"/>
        <w:numPr>
          <w:ilvl w:val="1"/>
          <w:numId w:val="21"/>
        </w:numPr>
        <w:ind w:left="993"/>
      </w:pPr>
      <w:r w:rsidRPr="00A9137A">
        <w:t>外部设计人员通过手机号/密码登陆系统，项目期结束后账号自动关闭；</w:t>
      </w:r>
    </w:p>
    <w:p w14:paraId="19E76AA8" w14:textId="77777777" w:rsidR="004A1FE5" w:rsidRPr="00A9137A" w:rsidRDefault="004A1FE5" w:rsidP="004A1FE5">
      <w:pPr>
        <w:pStyle w:val="a0"/>
        <w:numPr>
          <w:ilvl w:val="1"/>
          <w:numId w:val="21"/>
        </w:numPr>
        <w:ind w:left="993"/>
      </w:pPr>
      <w:r w:rsidRPr="00A9137A">
        <w:t>筛选标准模块，根据尺寸大小，推荐最佳原型，或提示该原型是否适用；</w:t>
      </w:r>
    </w:p>
    <w:p w14:paraId="5DF380ED" w14:textId="77777777" w:rsidR="004A1FE5" w:rsidRPr="00A9137A" w:rsidRDefault="004A1FE5" w:rsidP="004A1FE5">
      <w:pPr>
        <w:pStyle w:val="a0"/>
        <w:numPr>
          <w:ilvl w:val="1"/>
          <w:numId w:val="21"/>
        </w:numPr>
        <w:ind w:left="993"/>
      </w:pPr>
      <w:r w:rsidRPr="00A9137A">
        <w:t>设置模块参数，自动适配；</w:t>
      </w:r>
    </w:p>
    <w:p w14:paraId="660C0AA5" w14:textId="0F66B85A" w:rsidR="004A1FE5" w:rsidRDefault="004A1FE5" w:rsidP="004A1FE5">
      <w:pPr>
        <w:pStyle w:val="a0"/>
        <w:numPr>
          <w:ilvl w:val="1"/>
          <w:numId w:val="21"/>
        </w:numPr>
        <w:ind w:left="993"/>
      </w:pPr>
      <w:r w:rsidRPr="00A9137A">
        <w:t>选择平面/立面进行模块插入</w:t>
      </w:r>
      <w:r w:rsidR="00003361">
        <w:rPr>
          <w:rFonts w:hint="eastAsia"/>
        </w:rPr>
        <w:t>。</w:t>
      </w:r>
    </w:p>
    <w:p w14:paraId="72BB0F23" w14:textId="3E83F805" w:rsidR="00BA6471" w:rsidRDefault="00BA6471" w:rsidP="00BA6471">
      <w:pPr>
        <w:pStyle w:val="a0"/>
        <w:jc w:val="center"/>
      </w:pPr>
      <w:r>
        <w:rPr>
          <w:noProof/>
        </w:rPr>
        <w:drawing>
          <wp:inline distT="0" distB="0" distL="0" distR="0" wp14:anchorId="67CEB613" wp14:editId="7E3A95C5">
            <wp:extent cx="5274310" cy="3568700"/>
            <wp:effectExtent l="0" t="0" r="254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568700"/>
                    </a:xfrm>
                    <a:prstGeom prst="rect">
                      <a:avLst/>
                    </a:prstGeom>
                  </pic:spPr>
                </pic:pic>
              </a:graphicData>
            </a:graphic>
          </wp:inline>
        </w:drawing>
      </w:r>
    </w:p>
    <w:p w14:paraId="6C6161F8" w14:textId="4E60BC13" w:rsidR="008D7CA2" w:rsidRDefault="008D7CA2" w:rsidP="008D7CA2">
      <w:r>
        <w:rPr>
          <w:rFonts w:hint="eastAsia"/>
        </w:rPr>
        <w:lastRenderedPageBreak/>
        <w:t xml:space="preserve"> </w:t>
      </w:r>
      <w:r>
        <w:t xml:space="preserve"> </w:t>
      </w:r>
      <w:r w:rsidR="00BA6471">
        <w:rPr>
          <w:rFonts w:hint="eastAsia"/>
        </w:rPr>
        <w:t>本系统</w:t>
      </w:r>
      <w:r w:rsidR="00413E05">
        <w:rPr>
          <w:rFonts w:hint="eastAsia"/>
        </w:rPr>
        <w:t>主要</w:t>
      </w:r>
      <w:r>
        <w:rPr>
          <w:rFonts w:hint="eastAsia"/>
        </w:rPr>
        <w:t>实现了如下模块的</w:t>
      </w:r>
      <w:r w:rsidR="00413E05">
        <w:rPr>
          <w:rFonts w:hint="eastAsia"/>
        </w:rPr>
        <w:t>设计</w:t>
      </w:r>
    </w:p>
    <w:p w14:paraId="13D80F25" w14:textId="127A3BD0" w:rsidR="008D7CA2" w:rsidRDefault="008D7CA2" w:rsidP="008D7CA2">
      <w:pPr>
        <w:pStyle w:val="a0"/>
        <w:numPr>
          <w:ilvl w:val="0"/>
          <w:numId w:val="26"/>
        </w:numPr>
        <w:ind w:left="993"/>
      </w:pPr>
      <w:r>
        <w:rPr>
          <w:rFonts w:hint="eastAsia"/>
        </w:rPr>
        <w:t>门窗基于参数化动态生成平面图、立面图。</w:t>
      </w:r>
    </w:p>
    <w:p w14:paraId="1221661D" w14:textId="45E2DE0B" w:rsidR="00C456D7" w:rsidRDefault="00C456D7" w:rsidP="008D7CA2">
      <w:pPr>
        <w:pStyle w:val="a0"/>
        <w:numPr>
          <w:ilvl w:val="0"/>
          <w:numId w:val="26"/>
        </w:numPr>
        <w:ind w:left="993"/>
      </w:pPr>
      <w:r>
        <w:rPr>
          <w:rFonts w:hint="eastAsia"/>
        </w:rPr>
        <w:t>厨卫原型</w:t>
      </w:r>
      <w:r w:rsidR="00413E05">
        <w:rPr>
          <w:rFonts w:hint="eastAsia"/>
        </w:rPr>
        <w:t>匹配</w:t>
      </w:r>
      <w:r>
        <w:rPr>
          <w:rFonts w:hint="eastAsia"/>
        </w:rPr>
        <w:t>和自动布局出图。</w:t>
      </w:r>
    </w:p>
    <w:p w14:paraId="5674C06D" w14:textId="376F5135" w:rsidR="00C456D7" w:rsidRDefault="00C456D7" w:rsidP="008D7CA2">
      <w:pPr>
        <w:pStyle w:val="a0"/>
        <w:numPr>
          <w:ilvl w:val="0"/>
          <w:numId w:val="26"/>
        </w:numPr>
        <w:ind w:left="993"/>
      </w:pPr>
      <w:r>
        <w:rPr>
          <w:rFonts w:hint="eastAsia"/>
        </w:rPr>
        <w:t>栏杆任意长度自动生成栏杆样式图。</w:t>
      </w:r>
    </w:p>
    <w:p w14:paraId="448B2E0D" w14:textId="0AFF583A" w:rsidR="008D7CA2" w:rsidRPr="004A1FE5" w:rsidRDefault="008D7CA2" w:rsidP="008D7CA2">
      <w:pPr>
        <w:pStyle w:val="a0"/>
        <w:numPr>
          <w:ilvl w:val="0"/>
          <w:numId w:val="26"/>
        </w:numPr>
        <w:ind w:left="993"/>
      </w:pPr>
      <w:r>
        <w:rPr>
          <w:rFonts w:hint="eastAsia"/>
        </w:rPr>
        <w:t>空调根据设计规范生成设计图块。</w:t>
      </w:r>
    </w:p>
    <w:p w14:paraId="123DAC2F" w14:textId="63033468" w:rsidR="000F353D" w:rsidRPr="00A9137A" w:rsidRDefault="000F353D" w:rsidP="000F353D"/>
    <w:p w14:paraId="0CFE5DDF" w14:textId="7B312739" w:rsidR="000F353D" w:rsidRDefault="00C26CAA" w:rsidP="0087701C">
      <w:pPr>
        <w:pStyle w:val="3"/>
      </w:pPr>
      <w:r>
        <w:rPr>
          <w:rFonts w:hint="eastAsia"/>
        </w:rPr>
        <w:t>图纸管理</w:t>
      </w:r>
    </w:p>
    <w:p w14:paraId="33FF603B" w14:textId="681625D0" w:rsidR="000F353D" w:rsidRPr="00B15A80" w:rsidRDefault="00D704A8" w:rsidP="00B15A80">
      <w:pPr>
        <w:ind w:left="420" w:firstLine="420"/>
      </w:pPr>
      <w:r>
        <w:rPr>
          <w:rFonts w:hint="eastAsia"/>
        </w:rPr>
        <w:t>图纸管理主要是针对项目过程图纸管理，</w:t>
      </w:r>
      <w:r w:rsidR="00B15A80" w:rsidRPr="00B15A80">
        <w:t>外部设计人员权限划分至项目</w:t>
      </w:r>
      <w:r>
        <w:rPr>
          <w:rFonts w:hint="eastAsia"/>
        </w:rPr>
        <w:t>，设计人员</w:t>
      </w:r>
      <w:r w:rsidR="009E62DE">
        <w:rPr>
          <w:rFonts w:hint="eastAsia"/>
        </w:rPr>
        <w:t>在C</w:t>
      </w:r>
      <w:r w:rsidR="009E62DE">
        <w:t>AD</w:t>
      </w:r>
      <w:r w:rsidR="009E62DE">
        <w:rPr>
          <w:rFonts w:hint="eastAsia"/>
        </w:rPr>
        <w:t>端查看所有</w:t>
      </w:r>
      <w:r>
        <w:rPr>
          <w:rFonts w:hint="eastAsia"/>
        </w:rPr>
        <w:t>参与的项目</w:t>
      </w:r>
      <w:r w:rsidR="009E62DE">
        <w:rPr>
          <w:rFonts w:hint="eastAsia"/>
        </w:rPr>
        <w:t>信息和项目图纸信息</w:t>
      </w:r>
      <w:r>
        <w:rPr>
          <w:rFonts w:hint="eastAsia"/>
        </w:rPr>
        <w:t>，并</w:t>
      </w:r>
      <w:r w:rsidR="009E62DE">
        <w:rPr>
          <w:rFonts w:hint="eastAsia"/>
        </w:rPr>
        <w:t>能选择图纸</w:t>
      </w:r>
      <w:r>
        <w:rPr>
          <w:rFonts w:hint="eastAsia"/>
        </w:rPr>
        <w:t>进行图纸上传下载</w:t>
      </w:r>
      <w:r w:rsidR="009E62DE">
        <w:rPr>
          <w:rFonts w:hint="eastAsia"/>
        </w:rPr>
        <w:t>。通过图纸管理实现</w:t>
      </w:r>
      <w:r>
        <w:rPr>
          <w:rFonts w:hint="eastAsia"/>
        </w:rPr>
        <w:t>与</w:t>
      </w:r>
      <w:r w:rsidR="009E62DE">
        <w:rPr>
          <w:rFonts w:hint="eastAsia"/>
        </w:rPr>
        <w:t>本项目的</w:t>
      </w:r>
      <w:r>
        <w:rPr>
          <w:rFonts w:hint="eastAsia"/>
        </w:rPr>
        <w:t>其他专业人员共享图纸。功能原型如下所示：</w:t>
      </w:r>
    </w:p>
    <w:p w14:paraId="2F0CB159" w14:textId="772ED41D" w:rsidR="00C26CAA" w:rsidRDefault="00C26CAA" w:rsidP="000F353D">
      <w:r>
        <w:rPr>
          <w:noProof/>
        </w:rPr>
        <w:drawing>
          <wp:inline distT="0" distB="0" distL="0" distR="0" wp14:anchorId="56317647" wp14:editId="6734FF30">
            <wp:extent cx="5274310" cy="3283585"/>
            <wp:effectExtent l="0" t="0" r="254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283585"/>
                    </a:xfrm>
                    <a:prstGeom prst="rect">
                      <a:avLst/>
                    </a:prstGeom>
                  </pic:spPr>
                </pic:pic>
              </a:graphicData>
            </a:graphic>
          </wp:inline>
        </w:drawing>
      </w:r>
    </w:p>
    <w:p w14:paraId="5A8C4A27" w14:textId="4BD7BCB1" w:rsidR="00C26CAA" w:rsidRDefault="00C26CAA" w:rsidP="000F353D"/>
    <w:p w14:paraId="2E6EA28D" w14:textId="6DDD7939" w:rsidR="00C26CAA" w:rsidRDefault="00C26CAA" w:rsidP="0087701C">
      <w:pPr>
        <w:pStyle w:val="3"/>
      </w:pPr>
      <w:r w:rsidRPr="0087701C">
        <w:t>门窗</w:t>
      </w:r>
      <w:r w:rsidRPr="0087701C">
        <w:rPr>
          <w:rFonts w:hint="eastAsia"/>
        </w:rPr>
        <w:t>深化设计</w:t>
      </w:r>
    </w:p>
    <w:p w14:paraId="64805F8A" w14:textId="7362BB19" w:rsidR="00862C58" w:rsidRPr="00862C58" w:rsidRDefault="00862C58" w:rsidP="008D0724">
      <w:pPr>
        <w:ind w:firstLineChars="236" w:firstLine="566"/>
      </w:pPr>
      <w:r>
        <w:rPr>
          <w:rFonts w:hint="eastAsia"/>
        </w:rPr>
        <w:t>门窗深化设计主要是为深化设计阶段对门窗的深化</w:t>
      </w:r>
      <w:r w:rsidR="00B47E25">
        <w:rPr>
          <w:rFonts w:hint="eastAsia"/>
        </w:rPr>
        <w:t>设计</w:t>
      </w:r>
      <w:r>
        <w:rPr>
          <w:rFonts w:hint="eastAsia"/>
        </w:rPr>
        <w:t>，主要包括门窗的</w:t>
      </w:r>
      <w:r>
        <w:rPr>
          <w:rFonts w:hint="eastAsia"/>
        </w:rPr>
        <w:lastRenderedPageBreak/>
        <w:t>型材、玻璃设置、塞缝及附框设置。</w:t>
      </w:r>
      <w:r w:rsidR="00CE636D">
        <w:rPr>
          <w:rFonts w:hint="eastAsia"/>
        </w:rPr>
        <w:t>门窗深化设计</w:t>
      </w:r>
      <w:r>
        <w:rPr>
          <w:rFonts w:hint="eastAsia"/>
        </w:rPr>
        <w:t>原型如下：</w:t>
      </w:r>
    </w:p>
    <w:p w14:paraId="73E9CC16" w14:textId="298FA8A0" w:rsidR="00C26CAA" w:rsidRDefault="00C26CAA" w:rsidP="000F353D">
      <w:r>
        <w:rPr>
          <w:noProof/>
        </w:rPr>
        <w:drawing>
          <wp:inline distT="0" distB="0" distL="0" distR="0" wp14:anchorId="5ED30E83" wp14:editId="72AA98AC">
            <wp:extent cx="5274310" cy="3274060"/>
            <wp:effectExtent l="0" t="0" r="2540" b="254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274060"/>
                    </a:xfrm>
                    <a:prstGeom prst="rect">
                      <a:avLst/>
                    </a:prstGeom>
                  </pic:spPr>
                </pic:pic>
              </a:graphicData>
            </a:graphic>
          </wp:inline>
        </w:drawing>
      </w:r>
    </w:p>
    <w:p w14:paraId="0744DDEA" w14:textId="78022109" w:rsidR="00AD3B3B" w:rsidRDefault="00AD3B3B" w:rsidP="000F353D"/>
    <w:p w14:paraId="04BA5DF8" w14:textId="2BF055F2" w:rsidR="00AD3B3B" w:rsidRDefault="00AD3B3B" w:rsidP="0087701C">
      <w:pPr>
        <w:pStyle w:val="3"/>
      </w:pPr>
      <w:r>
        <w:rPr>
          <w:rFonts w:hint="eastAsia"/>
        </w:rPr>
        <w:t>门窗统计算量</w:t>
      </w:r>
    </w:p>
    <w:p w14:paraId="12C503D1" w14:textId="3E6AA36C" w:rsidR="00AD3B3B" w:rsidRDefault="001406B0" w:rsidP="00625032">
      <w:pPr>
        <w:ind w:firstLineChars="236" w:firstLine="566"/>
      </w:pPr>
      <w:r>
        <w:rPr>
          <w:rFonts w:hint="eastAsia"/>
        </w:rPr>
        <w:t>门窗统计算量是</w:t>
      </w:r>
      <w:r w:rsidR="00625032">
        <w:rPr>
          <w:rFonts w:hint="eastAsia"/>
        </w:rPr>
        <w:t>对</w:t>
      </w:r>
      <w:r w:rsidR="00EF7C06">
        <w:rPr>
          <w:rFonts w:hint="eastAsia"/>
        </w:rPr>
        <w:t>基于本系统</w:t>
      </w:r>
      <w:r w:rsidR="00625032">
        <w:rPr>
          <w:rFonts w:hint="eastAsia"/>
        </w:rPr>
        <w:t>设计的门窗进行</w:t>
      </w:r>
      <w:r w:rsidR="00EF7C06">
        <w:rPr>
          <w:rFonts w:hint="eastAsia"/>
        </w:rPr>
        <w:t>自动识别和</w:t>
      </w:r>
      <w:r w:rsidR="00625032">
        <w:rPr>
          <w:rFonts w:hint="eastAsia"/>
        </w:rPr>
        <w:t>统计，生成门窗表</w:t>
      </w:r>
      <w:r w:rsidR="003378E5">
        <w:rPr>
          <w:rFonts w:hint="eastAsia"/>
        </w:rPr>
        <w:t>。</w:t>
      </w:r>
      <w:r w:rsidR="00625032">
        <w:rPr>
          <w:rFonts w:hint="eastAsia"/>
        </w:rPr>
        <w:t>以及对门窗的型材进行算量，根据窗户的尺寸</w:t>
      </w:r>
      <w:r w:rsidR="00B91E59">
        <w:rPr>
          <w:rFonts w:hint="eastAsia"/>
        </w:rPr>
        <w:t>、</w:t>
      </w:r>
      <w:r w:rsidR="00625032">
        <w:rPr>
          <w:rFonts w:hint="eastAsia"/>
        </w:rPr>
        <w:t>样式</w:t>
      </w:r>
      <w:r w:rsidR="00B91E59">
        <w:rPr>
          <w:rFonts w:hint="eastAsia"/>
        </w:rPr>
        <w:t>、型材选型</w:t>
      </w:r>
      <w:r w:rsidR="00625032">
        <w:rPr>
          <w:rFonts w:hint="eastAsia"/>
        </w:rPr>
        <w:t>计算</w:t>
      </w:r>
      <w:r w:rsidR="00B91E59">
        <w:rPr>
          <w:rFonts w:hint="eastAsia"/>
        </w:rPr>
        <w:t>窗户的</w:t>
      </w:r>
      <w:r w:rsidR="00625032">
        <w:rPr>
          <w:rFonts w:hint="eastAsia"/>
        </w:rPr>
        <w:t>型材</w:t>
      </w:r>
      <w:r w:rsidR="00B91E59">
        <w:rPr>
          <w:rFonts w:hint="eastAsia"/>
        </w:rPr>
        <w:t>类型</w:t>
      </w:r>
      <w:r w:rsidR="00FE16FB">
        <w:rPr>
          <w:rFonts w:hint="eastAsia"/>
        </w:rPr>
        <w:t>长度重量</w:t>
      </w:r>
      <w:r w:rsidR="00B91E59">
        <w:rPr>
          <w:rFonts w:hint="eastAsia"/>
        </w:rPr>
        <w:t>，玻璃规格及用量</w:t>
      </w:r>
      <w:r w:rsidR="00FE16FB">
        <w:rPr>
          <w:rFonts w:hint="eastAsia"/>
        </w:rPr>
        <w:t>，五金件数量，及辅件的</w:t>
      </w:r>
      <w:r w:rsidR="00625032">
        <w:rPr>
          <w:rFonts w:hint="eastAsia"/>
        </w:rPr>
        <w:t>使用量</w:t>
      </w:r>
      <w:r w:rsidR="00304BB7">
        <w:rPr>
          <w:rFonts w:hint="eastAsia"/>
        </w:rPr>
        <w:t>。</w:t>
      </w:r>
      <w:r w:rsidR="00625032">
        <w:rPr>
          <w:rFonts w:hint="eastAsia"/>
        </w:rPr>
        <w:t>并</w:t>
      </w:r>
      <w:r w:rsidR="00FE16FB">
        <w:rPr>
          <w:rFonts w:hint="eastAsia"/>
        </w:rPr>
        <w:t>将各门窗数据</w:t>
      </w:r>
      <w:r w:rsidR="00625032">
        <w:rPr>
          <w:rFonts w:hint="eastAsia"/>
        </w:rPr>
        <w:t>汇总</w:t>
      </w:r>
      <w:r w:rsidR="00D279C8">
        <w:rPr>
          <w:rFonts w:hint="eastAsia"/>
        </w:rPr>
        <w:t>按成本人员需要的格式</w:t>
      </w:r>
      <w:r w:rsidR="00625032">
        <w:rPr>
          <w:rFonts w:hint="eastAsia"/>
        </w:rPr>
        <w:t>形成算量报表</w:t>
      </w:r>
      <w:r w:rsidR="00531762">
        <w:rPr>
          <w:rFonts w:hint="eastAsia"/>
        </w:rPr>
        <w:t>，</w:t>
      </w:r>
      <w:r w:rsidR="00D279C8">
        <w:rPr>
          <w:rFonts w:hint="eastAsia"/>
        </w:rPr>
        <w:t>供成本人员提供算量数据。</w:t>
      </w:r>
    </w:p>
    <w:p w14:paraId="545B034A" w14:textId="767468A0" w:rsidR="00625032" w:rsidRDefault="00625032" w:rsidP="00625032">
      <w:pPr>
        <w:jc w:val="center"/>
      </w:pPr>
      <w:r>
        <w:rPr>
          <w:noProof/>
        </w:rPr>
        <w:drawing>
          <wp:inline distT="0" distB="0" distL="0" distR="0" wp14:anchorId="75F91E83" wp14:editId="40FF70FB">
            <wp:extent cx="1454727" cy="20481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86291" cy="2092538"/>
                    </a:xfrm>
                    <a:prstGeom prst="rect">
                      <a:avLst/>
                    </a:prstGeom>
                  </pic:spPr>
                </pic:pic>
              </a:graphicData>
            </a:graphic>
          </wp:inline>
        </w:drawing>
      </w:r>
    </w:p>
    <w:p w14:paraId="6ADEC8C5" w14:textId="47A2249C" w:rsidR="00625032" w:rsidRDefault="00625032" w:rsidP="00625032">
      <w:pPr>
        <w:ind w:leftChars="118" w:left="283"/>
      </w:pPr>
      <w:r>
        <w:rPr>
          <w:rFonts w:hint="eastAsia"/>
        </w:rPr>
        <w:t>算量报表如下：</w:t>
      </w:r>
    </w:p>
    <w:p w14:paraId="275DB780" w14:textId="25CCDD19" w:rsidR="00625032" w:rsidRDefault="00AD3B3B" w:rsidP="00630EF3">
      <w:pPr>
        <w:ind w:rightChars="-24" w:right="-58"/>
        <w:jc w:val="center"/>
      </w:pPr>
      <w:r w:rsidRPr="00AD3B3B">
        <w:rPr>
          <w:noProof/>
        </w:rPr>
        <w:lastRenderedPageBreak/>
        <w:drawing>
          <wp:inline distT="0" distB="0" distL="0" distR="0" wp14:anchorId="41DA5F4B" wp14:editId="0DE24A0D">
            <wp:extent cx="4820145" cy="2696173"/>
            <wp:effectExtent l="19050" t="19050" r="19050" b="28575"/>
            <wp:docPr id="109" name="图片 4">
              <a:extLst xmlns:a="http://schemas.openxmlformats.org/drawingml/2006/main">
                <a:ext uri="{FF2B5EF4-FFF2-40B4-BE49-F238E27FC236}">
                  <a16:creationId xmlns:a16="http://schemas.microsoft.com/office/drawing/2014/main" id="{E23C95EF-33EB-0545-83B2-A804873A9A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E23C95EF-33EB-0545-83B2-A804873A9A58}"/>
                        </a:ext>
                      </a:extLst>
                    </pic:cNvPr>
                    <pic:cNvPicPr>
                      <a:picLocks noChangeAspect="1"/>
                    </pic:cNvPicPr>
                  </pic:nvPicPr>
                  <pic:blipFill rotWithShape="1">
                    <a:blip r:embed="rId17"/>
                    <a:srcRect b="28381"/>
                    <a:stretch/>
                  </pic:blipFill>
                  <pic:spPr>
                    <a:xfrm>
                      <a:off x="0" y="0"/>
                      <a:ext cx="4923346" cy="2753899"/>
                    </a:xfrm>
                    <a:prstGeom prst="rect">
                      <a:avLst/>
                    </a:prstGeom>
                    <a:ln>
                      <a:solidFill>
                        <a:schemeClr val="bg1">
                          <a:lumMod val="65000"/>
                        </a:schemeClr>
                      </a:solidFill>
                    </a:ln>
                  </pic:spPr>
                </pic:pic>
              </a:graphicData>
            </a:graphic>
          </wp:inline>
        </w:drawing>
      </w:r>
    </w:p>
    <w:p w14:paraId="1FEE4EC0" w14:textId="679515B5" w:rsidR="00AD3B3B" w:rsidRDefault="00456A6E" w:rsidP="00E56BF3">
      <w:pPr>
        <w:jc w:val="center"/>
      </w:pPr>
      <w:r w:rsidRPr="00AD3B3B">
        <w:rPr>
          <w:noProof/>
        </w:rPr>
        <w:drawing>
          <wp:inline distT="0" distB="0" distL="0" distR="0" wp14:anchorId="5B40C217" wp14:editId="50A9CFAF">
            <wp:extent cx="4818534" cy="2698750"/>
            <wp:effectExtent l="19050" t="19050" r="20320" b="25400"/>
            <wp:docPr id="113" name="图片 3">
              <a:extLst xmlns:a="http://schemas.openxmlformats.org/drawingml/2006/main">
                <a:ext uri="{FF2B5EF4-FFF2-40B4-BE49-F238E27FC236}">
                  <a16:creationId xmlns:a16="http://schemas.microsoft.com/office/drawing/2014/main" id="{BA314DB9-2C79-9445-A354-4A3F5D405D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BA314DB9-2C79-9445-A354-4A3F5D405D21}"/>
                        </a:ext>
                      </a:extLst>
                    </pic:cNvPr>
                    <pic:cNvPicPr>
                      <a:picLocks noChangeAspect="1"/>
                    </pic:cNvPicPr>
                  </pic:nvPicPr>
                  <pic:blipFill>
                    <a:blip r:embed="rId18"/>
                    <a:stretch>
                      <a:fillRect/>
                    </a:stretch>
                  </pic:blipFill>
                  <pic:spPr>
                    <a:xfrm>
                      <a:off x="0" y="0"/>
                      <a:ext cx="4829883" cy="2705107"/>
                    </a:xfrm>
                    <a:prstGeom prst="rect">
                      <a:avLst/>
                    </a:prstGeom>
                    <a:ln>
                      <a:solidFill>
                        <a:schemeClr val="bg1">
                          <a:lumMod val="65000"/>
                        </a:schemeClr>
                      </a:solidFill>
                    </a:ln>
                  </pic:spPr>
                </pic:pic>
              </a:graphicData>
            </a:graphic>
          </wp:inline>
        </w:drawing>
      </w:r>
    </w:p>
    <w:p w14:paraId="5D6EA29C" w14:textId="77777777" w:rsidR="00E56BF3" w:rsidRPr="000F353D" w:rsidRDefault="00E56BF3" w:rsidP="00E56BF3">
      <w:pPr>
        <w:jc w:val="center"/>
      </w:pPr>
    </w:p>
    <w:sectPr w:rsidR="00E56BF3" w:rsidRPr="000F353D" w:rsidSect="00EB70B4">
      <w:headerReference w:type="default" r:id="rId19"/>
      <w:footerReference w:type="default" r:id="rId20"/>
      <w:pgSz w:w="11906" w:h="16838"/>
      <w:pgMar w:top="1440" w:right="1800" w:bottom="1440" w:left="1800" w:header="851" w:footer="454"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600C85" w14:textId="77777777" w:rsidR="00385962" w:rsidRDefault="00385962" w:rsidP="00842F89">
      <w:r>
        <w:separator/>
      </w:r>
    </w:p>
  </w:endnote>
  <w:endnote w:type="continuationSeparator" w:id="0">
    <w:p w14:paraId="5108E83A" w14:textId="77777777" w:rsidR="00385962" w:rsidRDefault="00385962" w:rsidP="00842F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Helvetica Neue Medium">
    <w:altName w:val="Arial"/>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1764182"/>
      <w:docPartObj>
        <w:docPartGallery w:val="Page Numbers (Bottom of Page)"/>
        <w:docPartUnique/>
      </w:docPartObj>
    </w:sdtPr>
    <w:sdtEndPr/>
    <w:sdtContent>
      <w:p w14:paraId="7087DF2E" w14:textId="714AD31D" w:rsidR="00711E75" w:rsidRDefault="00711E75">
        <w:pPr>
          <w:pStyle w:val="a6"/>
          <w:jc w:val="center"/>
        </w:pPr>
        <w:r>
          <w:fldChar w:fldCharType="begin"/>
        </w:r>
        <w:r>
          <w:instrText>PAGE   \* MERGEFORMAT</w:instrText>
        </w:r>
        <w:r>
          <w:fldChar w:fldCharType="separate"/>
        </w:r>
        <w:r>
          <w:rPr>
            <w:lang w:val="zh-CN"/>
          </w:rPr>
          <w:t>2</w:t>
        </w:r>
        <w:r>
          <w:fldChar w:fldCharType="end"/>
        </w:r>
      </w:p>
    </w:sdtContent>
  </w:sdt>
  <w:p w14:paraId="224E3B10" w14:textId="77777777" w:rsidR="00711E75" w:rsidRDefault="00711E75">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C591BF" w14:textId="77777777" w:rsidR="00385962" w:rsidRDefault="00385962" w:rsidP="00842F89">
      <w:r>
        <w:separator/>
      </w:r>
    </w:p>
  </w:footnote>
  <w:footnote w:type="continuationSeparator" w:id="0">
    <w:p w14:paraId="06A16CBD" w14:textId="77777777" w:rsidR="00385962" w:rsidRDefault="00385962" w:rsidP="00842F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7561B9" w14:textId="66812E02" w:rsidR="00711E75" w:rsidRDefault="00711E75" w:rsidP="00842F89">
    <w:pPr>
      <w:pStyle w:val="a4"/>
    </w:pPr>
    <w:r>
      <w:rPr>
        <w:rFonts w:hint="eastAsia"/>
      </w:rPr>
      <w:t>融创设计协同办公平台-业务蓝图报告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6347B"/>
    <w:multiLevelType w:val="hybridMultilevel"/>
    <w:tmpl w:val="06DA5C40"/>
    <w:lvl w:ilvl="0" w:tplc="70F2500E">
      <w:start w:val="1"/>
      <w:numFmt w:val="bullet"/>
      <w:lvlText w:val=""/>
      <w:lvlJc w:val="left"/>
      <w:pPr>
        <w:tabs>
          <w:tab w:val="num" w:pos="720"/>
        </w:tabs>
        <w:ind w:left="720" w:hanging="360"/>
      </w:pPr>
      <w:rPr>
        <w:rFonts w:ascii="Wingdings" w:hAnsi="Wingdings" w:hint="default"/>
      </w:rPr>
    </w:lvl>
    <w:lvl w:ilvl="1" w:tplc="900CA54C" w:tentative="1">
      <w:start w:val="1"/>
      <w:numFmt w:val="bullet"/>
      <w:lvlText w:val=""/>
      <w:lvlJc w:val="left"/>
      <w:pPr>
        <w:tabs>
          <w:tab w:val="num" w:pos="1440"/>
        </w:tabs>
        <w:ind w:left="1440" w:hanging="360"/>
      </w:pPr>
      <w:rPr>
        <w:rFonts w:ascii="Wingdings" w:hAnsi="Wingdings" w:hint="default"/>
      </w:rPr>
    </w:lvl>
    <w:lvl w:ilvl="2" w:tplc="EA929DB4" w:tentative="1">
      <w:start w:val="1"/>
      <w:numFmt w:val="bullet"/>
      <w:lvlText w:val=""/>
      <w:lvlJc w:val="left"/>
      <w:pPr>
        <w:tabs>
          <w:tab w:val="num" w:pos="2160"/>
        </w:tabs>
        <w:ind w:left="2160" w:hanging="360"/>
      </w:pPr>
      <w:rPr>
        <w:rFonts w:ascii="Wingdings" w:hAnsi="Wingdings" w:hint="default"/>
      </w:rPr>
    </w:lvl>
    <w:lvl w:ilvl="3" w:tplc="9BB2A076" w:tentative="1">
      <w:start w:val="1"/>
      <w:numFmt w:val="bullet"/>
      <w:lvlText w:val=""/>
      <w:lvlJc w:val="left"/>
      <w:pPr>
        <w:tabs>
          <w:tab w:val="num" w:pos="2880"/>
        </w:tabs>
        <w:ind w:left="2880" w:hanging="360"/>
      </w:pPr>
      <w:rPr>
        <w:rFonts w:ascii="Wingdings" w:hAnsi="Wingdings" w:hint="default"/>
      </w:rPr>
    </w:lvl>
    <w:lvl w:ilvl="4" w:tplc="3974815E" w:tentative="1">
      <w:start w:val="1"/>
      <w:numFmt w:val="bullet"/>
      <w:lvlText w:val=""/>
      <w:lvlJc w:val="left"/>
      <w:pPr>
        <w:tabs>
          <w:tab w:val="num" w:pos="3600"/>
        </w:tabs>
        <w:ind w:left="3600" w:hanging="360"/>
      </w:pPr>
      <w:rPr>
        <w:rFonts w:ascii="Wingdings" w:hAnsi="Wingdings" w:hint="default"/>
      </w:rPr>
    </w:lvl>
    <w:lvl w:ilvl="5" w:tplc="859666DA" w:tentative="1">
      <w:start w:val="1"/>
      <w:numFmt w:val="bullet"/>
      <w:lvlText w:val=""/>
      <w:lvlJc w:val="left"/>
      <w:pPr>
        <w:tabs>
          <w:tab w:val="num" w:pos="4320"/>
        </w:tabs>
        <w:ind w:left="4320" w:hanging="360"/>
      </w:pPr>
      <w:rPr>
        <w:rFonts w:ascii="Wingdings" w:hAnsi="Wingdings" w:hint="default"/>
      </w:rPr>
    </w:lvl>
    <w:lvl w:ilvl="6" w:tplc="193682E8" w:tentative="1">
      <w:start w:val="1"/>
      <w:numFmt w:val="bullet"/>
      <w:lvlText w:val=""/>
      <w:lvlJc w:val="left"/>
      <w:pPr>
        <w:tabs>
          <w:tab w:val="num" w:pos="5040"/>
        </w:tabs>
        <w:ind w:left="5040" w:hanging="360"/>
      </w:pPr>
      <w:rPr>
        <w:rFonts w:ascii="Wingdings" w:hAnsi="Wingdings" w:hint="default"/>
      </w:rPr>
    </w:lvl>
    <w:lvl w:ilvl="7" w:tplc="A19C6E4C" w:tentative="1">
      <w:start w:val="1"/>
      <w:numFmt w:val="bullet"/>
      <w:lvlText w:val=""/>
      <w:lvlJc w:val="left"/>
      <w:pPr>
        <w:tabs>
          <w:tab w:val="num" w:pos="5760"/>
        </w:tabs>
        <w:ind w:left="5760" w:hanging="360"/>
      </w:pPr>
      <w:rPr>
        <w:rFonts w:ascii="Wingdings" w:hAnsi="Wingdings" w:hint="default"/>
      </w:rPr>
    </w:lvl>
    <w:lvl w:ilvl="8" w:tplc="C4545C66"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8CF13D3"/>
    <w:multiLevelType w:val="hybridMultilevel"/>
    <w:tmpl w:val="4E3E0C5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15:restartNumberingAfterBreak="0">
    <w:nsid w:val="0A6B6163"/>
    <w:multiLevelType w:val="multilevel"/>
    <w:tmpl w:val="2C52906E"/>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0BF27E1D"/>
    <w:multiLevelType w:val="multilevel"/>
    <w:tmpl w:val="7C622488"/>
    <w:lvl w:ilvl="0">
      <w:start w:val="1"/>
      <w:numFmt w:val="chineseCountingThousand"/>
      <w:pStyle w:val="1"/>
      <w:lvlText w:val="%1、"/>
      <w:lvlJc w:val="left"/>
      <w:pPr>
        <w:ind w:left="510" w:hanging="510"/>
      </w:pPr>
      <w:rPr>
        <w:rFonts w:hint="eastAsia"/>
      </w:rPr>
    </w:lvl>
    <w:lvl w:ilvl="1">
      <w:start w:val="1"/>
      <w:numFmt w:val="decimal"/>
      <w:pStyle w:val="2"/>
      <w:lvlText w:val="%2."/>
      <w:lvlJc w:val="left"/>
      <w:pPr>
        <w:ind w:left="454" w:hanging="341"/>
      </w:pPr>
      <w:rPr>
        <w:rFonts w:hint="eastAsia"/>
      </w:rPr>
    </w:lvl>
    <w:lvl w:ilvl="2">
      <w:start w:val="1"/>
      <w:numFmt w:val="decimal"/>
      <w:pStyle w:val="3"/>
      <w:lvlText w:val="%2.%3"/>
      <w:lvlJc w:val="left"/>
      <w:pPr>
        <w:ind w:left="454" w:hanging="227"/>
      </w:pPr>
      <w:rPr>
        <w:rFonts w:hint="eastAsia"/>
      </w:rPr>
    </w:lvl>
    <w:lvl w:ilvl="3">
      <w:start w:val="1"/>
      <w:numFmt w:val="decimal"/>
      <w:pStyle w:val="4"/>
      <w:lvlText w:val="%2.%3.%4"/>
      <w:lvlJc w:val="left"/>
      <w:pPr>
        <w:ind w:left="864" w:hanging="52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4" w15:restartNumberingAfterBreak="0">
    <w:nsid w:val="0F0725DB"/>
    <w:multiLevelType w:val="hybridMultilevel"/>
    <w:tmpl w:val="05304462"/>
    <w:lvl w:ilvl="0" w:tplc="731C736E">
      <w:start w:val="1"/>
      <w:numFmt w:val="decimal"/>
      <w:lvlText w:val="(%1)"/>
      <w:lvlJc w:val="left"/>
      <w:pPr>
        <w:ind w:left="900" w:hanging="420"/>
      </w:pPr>
      <w:rPr>
        <w:rFonts w:hint="eastAsia"/>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2E97822"/>
    <w:multiLevelType w:val="hybridMultilevel"/>
    <w:tmpl w:val="FB94FDD0"/>
    <w:lvl w:ilvl="0" w:tplc="731C736E">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5BA049D"/>
    <w:multiLevelType w:val="hybridMultilevel"/>
    <w:tmpl w:val="642A1D1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7" w15:restartNumberingAfterBreak="0">
    <w:nsid w:val="25D80F81"/>
    <w:multiLevelType w:val="hybridMultilevel"/>
    <w:tmpl w:val="0E9E3CC2"/>
    <w:lvl w:ilvl="0" w:tplc="731C736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6E01DB3"/>
    <w:multiLevelType w:val="hybridMultilevel"/>
    <w:tmpl w:val="0950B2CA"/>
    <w:lvl w:ilvl="0" w:tplc="731C736E">
      <w:start w:val="1"/>
      <w:numFmt w:val="decimal"/>
      <w:lvlText w:val="(%1)"/>
      <w:lvlJc w:val="left"/>
      <w:pPr>
        <w:ind w:left="900" w:hanging="420"/>
      </w:pPr>
      <w:rPr>
        <w:rFonts w:hint="eastAsia"/>
      </w:rPr>
    </w:lvl>
    <w:lvl w:ilvl="1" w:tplc="731C736E">
      <w:start w:val="1"/>
      <w:numFmt w:val="decimal"/>
      <w:lvlText w:val="(%2)"/>
      <w:lvlJc w:val="left"/>
      <w:pPr>
        <w:ind w:left="1320" w:hanging="420"/>
      </w:pPr>
      <w:rPr>
        <w:rFonts w:hint="eastAsia"/>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7231654"/>
    <w:multiLevelType w:val="hybridMultilevel"/>
    <w:tmpl w:val="78BC60F6"/>
    <w:lvl w:ilvl="0" w:tplc="731C736E">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0" w15:restartNumberingAfterBreak="0">
    <w:nsid w:val="279E01EB"/>
    <w:multiLevelType w:val="hybridMultilevel"/>
    <w:tmpl w:val="6A721B66"/>
    <w:lvl w:ilvl="0" w:tplc="04090003">
      <w:start w:val="1"/>
      <w:numFmt w:val="bullet"/>
      <w:lvlText w:val=""/>
      <w:lvlJc w:val="left"/>
      <w:pPr>
        <w:tabs>
          <w:tab w:val="num" w:pos="420"/>
        </w:tabs>
        <w:ind w:left="420" w:hanging="420"/>
      </w:pPr>
      <w:rPr>
        <w:rFonts w:ascii="Wingdings" w:hAnsi="Wingdings" w:hint="default"/>
      </w:rPr>
    </w:lvl>
    <w:lvl w:ilvl="1" w:tplc="04090003">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1" w15:restartNumberingAfterBreak="0">
    <w:nsid w:val="28E637AE"/>
    <w:multiLevelType w:val="hybridMultilevel"/>
    <w:tmpl w:val="8FD446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2285524"/>
    <w:multiLevelType w:val="hybridMultilevel"/>
    <w:tmpl w:val="FF10AA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3DE6737C"/>
    <w:multiLevelType w:val="multilevel"/>
    <w:tmpl w:val="8306E204"/>
    <w:lvl w:ilvl="0">
      <w:start w:val="1"/>
      <w:numFmt w:val="chineseCountingThousand"/>
      <w:lvlText w:val="%1、"/>
      <w:lvlJc w:val="left"/>
      <w:pPr>
        <w:ind w:left="510" w:hanging="510"/>
      </w:pPr>
      <w:rPr>
        <w:rFonts w:hint="eastAsia"/>
      </w:rPr>
    </w:lvl>
    <w:lvl w:ilvl="1">
      <w:start w:val="1"/>
      <w:numFmt w:val="decimal"/>
      <w:lvlText w:val="%2."/>
      <w:lvlJc w:val="left"/>
      <w:pPr>
        <w:ind w:left="454" w:hanging="341"/>
      </w:pPr>
      <w:rPr>
        <w:rFonts w:hint="eastAsia"/>
      </w:rPr>
    </w:lvl>
    <w:lvl w:ilvl="2">
      <w:start w:val="1"/>
      <w:numFmt w:val="decimal"/>
      <w:lvlText w:val="(%3)"/>
      <w:lvlJc w:val="left"/>
      <w:pPr>
        <w:ind w:left="493" w:hanging="493"/>
      </w:pPr>
      <w:rPr>
        <w:rFonts w:hint="eastAsia"/>
      </w:rPr>
    </w:lvl>
    <w:lvl w:ilvl="3">
      <w:start w:val="1"/>
      <w:numFmt w:val="decimal"/>
      <w:lvlText w:val="%2.%3.%4"/>
      <w:lvlJc w:val="left"/>
      <w:pPr>
        <w:ind w:left="864" w:hanging="52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4" w15:restartNumberingAfterBreak="0">
    <w:nsid w:val="4323660F"/>
    <w:multiLevelType w:val="hybridMultilevel"/>
    <w:tmpl w:val="39E46C2A"/>
    <w:lvl w:ilvl="0" w:tplc="731C736E">
      <w:start w:val="1"/>
      <w:numFmt w:val="decimal"/>
      <w:lvlText w:val="(%1)"/>
      <w:lvlJc w:val="left"/>
      <w:pPr>
        <w:ind w:left="844" w:hanging="420"/>
      </w:pPr>
      <w:rPr>
        <w:rFonts w:hint="eastAsia"/>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15" w15:restartNumberingAfterBreak="0">
    <w:nsid w:val="5DB649CE"/>
    <w:multiLevelType w:val="hybridMultilevel"/>
    <w:tmpl w:val="2A66060A"/>
    <w:lvl w:ilvl="0" w:tplc="731C736E">
      <w:start w:val="1"/>
      <w:numFmt w:val="decimal"/>
      <w:lvlText w:val="(%1)"/>
      <w:lvlJc w:val="left"/>
      <w:pPr>
        <w:ind w:left="533" w:hanging="420"/>
      </w:pPr>
      <w:rPr>
        <w:rFonts w:hint="eastAsia"/>
      </w:rPr>
    </w:lvl>
    <w:lvl w:ilvl="1" w:tplc="04090019" w:tentative="1">
      <w:start w:val="1"/>
      <w:numFmt w:val="lowerLetter"/>
      <w:lvlText w:val="%2)"/>
      <w:lvlJc w:val="left"/>
      <w:pPr>
        <w:ind w:left="953" w:hanging="420"/>
      </w:pPr>
    </w:lvl>
    <w:lvl w:ilvl="2" w:tplc="0409001B" w:tentative="1">
      <w:start w:val="1"/>
      <w:numFmt w:val="lowerRoman"/>
      <w:lvlText w:val="%3."/>
      <w:lvlJc w:val="right"/>
      <w:pPr>
        <w:ind w:left="1373" w:hanging="420"/>
      </w:pPr>
    </w:lvl>
    <w:lvl w:ilvl="3" w:tplc="0409000F" w:tentative="1">
      <w:start w:val="1"/>
      <w:numFmt w:val="decimal"/>
      <w:lvlText w:val="%4."/>
      <w:lvlJc w:val="left"/>
      <w:pPr>
        <w:ind w:left="1793" w:hanging="420"/>
      </w:pPr>
    </w:lvl>
    <w:lvl w:ilvl="4" w:tplc="04090019" w:tentative="1">
      <w:start w:val="1"/>
      <w:numFmt w:val="lowerLetter"/>
      <w:lvlText w:val="%5)"/>
      <w:lvlJc w:val="left"/>
      <w:pPr>
        <w:ind w:left="2213" w:hanging="420"/>
      </w:pPr>
    </w:lvl>
    <w:lvl w:ilvl="5" w:tplc="0409001B" w:tentative="1">
      <w:start w:val="1"/>
      <w:numFmt w:val="lowerRoman"/>
      <w:lvlText w:val="%6."/>
      <w:lvlJc w:val="right"/>
      <w:pPr>
        <w:ind w:left="2633" w:hanging="420"/>
      </w:pPr>
    </w:lvl>
    <w:lvl w:ilvl="6" w:tplc="0409000F" w:tentative="1">
      <w:start w:val="1"/>
      <w:numFmt w:val="decimal"/>
      <w:lvlText w:val="%7."/>
      <w:lvlJc w:val="left"/>
      <w:pPr>
        <w:ind w:left="3053" w:hanging="420"/>
      </w:pPr>
    </w:lvl>
    <w:lvl w:ilvl="7" w:tplc="04090019" w:tentative="1">
      <w:start w:val="1"/>
      <w:numFmt w:val="lowerLetter"/>
      <w:lvlText w:val="%8)"/>
      <w:lvlJc w:val="left"/>
      <w:pPr>
        <w:ind w:left="3473" w:hanging="420"/>
      </w:pPr>
    </w:lvl>
    <w:lvl w:ilvl="8" w:tplc="0409001B" w:tentative="1">
      <w:start w:val="1"/>
      <w:numFmt w:val="lowerRoman"/>
      <w:lvlText w:val="%9."/>
      <w:lvlJc w:val="right"/>
      <w:pPr>
        <w:ind w:left="3893" w:hanging="420"/>
      </w:pPr>
    </w:lvl>
  </w:abstractNum>
  <w:abstractNum w:abstractNumId="16" w15:restartNumberingAfterBreak="0">
    <w:nsid w:val="60D94149"/>
    <w:multiLevelType w:val="hybridMultilevel"/>
    <w:tmpl w:val="BA527440"/>
    <w:lvl w:ilvl="0" w:tplc="30A8225C">
      <w:start w:val="1"/>
      <w:numFmt w:val="bullet"/>
      <w:lvlText w:val=""/>
      <w:lvlJc w:val="left"/>
      <w:pPr>
        <w:tabs>
          <w:tab w:val="num" w:pos="720"/>
        </w:tabs>
        <w:ind w:left="720" w:hanging="360"/>
      </w:pPr>
      <w:rPr>
        <w:rFonts w:ascii="Wingdings" w:hAnsi="Wingdings" w:hint="default"/>
      </w:rPr>
    </w:lvl>
    <w:lvl w:ilvl="1" w:tplc="73A60A06" w:tentative="1">
      <w:start w:val="1"/>
      <w:numFmt w:val="bullet"/>
      <w:lvlText w:val=""/>
      <w:lvlJc w:val="left"/>
      <w:pPr>
        <w:tabs>
          <w:tab w:val="num" w:pos="1440"/>
        </w:tabs>
        <w:ind w:left="1440" w:hanging="360"/>
      </w:pPr>
      <w:rPr>
        <w:rFonts w:ascii="Wingdings" w:hAnsi="Wingdings" w:hint="default"/>
      </w:rPr>
    </w:lvl>
    <w:lvl w:ilvl="2" w:tplc="01DA6924" w:tentative="1">
      <w:start w:val="1"/>
      <w:numFmt w:val="bullet"/>
      <w:lvlText w:val=""/>
      <w:lvlJc w:val="left"/>
      <w:pPr>
        <w:tabs>
          <w:tab w:val="num" w:pos="2160"/>
        </w:tabs>
        <w:ind w:left="2160" w:hanging="360"/>
      </w:pPr>
      <w:rPr>
        <w:rFonts w:ascii="Wingdings" w:hAnsi="Wingdings" w:hint="default"/>
      </w:rPr>
    </w:lvl>
    <w:lvl w:ilvl="3" w:tplc="214485FA" w:tentative="1">
      <w:start w:val="1"/>
      <w:numFmt w:val="bullet"/>
      <w:lvlText w:val=""/>
      <w:lvlJc w:val="left"/>
      <w:pPr>
        <w:tabs>
          <w:tab w:val="num" w:pos="2880"/>
        </w:tabs>
        <w:ind w:left="2880" w:hanging="360"/>
      </w:pPr>
      <w:rPr>
        <w:rFonts w:ascii="Wingdings" w:hAnsi="Wingdings" w:hint="default"/>
      </w:rPr>
    </w:lvl>
    <w:lvl w:ilvl="4" w:tplc="6CCA0840" w:tentative="1">
      <w:start w:val="1"/>
      <w:numFmt w:val="bullet"/>
      <w:lvlText w:val=""/>
      <w:lvlJc w:val="left"/>
      <w:pPr>
        <w:tabs>
          <w:tab w:val="num" w:pos="3600"/>
        </w:tabs>
        <w:ind w:left="3600" w:hanging="360"/>
      </w:pPr>
      <w:rPr>
        <w:rFonts w:ascii="Wingdings" w:hAnsi="Wingdings" w:hint="default"/>
      </w:rPr>
    </w:lvl>
    <w:lvl w:ilvl="5" w:tplc="DC66DFBE" w:tentative="1">
      <w:start w:val="1"/>
      <w:numFmt w:val="bullet"/>
      <w:lvlText w:val=""/>
      <w:lvlJc w:val="left"/>
      <w:pPr>
        <w:tabs>
          <w:tab w:val="num" w:pos="4320"/>
        </w:tabs>
        <w:ind w:left="4320" w:hanging="360"/>
      </w:pPr>
      <w:rPr>
        <w:rFonts w:ascii="Wingdings" w:hAnsi="Wingdings" w:hint="default"/>
      </w:rPr>
    </w:lvl>
    <w:lvl w:ilvl="6" w:tplc="35BCC9AE" w:tentative="1">
      <w:start w:val="1"/>
      <w:numFmt w:val="bullet"/>
      <w:lvlText w:val=""/>
      <w:lvlJc w:val="left"/>
      <w:pPr>
        <w:tabs>
          <w:tab w:val="num" w:pos="5040"/>
        </w:tabs>
        <w:ind w:left="5040" w:hanging="360"/>
      </w:pPr>
      <w:rPr>
        <w:rFonts w:ascii="Wingdings" w:hAnsi="Wingdings" w:hint="default"/>
      </w:rPr>
    </w:lvl>
    <w:lvl w:ilvl="7" w:tplc="CBBA1AD4" w:tentative="1">
      <w:start w:val="1"/>
      <w:numFmt w:val="bullet"/>
      <w:lvlText w:val=""/>
      <w:lvlJc w:val="left"/>
      <w:pPr>
        <w:tabs>
          <w:tab w:val="num" w:pos="5760"/>
        </w:tabs>
        <w:ind w:left="5760" w:hanging="360"/>
      </w:pPr>
      <w:rPr>
        <w:rFonts w:ascii="Wingdings" w:hAnsi="Wingdings" w:hint="default"/>
      </w:rPr>
    </w:lvl>
    <w:lvl w:ilvl="8" w:tplc="A72CCEEA"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62DD12C2"/>
    <w:multiLevelType w:val="hybridMultilevel"/>
    <w:tmpl w:val="CF0A551A"/>
    <w:lvl w:ilvl="0" w:tplc="731C736E">
      <w:start w:val="1"/>
      <w:numFmt w:val="decimal"/>
      <w:lvlText w:val="(%1)"/>
      <w:lvlJc w:val="left"/>
      <w:pPr>
        <w:ind w:left="840" w:hanging="420"/>
      </w:pPr>
      <w:rPr>
        <w:rFonts w:hint="eastAsia"/>
      </w:rPr>
    </w:lvl>
    <w:lvl w:ilvl="1" w:tplc="576E8976">
      <w:start w:val="1"/>
      <w:numFmt w:val="decimal"/>
      <w:lvlText w:val="%2、"/>
      <w:lvlJc w:val="left"/>
      <w:pPr>
        <w:ind w:left="1560" w:hanging="7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75A51ACF"/>
    <w:multiLevelType w:val="hybridMultilevel"/>
    <w:tmpl w:val="3EF4A59E"/>
    <w:lvl w:ilvl="0" w:tplc="731C736E">
      <w:start w:val="1"/>
      <w:numFmt w:val="decimal"/>
      <w:lvlText w:val="(%1)"/>
      <w:lvlJc w:val="left"/>
      <w:pPr>
        <w:ind w:left="844" w:hanging="420"/>
      </w:pPr>
      <w:rPr>
        <w:rFonts w:hint="eastAsia"/>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19" w15:restartNumberingAfterBreak="0">
    <w:nsid w:val="7CB5714E"/>
    <w:multiLevelType w:val="hybridMultilevel"/>
    <w:tmpl w:val="F4E0B858"/>
    <w:lvl w:ilvl="0" w:tplc="BB52E03E">
      <w:start w:val="1"/>
      <w:numFmt w:val="bullet"/>
      <w:lvlText w:val=""/>
      <w:lvlJc w:val="left"/>
      <w:pPr>
        <w:tabs>
          <w:tab w:val="num" w:pos="720"/>
        </w:tabs>
        <w:ind w:left="720" w:hanging="360"/>
      </w:pPr>
      <w:rPr>
        <w:rFonts w:ascii="Wingdings" w:hAnsi="Wingdings" w:hint="default"/>
      </w:rPr>
    </w:lvl>
    <w:lvl w:ilvl="1" w:tplc="394EEA36" w:tentative="1">
      <w:start w:val="1"/>
      <w:numFmt w:val="bullet"/>
      <w:lvlText w:val=""/>
      <w:lvlJc w:val="left"/>
      <w:pPr>
        <w:tabs>
          <w:tab w:val="num" w:pos="1440"/>
        </w:tabs>
        <w:ind w:left="1440" w:hanging="360"/>
      </w:pPr>
      <w:rPr>
        <w:rFonts w:ascii="Wingdings" w:hAnsi="Wingdings" w:hint="default"/>
      </w:rPr>
    </w:lvl>
    <w:lvl w:ilvl="2" w:tplc="A1AA7E12" w:tentative="1">
      <w:start w:val="1"/>
      <w:numFmt w:val="bullet"/>
      <w:lvlText w:val=""/>
      <w:lvlJc w:val="left"/>
      <w:pPr>
        <w:tabs>
          <w:tab w:val="num" w:pos="2160"/>
        </w:tabs>
        <w:ind w:left="2160" w:hanging="360"/>
      </w:pPr>
      <w:rPr>
        <w:rFonts w:ascii="Wingdings" w:hAnsi="Wingdings" w:hint="default"/>
      </w:rPr>
    </w:lvl>
    <w:lvl w:ilvl="3" w:tplc="F7423594" w:tentative="1">
      <w:start w:val="1"/>
      <w:numFmt w:val="bullet"/>
      <w:lvlText w:val=""/>
      <w:lvlJc w:val="left"/>
      <w:pPr>
        <w:tabs>
          <w:tab w:val="num" w:pos="2880"/>
        </w:tabs>
        <w:ind w:left="2880" w:hanging="360"/>
      </w:pPr>
      <w:rPr>
        <w:rFonts w:ascii="Wingdings" w:hAnsi="Wingdings" w:hint="default"/>
      </w:rPr>
    </w:lvl>
    <w:lvl w:ilvl="4" w:tplc="ED044822" w:tentative="1">
      <w:start w:val="1"/>
      <w:numFmt w:val="bullet"/>
      <w:lvlText w:val=""/>
      <w:lvlJc w:val="left"/>
      <w:pPr>
        <w:tabs>
          <w:tab w:val="num" w:pos="3600"/>
        </w:tabs>
        <w:ind w:left="3600" w:hanging="360"/>
      </w:pPr>
      <w:rPr>
        <w:rFonts w:ascii="Wingdings" w:hAnsi="Wingdings" w:hint="default"/>
      </w:rPr>
    </w:lvl>
    <w:lvl w:ilvl="5" w:tplc="CE5C56AE" w:tentative="1">
      <w:start w:val="1"/>
      <w:numFmt w:val="bullet"/>
      <w:lvlText w:val=""/>
      <w:lvlJc w:val="left"/>
      <w:pPr>
        <w:tabs>
          <w:tab w:val="num" w:pos="4320"/>
        </w:tabs>
        <w:ind w:left="4320" w:hanging="360"/>
      </w:pPr>
      <w:rPr>
        <w:rFonts w:ascii="Wingdings" w:hAnsi="Wingdings" w:hint="default"/>
      </w:rPr>
    </w:lvl>
    <w:lvl w:ilvl="6" w:tplc="C54CAC44" w:tentative="1">
      <w:start w:val="1"/>
      <w:numFmt w:val="bullet"/>
      <w:lvlText w:val=""/>
      <w:lvlJc w:val="left"/>
      <w:pPr>
        <w:tabs>
          <w:tab w:val="num" w:pos="5040"/>
        </w:tabs>
        <w:ind w:left="5040" w:hanging="360"/>
      </w:pPr>
      <w:rPr>
        <w:rFonts w:ascii="Wingdings" w:hAnsi="Wingdings" w:hint="default"/>
      </w:rPr>
    </w:lvl>
    <w:lvl w:ilvl="7" w:tplc="4E544070" w:tentative="1">
      <w:start w:val="1"/>
      <w:numFmt w:val="bullet"/>
      <w:lvlText w:val=""/>
      <w:lvlJc w:val="left"/>
      <w:pPr>
        <w:tabs>
          <w:tab w:val="num" w:pos="5760"/>
        </w:tabs>
        <w:ind w:left="5760" w:hanging="360"/>
      </w:pPr>
      <w:rPr>
        <w:rFonts w:ascii="Wingdings" w:hAnsi="Wingdings" w:hint="default"/>
      </w:rPr>
    </w:lvl>
    <w:lvl w:ilvl="8" w:tplc="6A6631B2" w:tentative="1">
      <w:start w:val="1"/>
      <w:numFmt w:val="bullet"/>
      <w:lvlText w:val=""/>
      <w:lvlJc w:val="left"/>
      <w:pPr>
        <w:tabs>
          <w:tab w:val="num" w:pos="6480"/>
        </w:tabs>
        <w:ind w:left="6480" w:hanging="360"/>
      </w:pPr>
      <w:rPr>
        <w:rFonts w:ascii="Wingdings" w:hAnsi="Wingdings" w:hint="default"/>
      </w:rPr>
    </w:lvl>
  </w:abstractNum>
  <w:num w:numId="1">
    <w:abstractNumId w:val="10"/>
  </w:num>
  <w:num w:numId="2">
    <w:abstractNumId w:val="3"/>
  </w:num>
  <w:num w:numId="3">
    <w:abstractNumId w:val="14"/>
  </w:num>
  <w:num w:numId="4">
    <w:abstractNumId w:val="18"/>
  </w:num>
  <w:num w:numId="5">
    <w:abstractNumId w:val="3"/>
  </w:num>
  <w:num w:numId="6">
    <w:abstractNumId w:val="3"/>
  </w:num>
  <w:num w:numId="7">
    <w:abstractNumId w:val="3"/>
  </w:num>
  <w:num w:numId="8">
    <w:abstractNumId w:val="0"/>
  </w:num>
  <w:num w:numId="9">
    <w:abstractNumId w:val="13"/>
  </w:num>
  <w:num w:numId="10">
    <w:abstractNumId w:val="6"/>
  </w:num>
  <w:num w:numId="11">
    <w:abstractNumId w:val="1"/>
  </w:num>
  <w:num w:numId="12">
    <w:abstractNumId w:val="12"/>
  </w:num>
  <w:num w:numId="13">
    <w:abstractNumId w:val="17"/>
  </w:num>
  <w:num w:numId="14">
    <w:abstractNumId w:val="2"/>
  </w:num>
  <w:num w:numId="15">
    <w:abstractNumId w:val="19"/>
  </w:num>
  <w:num w:numId="16">
    <w:abstractNumId w:val="16"/>
  </w:num>
  <w:num w:numId="17">
    <w:abstractNumId w:val="3"/>
  </w:num>
  <w:num w:numId="18">
    <w:abstractNumId w:val="3"/>
  </w:num>
  <w:num w:numId="19">
    <w:abstractNumId w:val="3"/>
  </w:num>
  <w:num w:numId="20">
    <w:abstractNumId w:val="4"/>
  </w:num>
  <w:num w:numId="21">
    <w:abstractNumId w:val="8"/>
  </w:num>
  <w:num w:numId="22">
    <w:abstractNumId w:val="11"/>
  </w:num>
  <w:num w:numId="23">
    <w:abstractNumId w:val="7"/>
  </w:num>
  <w:num w:numId="24">
    <w:abstractNumId w:val="5"/>
  </w:num>
  <w:num w:numId="25">
    <w:abstractNumId w:val="15"/>
  </w:num>
  <w:num w:numId="26">
    <w:abstractNumId w:val="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2E55"/>
    <w:rsid w:val="00001759"/>
    <w:rsid w:val="00001991"/>
    <w:rsid w:val="00002C94"/>
    <w:rsid w:val="00003361"/>
    <w:rsid w:val="000040C1"/>
    <w:rsid w:val="00006415"/>
    <w:rsid w:val="00006872"/>
    <w:rsid w:val="00007194"/>
    <w:rsid w:val="000127AE"/>
    <w:rsid w:val="000138A1"/>
    <w:rsid w:val="00014001"/>
    <w:rsid w:val="000157D7"/>
    <w:rsid w:val="0001642C"/>
    <w:rsid w:val="0001648F"/>
    <w:rsid w:val="0002149F"/>
    <w:rsid w:val="000257CA"/>
    <w:rsid w:val="00030585"/>
    <w:rsid w:val="00030781"/>
    <w:rsid w:val="000327D0"/>
    <w:rsid w:val="0003401A"/>
    <w:rsid w:val="0003540D"/>
    <w:rsid w:val="000368E4"/>
    <w:rsid w:val="0005109D"/>
    <w:rsid w:val="0005210C"/>
    <w:rsid w:val="00052653"/>
    <w:rsid w:val="00053CED"/>
    <w:rsid w:val="00054C46"/>
    <w:rsid w:val="00055FED"/>
    <w:rsid w:val="000562F9"/>
    <w:rsid w:val="00057A80"/>
    <w:rsid w:val="00061038"/>
    <w:rsid w:val="00063BDE"/>
    <w:rsid w:val="00063FDF"/>
    <w:rsid w:val="00064729"/>
    <w:rsid w:val="00064F89"/>
    <w:rsid w:val="000655D9"/>
    <w:rsid w:val="00065DCF"/>
    <w:rsid w:val="00065F64"/>
    <w:rsid w:val="000667B6"/>
    <w:rsid w:val="00066CC3"/>
    <w:rsid w:val="00067DE5"/>
    <w:rsid w:val="00070743"/>
    <w:rsid w:val="00074D6E"/>
    <w:rsid w:val="0007688B"/>
    <w:rsid w:val="00076E0F"/>
    <w:rsid w:val="0008108F"/>
    <w:rsid w:val="00081554"/>
    <w:rsid w:val="00082C8C"/>
    <w:rsid w:val="00083ADB"/>
    <w:rsid w:val="000869B7"/>
    <w:rsid w:val="000904CC"/>
    <w:rsid w:val="000912BE"/>
    <w:rsid w:val="000917FC"/>
    <w:rsid w:val="000918AC"/>
    <w:rsid w:val="00092014"/>
    <w:rsid w:val="0009294D"/>
    <w:rsid w:val="00092B2D"/>
    <w:rsid w:val="00093099"/>
    <w:rsid w:val="00093480"/>
    <w:rsid w:val="00093829"/>
    <w:rsid w:val="000939AB"/>
    <w:rsid w:val="0009462A"/>
    <w:rsid w:val="00094A09"/>
    <w:rsid w:val="00094A8E"/>
    <w:rsid w:val="00094EA3"/>
    <w:rsid w:val="000A0EB3"/>
    <w:rsid w:val="000A1121"/>
    <w:rsid w:val="000A2756"/>
    <w:rsid w:val="000A4281"/>
    <w:rsid w:val="000A461A"/>
    <w:rsid w:val="000B1292"/>
    <w:rsid w:val="000B364C"/>
    <w:rsid w:val="000B3996"/>
    <w:rsid w:val="000B436A"/>
    <w:rsid w:val="000B619F"/>
    <w:rsid w:val="000C018C"/>
    <w:rsid w:val="000C18F4"/>
    <w:rsid w:val="000C2E55"/>
    <w:rsid w:val="000C49B7"/>
    <w:rsid w:val="000C4F32"/>
    <w:rsid w:val="000C53F7"/>
    <w:rsid w:val="000C5E8A"/>
    <w:rsid w:val="000C6342"/>
    <w:rsid w:val="000C77D6"/>
    <w:rsid w:val="000D02D5"/>
    <w:rsid w:val="000D234A"/>
    <w:rsid w:val="000D299B"/>
    <w:rsid w:val="000D2E83"/>
    <w:rsid w:val="000D5230"/>
    <w:rsid w:val="000D56A8"/>
    <w:rsid w:val="000D60FD"/>
    <w:rsid w:val="000D650F"/>
    <w:rsid w:val="000D7000"/>
    <w:rsid w:val="000D7136"/>
    <w:rsid w:val="000E0336"/>
    <w:rsid w:val="000E3423"/>
    <w:rsid w:val="000E3DD3"/>
    <w:rsid w:val="000E3F2F"/>
    <w:rsid w:val="000E4343"/>
    <w:rsid w:val="000E5A25"/>
    <w:rsid w:val="000E6076"/>
    <w:rsid w:val="000E7F52"/>
    <w:rsid w:val="000F353D"/>
    <w:rsid w:val="00100DF5"/>
    <w:rsid w:val="0010248F"/>
    <w:rsid w:val="00102CC1"/>
    <w:rsid w:val="00102DEB"/>
    <w:rsid w:val="001032F2"/>
    <w:rsid w:val="00104043"/>
    <w:rsid w:val="0010439D"/>
    <w:rsid w:val="00104FB7"/>
    <w:rsid w:val="0010608F"/>
    <w:rsid w:val="001066B9"/>
    <w:rsid w:val="0011003C"/>
    <w:rsid w:val="0011137D"/>
    <w:rsid w:val="00111EAD"/>
    <w:rsid w:val="00112137"/>
    <w:rsid w:val="0011745B"/>
    <w:rsid w:val="00117CEB"/>
    <w:rsid w:val="00117F91"/>
    <w:rsid w:val="0012039E"/>
    <w:rsid w:val="00120C70"/>
    <w:rsid w:val="00121474"/>
    <w:rsid w:val="001220B5"/>
    <w:rsid w:val="00122D51"/>
    <w:rsid w:val="00123B17"/>
    <w:rsid w:val="00123DFA"/>
    <w:rsid w:val="00124049"/>
    <w:rsid w:val="0012484E"/>
    <w:rsid w:val="00125D31"/>
    <w:rsid w:val="00126134"/>
    <w:rsid w:val="00126531"/>
    <w:rsid w:val="00127A12"/>
    <w:rsid w:val="00127E11"/>
    <w:rsid w:val="00130779"/>
    <w:rsid w:val="00133C0A"/>
    <w:rsid w:val="0013437C"/>
    <w:rsid w:val="001344E6"/>
    <w:rsid w:val="001345AE"/>
    <w:rsid w:val="001357C0"/>
    <w:rsid w:val="001358BC"/>
    <w:rsid w:val="0013610F"/>
    <w:rsid w:val="001375FA"/>
    <w:rsid w:val="001406B0"/>
    <w:rsid w:val="0014290F"/>
    <w:rsid w:val="001430BF"/>
    <w:rsid w:val="00143DA2"/>
    <w:rsid w:val="0014450F"/>
    <w:rsid w:val="00146CDD"/>
    <w:rsid w:val="0014765A"/>
    <w:rsid w:val="00147906"/>
    <w:rsid w:val="0015247C"/>
    <w:rsid w:val="00153A57"/>
    <w:rsid w:val="001549A6"/>
    <w:rsid w:val="00154D8B"/>
    <w:rsid w:val="001558DF"/>
    <w:rsid w:val="00157117"/>
    <w:rsid w:val="00161E91"/>
    <w:rsid w:val="00164F97"/>
    <w:rsid w:val="001655B6"/>
    <w:rsid w:val="00170057"/>
    <w:rsid w:val="00171833"/>
    <w:rsid w:val="00172AC0"/>
    <w:rsid w:val="00177AAA"/>
    <w:rsid w:val="00180A7D"/>
    <w:rsid w:val="0018242D"/>
    <w:rsid w:val="00184193"/>
    <w:rsid w:val="00184AE3"/>
    <w:rsid w:val="00185851"/>
    <w:rsid w:val="00185A43"/>
    <w:rsid w:val="0018739D"/>
    <w:rsid w:val="001937CD"/>
    <w:rsid w:val="00195015"/>
    <w:rsid w:val="00195B46"/>
    <w:rsid w:val="00197D80"/>
    <w:rsid w:val="00197F89"/>
    <w:rsid w:val="001A03E8"/>
    <w:rsid w:val="001A11DE"/>
    <w:rsid w:val="001A2128"/>
    <w:rsid w:val="001A2F25"/>
    <w:rsid w:val="001A3AD7"/>
    <w:rsid w:val="001A4397"/>
    <w:rsid w:val="001A53A7"/>
    <w:rsid w:val="001A5E7A"/>
    <w:rsid w:val="001A798A"/>
    <w:rsid w:val="001B0634"/>
    <w:rsid w:val="001B0964"/>
    <w:rsid w:val="001B0CDA"/>
    <w:rsid w:val="001B2FD3"/>
    <w:rsid w:val="001B6486"/>
    <w:rsid w:val="001B65E9"/>
    <w:rsid w:val="001B674F"/>
    <w:rsid w:val="001B7873"/>
    <w:rsid w:val="001C109C"/>
    <w:rsid w:val="001C2B1C"/>
    <w:rsid w:val="001C4D0B"/>
    <w:rsid w:val="001C667E"/>
    <w:rsid w:val="001D0370"/>
    <w:rsid w:val="001D2AC7"/>
    <w:rsid w:val="001D3B8B"/>
    <w:rsid w:val="001D65B2"/>
    <w:rsid w:val="001E19D4"/>
    <w:rsid w:val="001E27AD"/>
    <w:rsid w:val="001E28EE"/>
    <w:rsid w:val="001E2C1C"/>
    <w:rsid w:val="001E2CED"/>
    <w:rsid w:val="001E5823"/>
    <w:rsid w:val="001E6654"/>
    <w:rsid w:val="001E7514"/>
    <w:rsid w:val="001E7539"/>
    <w:rsid w:val="001E79DA"/>
    <w:rsid w:val="001E7D45"/>
    <w:rsid w:val="001F284A"/>
    <w:rsid w:val="001F2A0C"/>
    <w:rsid w:val="001F5A9D"/>
    <w:rsid w:val="001F5D48"/>
    <w:rsid w:val="00201513"/>
    <w:rsid w:val="00201D3A"/>
    <w:rsid w:val="00202195"/>
    <w:rsid w:val="002032BA"/>
    <w:rsid w:val="002034AA"/>
    <w:rsid w:val="00203CF7"/>
    <w:rsid w:val="002060D5"/>
    <w:rsid w:val="00206A4B"/>
    <w:rsid w:val="00206AEA"/>
    <w:rsid w:val="0021077A"/>
    <w:rsid w:val="00210E37"/>
    <w:rsid w:val="00211650"/>
    <w:rsid w:val="00211F0C"/>
    <w:rsid w:val="00213009"/>
    <w:rsid w:val="002152FE"/>
    <w:rsid w:val="00215E47"/>
    <w:rsid w:val="0021615F"/>
    <w:rsid w:val="00216170"/>
    <w:rsid w:val="00220F85"/>
    <w:rsid w:val="0022241A"/>
    <w:rsid w:val="0022241C"/>
    <w:rsid w:val="00223B14"/>
    <w:rsid w:val="0022626D"/>
    <w:rsid w:val="00227123"/>
    <w:rsid w:val="002271F6"/>
    <w:rsid w:val="00227D07"/>
    <w:rsid w:val="002303CC"/>
    <w:rsid w:val="002307AA"/>
    <w:rsid w:val="00230D1A"/>
    <w:rsid w:val="00231A67"/>
    <w:rsid w:val="002323A6"/>
    <w:rsid w:val="00232601"/>
    <w:rsid w:val="002340EC"/>
    <w:rsid w:val="00234241"/>
    <w:rsid w:val="0023437E"/>
    <w:rsid w:val="00234C6E"/>
    <w:rsid w:val="00234CAA"/>
    <w:rsid w:val="002363B1"/>
    <w:rsid w:val="00237C70"/>
    <w:rsid w:val="00246D74"/>
    <w:rsid w:val="00247B17"/>
    <w:rsid w:val="00251999"/>
    <w:rsid w:val="00252230"/>
    <w:rsid w:val="0025308C"/>
    <w:rsid w:val="002531CE"/>
    <w:rsid w:val="00255EB1"/>
    <w:rsid w:val="0025611E"/>
    <w:rsid w:val="00256E62"/>
    <w:rsid w:val="00261144"/>
    <w:rsid w:val="002641EC"/>
    <w:rsid w:val="00266AAB"/>
    <w:rsid w:val="002673A7"/>
    <w:rsid w:val="00270C8B"/>
    <w:rsid w:val="00270EF5"/>
    <w:rsid w:val="00273C02"/>
    <w:rsid w:val="00274F7D"/>
    <w:rsid w:val="002752E1"/>
    <w:rsid w:val="0027624F"/>
    <w:rsid w:val="00276AB3"/>
    <w:rsid w:val="0027713D"/>
    <w:rsid w:val="00280616"/>
    <w:rsid w:val="00282675"/>
    <w:rsid w:val="00282678"/>
    <w:rsid w:val="00284A23"/>
    <w:rsid w:val="0028787F"/>
    <w:rsid w:val="002878A0"/>
    <w:rsid w:val="00287BC2"/>
    <w:rsid w:val="00290FD4"/>
    <w:rsid w:val="00294649"/>
    <w:rsid w:val="00295AB9"/>
    <w:rsid w:val="002A052E"/>
    <w:rsid w:val="002A1EA7"/>
    <w:rsid w:val="002A5061"/>
    <w:rsid w:val="002A55E6"/>
    <w:rsid w:val="002A5778"/>
    <w:rsid w:val="002A6416"/>
    <w:rsid w:val="002A7833"/>
    <w:rsid w:val="002B153A"/>
    <w:rsid w:val="002B1E23"/>
    <w:rsid w:val="002B3CB7"/>
    <w:rsid w:val="002B41D1"/>
    <w:rsid w:val="002B41D2"/>
    <w:rsid w:val="002B4261"/>
    <w:rsid w:val="002B5C85"/>
    <w:rsid w:val="002B65D0"/>
    <w:rsid w:val="002C085C"/>
    <w:rsid w:val="002C2B52"/>
    <w:rsid w:val="002C5B8D"/>
    <w:rsid w:val="002C635D"/>
    <w:rsid w:val="002C7399"/>
    <w:rsid w:val="002C7999"/>
    <w:rsid w:val="002D007A"/>
    <w:rsid w:val="002D0FA3"/>
    <w:rsid w:val="002D2452"/>
    <w:rsid w:val="002D29A3"/>
    <w:rsid w:val="002D2FBA"/>
    <w:rsid w:val="002D35C6"/>
    <w:rsid w:val="002D47AF"/>
    <w:rsid w:val="002D49A0"/>
    <w:rsid w:val="002D5C65"/>
    <w:rsid w:val="002E024F"/>
    <w:rsid w:val="002E2B8A"/>
    <w:rsid w:val="002E330C"/>
    <w:rsid w:val="002E432A"/>
    <w:rsid w:val="002E5039"/>
    <w:rsid w:val="002E59B8"/>
    <w:rsid w:val="002F0213"/>
    <w:rsid w:val="002F04F4"/>
    <w:rsid w:val="002F06BE"/>
    <w:rsid w:val="002F0D5F"/>
    <w:rsid w:val="002F1521"/>
    <w:rsid w:val="002F2A8F"/>
    <w:rsid w:val="002F4AD9"/>
    <w:rsid w:val="002F6631"/>
    <w:rsid w:val="002F7E70"/>
    <w:rsid w:val="00301EE5"/>
    <w:rsid w:val="00301F1F"/>
    <w:rsid w:val="00302695"/>
    <w:rsid w:val="00302757"/>
    <w:rsid w:val="00302F5B"/>
    <w:rsid w:val="0030334D"/>
    <w:rsid w:val="00303FEA"/>
    <w:rsid w:val="00304BB7"/>
    <w:rsid w:val="00310415"/>
    <w:rsid w:val="00311FB4"/>
    <w:rsid w:val="00312C1A"/>
    <w:rsid w:val="00315C11"/>
    <w:rsid w:val="0031665E"/>
    <w:rsid w:val="00316A47"/>
    <w:rsid w:val="003170E0"/>
    <w:rsid w:val="0031754C"/>
    <w:rsid w:val="00320420"/>
    <w:rsid w:val="00320A75"/>
    <w:rsid w:val="00321AE6"/>
    <w:rsid w:val="0032368C"/>
    <w:rsid w:val="00323716"/>
    <w:rsid w:val="00323E97"/>
    <w:rsid w:val="00324027"/>
    <w:rsid w:val="00324CE1"/>
    <w:rsid w:val="003256E2"/>
    <w:rsid w:val="003259F9"/>
    <w:rsid w:val="0032643E"/>
    <w:rsid w:val="003307F2"/>
    <w:rsid w:val="00332837"/>
    <w:rsid w:val="00335038"/>
    <w:rsid w:val="00335334"/>
    <w:rsid w:val="003378E5"/>
    <w:rsid w:val="003407C1"/>
    <w:rsid w:val="00340EF0"/>
    <w:rsid w:val="0034220E"/>
    <w:rsid w:val="0034311F"/>
    <w:rsid w:val="00343A1E"/>
    <w:rsid w:val="00345756"/>
    <w:rsid w:val="00346481"/>
    <w:rsid w:val="00346771"/>
    <w:rsid w:val="00351EE0"/>
    <w:rsid w:val="003524EC"/>
    <w:rsid w:val="0035416D"/>
    <w:rsid w:val="00354271"/>
    <w:rsid w:val="00354A30"/>
    <w:rsid w:val="00356260"/>
    <w:rsid w:val="00356473"/>
    <w:rsid w:val="003576CE"/>
    <w:rsid w:val="00357BD1"/>
    <w:rsid w:val="00360177"/>
    <w:rsid w:val="003612AF"/>
    <w:rsid w:val="00362375"/>
    <w:rsid w:val="0036265D"/>
    <w:rsid w:val="00362EE8"/>
    <w:rsid w:val="00363A16"/>
    <w:rsid w:val="00364677"/>
    <w:rsid w:val="00364F23"/>
    <w:rsid w:val="003651AB"/>
    <w:rsid w:val="0036590A"/>
    <w:rsid w:val="00370A2C"/>
    <w:rsid w:val="0037154F"/>
    <w:rsid w:val="00377DE0"/>
    <w:rsid w:val="00380C60"/>
    <w:rsid w:val="00382A57"/>
    <w:rsid w:val="00385415"/>
    <w:rsid w:val="00385962"/>
    <w:rsid w:val="00385D0E"/>
    <w:rsid w:val="00387997"/>
    <w:rsid w:val="0039176A"/>
    <w:rsid w:val="00392128"/>
    <w:rsid w:val="00392D14"/>
    <w:rsid w:val="00392FCF"/>
    <w:rsid w:val="003975C4"/>
    <w:rsid w:val="003A12F3"/>
    <w:rsid w:val="003A5AF8"/>
    <w:rsid w:val="003A5F43"/>
    <w:rsid w:val="003A64A1"/>
    <w:rsid w:val="003A6E14"/>
    <w:rsid w:val="003A6E99"/>
    <w:rsid w:val="003A7B67"/>
    <w:rsid w:val="003B17B7"/>
    <w:rsid w:val="003B17D0"/>
    <w:rsid w:val="003B293C"/>
    <w:rsid w:val="003B532E"/>
    <w:rsid w:val="003B77CC"/>
    <w:rsid w:val="003C2C16"/>
    <w:rsid w:val="003C5335"/>
    <w:rsid w:val="003C5FD6"/>
    <w:rsid w:val="003C7147"/>
    <w:rsid w:val="003C72AB"/>
    <w:rsid w:val="003D06CF"/>
    <w:rsid w:val="003D0F97"/>
    <w:rsid w:val="003D2DC3"/>
    <w:rsid w:val="003D301F"/>
    <w:rsid w:val="003D3433"/>
    <w:rsid w:val="003D5127"/>
    <w:rsid w:val="003D5FE9"/>
    <w:rsid w:val="003D6296"/>
    <w:rsid w:val="003D7576"/>
    <w:rsid w:val="003D7AF3"/>
    <w:rsid w:val="003E0569"/>
    <w:rsid w:val="003E106F"/>
    <w:rsid w:val="003E1D44"/>
    <w:rsid w:val="003E36BD"/>
    <w:rsid w:val="003E3761"/>
    <w:rsid w:val="003E39F7"/>
    <w:rsid w:val="003E43E6"/>
    <w:rsid w:val="003E53B2"/>
    <w:rsid w:val="003E63B9"/>
    <w:rsid w:val="003E63EB"/>
    <w:rsid w:val="003E6A08"/>
    <w:rsid w:val="003E6CFF"/>
    <w:rsid w:val="003E747B"/>
    <w:rsid w:val="003F0637"/>
    <w:rsid w:val="003F1C1F"/>
    <w:rsid w:val="003F1E53"/>
    <w:rsid w:val="003F3C69"/>
    <w:rsid w:val="003F5F55"/>
    <w:rsid w:val="004000B0"/>
    <w:rsid w:val="00400C6B"/>
    <w:rsid w:val="00401EF9"/>
    <w:rsid w:val="00402EE6"/>
    <w:rsid w:val="0040327E"/>
    <w:rsid w:val="004032AB"/>
    <w:rsid w:val="00405C4F"/>
    <w:rsid w:val="00411B29"/>
    <w:rsid w:val="0041200B"/>
    <w:rsid w:val="00412411"/>
    <w:rsid w:val="0041306E"/>
    <w:rsid w:val="00413E05"/>
    <w:rsid w:val="00414A9D"/>
    <w:rsid w:val="004162D1"/>
    <w:rsid w:val="00416FA3"/>
    <w:rsid w:val="00422102"/>
    <w:rsid w:val="004221F1"/>
    <w:rsid w:val="004229F8"/>
    <w:rsid w:val="00425D91"/>
    <w:rsid w:val="004267F4"/>
    <w:rsid w:val="00426C33"/>
    <w:rsid w:val="00427B86"/>
    <w:rsid w:val="00427E21"/>
    <w:rsid w:val="004309BA"/>
    <w:rsid w:val="00430A5F"/>
    <w:rsid w:val="00431CA7"/>
    <w:rsid w:val="00431F23"/>
    <w:rsid w:val="00432521"/>
    <w:rsid w:val="00434576"/>
    <w:rsid w:val="00442E9D"/>
    <w:rsid w:val="00445D1F"/>
    <w:rsid w:val="00446986"/>
    <w:rsid w:val="00446D2E"/>
    <w:rsid w:val="0044719F"/>
    <w:rsid w:val="004507BC"/>
    <w:rsid w:val="00450F30"/>
    <w:rsid w:val="00451A81"/>
    <w:rsid w:val="00452C6F"/>
    <w:rsid w:val="004538C7"/>
    <w:rsid w:val="004542E3"/>
    <w:rsid w:val="0045617B"/>
    <w:rsid w:val="00456199"/>
    <w:rsid w:val="00456A6E"/>
    <w:rsid w:val="00456EA8"/>
    <w:rsid w:val="004575CB"/>
    <w:rsid w:val="004600D8"/>
    <w:rsid w:val="004613BE"/>
    <w:rsid w:val="0046233A"/>
    <w:rsid w:val="00462650"/>
    <w:rsid w:val="00462EBD"/>
    <w:rsid w:val="00464C83"/>
    <w:rsid w:val="004667DB"/>
    <w:rsid w:val="004707B9"/>
    <w:rsid w:val="00471C0F"/>
    <w:rsid w:val="004749C0"/>
    <w:rsid w:val="00483A2F"/>
    <w:rsid w:val="00485E8B"/>
    <w:rsid w:val="00487706"/>
    <w:rsid w:val="004900E3"/>
    <w:rsid w:val="004903B4"/>
    <w:rsid w:val="004908EF"/>
    <w:rsid w:val="00493F42"/>
    <w:rsid w:val="004940FB"/>
    <w:rsid w:val="004941FA"/>
    <w:rsid w:val="00495494"/>
    <w:rsid w:val="00497ECB"/>
    <w:rsid w:val="004A0BF7"/>
    <w:rsid w:val="004A130B"/>
    <w:rsid w:val="004A1FE5"/>
    <w:rsid w:val="004A4485"/>
    <w:rsid w:val="004A47D1"/>
    <w:rsid w:val="004A57B3"/>
    <w:rsid w:val="004A6DAE"/>
    <w:rsid w:val="004A7044"/>
    <w:rsid w:val="004A7644"/>
    <w:rsid w:val="004B32ED"/>
    <w:rsid w:val="004B3925"/>
    <w:rsid w:val="004B53F2"/>
    <w:rsid w:val="004B5ACA"/>
    <w:rsid w:val="004B70D1"/>
    <w:rsid w:val="004B7378"/>
    <w:rsid w:val="004C0292"/>
    <w:rsid w:val="004C26B4"/>
    <w:rsid w:val="004C2EB8"/>
    <w:rsid w:val="004C49AD"/>
    <w:rsid w:val="004C5B5D"/>
    <w:rsid w:val="004C6BF6"/>
    <w:rsid w:val="004C709C"/>
    <w:rsid w:val="004C75B9"/>
    <w:rsid w:val="004D2455"/>
    <w:rsid w:val="004D3375"/>
    <w:rsid w:val="004D3C7D"/>
    <w:rsid w:val="004D4078"/>
    <w:rsid w:val="004D56EE"/>
    <w:rsid w:val="004D6634"/>
    <w:rsid w:val="004D7029"/>
    <w:rsid w:val="004D7385"/>
    <w:rsid w:val="004D7669"/>
    <w:rsid w:val="004D7DD4"/>
    <w:rsid w:val="004E1299"/>
    <w:rsid w:val="004E15A4"/>
    <w:rsid w:val="004E1C26"/>
    <w:rsid w:val="004E30B6"/>
    <w:rsid w:val="004E3138"/>
    <w:rsid w:val="004E4DA1"/>
    <w:rsid w:val="004E62BF"/>
    <w:rsid w:val="004E79F5"/>
    <w:rsid w:val="004F0300"/>
    <w:rsid w:val="004F25CD"/>
    <w:rsid w:val="004F4782"/>
    <w:rsid w:val="004F4EA5"/>
    <w:rsid w:val="004F541E"/>
    <w:rsid w:val="004F6A38"/>
    <w:rsid w:val="005003FE"/>
    <w:rsid w:val="00500CB8"/>
    <w:rsid w:val="005012CF"/>
    <w:rsid w:val="005048A4"/>
    <w:rsid w:val="005062FD"/>
    <w:rsid w:val="005075B9"/>
    <w:rsid w:val="005142BE"/>
    <w:rsid w:val="0051582C"/>
    <w:rsid w:val="0052191B"/>
    <w:rsid w:val="00521A91"/>
    <w:rsid w:val="0052209F"/>
    <w:rsid w:val="0052254A"/>
    <w:rsid w:val="00523891"/>
    <w:rsid w:val="00525554"/>
    <w:rsid w:val="00530BEA"/>
    <w:rsid w:val="00531762"/>
    <w:rsid w:val="005320C5"/>
    <w:rsid w:val="0053414C"/>
    <w:rsid w:val="00535DA9"/>
    <w:rsid w:val="00535F19"/>
    <w:rsid w:val="00536D7D"/>
    <w:rsid w:val="00537BE8"/>
    <w:rsid w:val="00540926"/>
    <w:rsid w:val="00544510"/>
    <w:rsid w:val="005451F2"/>
    <w:rsid w:val="00545B45"/>
    <w:rsid w:val="00547F75"/>
    <w:rsid w:val="0055164C"/>
    <w:rsid w:val="00553576"/>
    <w:rsid w:val="00556589"/>
    <w:rsid w:val="00556F31"/>
    <w:rsid w:val="00560805"/>
    <w:rsid w:val="005619D1"/>
    <w:rsid w:val="0056208A"/>
    <w:rsid w:val="0056292D"/>
    <w:rsid w:val="00563253"/>
    <w:rsid w:val="00563D50"/>
    <w:rsid w:val="00564944"/>
    <w:rsid w:val="00565DB5"/>
    <w:rsid w:val="00566071"/>
    <w:rsid w:val="005668CF"/>
    <w:rsid w:val="00567E75"/>
    <w:rsid w:val="00571913"/>
    <w:rsid w:val="00572DF2"/>
    <w:rsid w:val="00572EAB"/>
    <w:rsid w:val="00574718"/>
    <w:rsid w:val="005747DD"/>
    <w:rsid w:val="00575DA6"/>
    <w:rsid w:val="005776F6"/>
    <w:rsid w:val="0058065B"/>
    <w:rsid w:val="00581F9E"/>
    <w:rsid w:val="005828A5"/>
    <w:rsid w:val="00583CC5"/>
    <w:rsid w:val="0058493C"/>
    <w:rsid w:val="005850D1"/>
    <w:rsid w:val="005863F0"/>
    <w:rsid w:val="00586D90"/>
    <w:rsid w:val="005911A3"/>
    <w:rsid w:val="005930DC"/>
    <w:rsid w:val="00596476"/>
    <w:rsid w:val="00596A92"/>
    <w:rsid w:val="005A0F16"/>
    <w:rsid w:val="005A1C92"/>
    <w:rsid w:val="005A26E3"/>
    <w:rsid w:val="005A3A27"/>
    <w:rsid w:val="005A49DA"/>
    <w:rsid w:val="005A61F4"/>
    <w:rsid w:val="005A6820"/>
    <w:rsid w:val="005A73AD"/>
    <w:rsid w:val="005A78D2"/>
    <w:rsid w:val="005B036B"/>
    <w:rsid w:val="005B044C"/>
    <w:rsid w:val="005B238E"/>
    <w:rsid w:val="005B2748"/>
    <w:rsid w:val="005B421D"/>
    <w:rsid w:val="005B4537"/>
    <w:rsid w:val="005B4F02"/>
    <w:rsid w:val="005B50B0"/>
    <w:rsid w:val="005B5E95"/>
    <w:rsid w:val="005B7795"/>
    <w:rsid w:val="005C1B05"/>
    <w:rsid w:val="005C23ED"/>
    <w:rsid w:val="005C2F4B"/>
    <w:rsid w:val="005C3C62"/>
    <w:rsid w:val="005C3F94"/>
    <w:rsid w:val="005C4502"/>
    <w:rsid w:val="005C6AC7"/>
    <w:rsid w:val="005C7AC7"/>
    <w:rsid w:val="005D14D8"/>
    <w:rsid w:val="005D285A"/>
    <w:rsid w:val="005D49C2"/>
    <w:rsid w:val="005D6452"/>
    <w:rsid w:val="005E04DA"/>
    <w:rsid w:val="005E30AC"/>
    <w:rsid w:val="005E3159"/>
    <w:rsid w:val="005F01C2"/>
    <w:rsid w:val="005F1072"/>
    <w:rsid w:val="005F1D85"/>
    <w:rsid w:val="005F2A98"/>
    <w:rsid w:val="005F3F93"/>
    <w:rsid w:val="005F4106"/>
    <w:rsid w:val="005F7AB6"/>
    <w:rsid w:val="005F7BC2"/>
    <w:rsid w:val="005F7BE6"/>
    <w:rsid w:val="0060103B"/>
    <w:rsid w:val="00602B4E"/>
    <w:rsid w:val="0060309A"/>
    <w:rsid w:val="006030F0"/>
    <w:rsid w:val="00605800"/>
    <w:rsid w:val="006069F0"/>
    <w:rsid w:val="00607262"/>
    <w:rsid w:val="00610382"/>
    <w:rsid w:val="006109D2"/>
    <w:rsid w:val="00610D0A"/>
    <w:rsid w:val="00611A92"/>
    <w:rsid w:val="00615ED7"/>
    <w:rsid w:val="0061690D"/>
    <w:rsid w:val="00616A2D"/>
    <w:rsid w:val="006174DE"/>
    <w:rsid w:val="00620AEC"/>
    <w:rsid w:val="006228D6"/>
    <w:rsid w:val="00622ED7"/>
    <w:rsid w:val="00623007"/>
    <w:rsid w:val="0062303A"/>
    <w:rsid w:val="00623AA5"/>
    <w:rsid w:val="00624443"/>
    <w:rsid w:val="006247C4"/>
    <w:rsid w:val="00625032"/>
    <w:rsid w:val="006253FA"/>
    <w:rsid w:val="0063017D"/>
    <w:rsid w:val="00630EF3"/>
    <w:rsid w:val="00630F54"/>
    <w:rsid w:val="006313D0"/>
    <w:rsid w:val="006313E2"/>
    <w:rsid w:val="0063237F"/>
    <w:rsid w:val="00632646"/>
    <w:rsid w:val="00632EB9"/>
    <w:rsid w:val="006337F0"/>
    <w:rsid w:val="006344EC"/>
    <w:rsid w:val="0063693C"/>
    <w:rsid w:val="00636B82"/>
    <w:rsid w:val="00636D48"/>
    <w:rsid w:val="006370E8"/>
    <w:rsid w:val="0064266B"/>
    <w:rsid w:val="006447BA"/>
    <w:rsid w:val="006453AB"/>
    <w:rsid w:val="006459D8"/>
    <w:rsid w:val="006465C9"/>
    <w:rsid w:val="00646D25"/>
    <w:rsid w:val="0064740C"/>
    <w:rsid w:val="0064787A"/>
    <w:rsid w:val="00650057"/>
    <w:rsid w:val="00650076"/>
    <w:rsid w:val="006520D6"/>
    <w:rsid w:val="006535AE"/>
    <w:rsid w:val="00653CA6"/>
    <w:rsid w:val="006547D8"/>
    <w:rsid w:val="00655509"/>
    <w:rsid w:val="006566A8"/>
    <w:rsid w:val="00660A7C"/>
    <w:rsid w:val="00660B5C"/>
    <w:rsid w:val="00662701"/>
    <w:rsid w:val="00662753"/>
    <w:rsid w:val="0066464D"/>
    <w:rsid w:val="006647B5"/>
    <w:rsid w:val="0066717A"/>
    <w:rsid w:val="00670899"/>
    <w:rsid w:val="00672334"/>
    <w:rsid w:val="00674361"/>
    <w:rsid w:val="00674B1A"/>
    <w:rsid w:val="006751FD"/>
    <w:rsid w:val="0067640F"/>
    <w:rsid w:val="00676E08"/>
    <w:rsid w:val="00680C59"/>
    <w:rsid w:val="00681ECE"/>
    <w:rsid w:val="0068211F"/>
    <w:rsid w:val="0068266E"/>
    <w:rsid w:val="006852B5"/>
    <w:rsid w:val="006853DE"/>
    <w:rsid w:val="00685797"/>
    <w:rsid w:val="00691F78"/>
    <w:rsid w:val="00692521"/>
    <w:rsid w:val="006934D4"/>
    <w:rsid w:val="00695124"/>
    <w:rsid w:val="0069621E"/>
    <w:rsid w:val="006969F2"/>
    <w:rsid w:val="00696C67"/>
    <w:rsid w:val="00697D51"/>
    <w:rsid w:val="006A0DEA"/>
    <w:rsid w:val="006A1775"/>
    <w:rsid w:val="006A2ED9"/>
    <w:rsid w:val="006A4222"/>
    <w:rsid w:val="006A6047"/>
    <w:rsid w:val="006A63BB"/>
    <w:rsid w:val="006B1869"/>
    <w:rsid w:val="006B2083"/>
    <w:rsid w:val="006B24E4"/>
    <w:rsid w:val="006B51B4"/>
    <w:rsid w:val="006B58B1"/>
    <w:rsid w:val="006B69C3"/>
    <w:rsid w:val="006B7397"/>
    <w:rsid w:val="006B7C7D"/>
    <w:rsid w:val="006C069D"/>
    <w:rsid w:val="006C27F5"/>
    <w:rsid w:val="006C33C1"/>
    <w:rsid w:val="006C61D8"/>
    <w:rsid w:val="006D156B"/>
    <w:rsid w:val="006D1C2B"/>
    <w:rsid w:val="006D3BF1"/>
    <w:rsid w:val="006D419A"/>
    <w:rsid w:val="006D4262"/>
    <w:rsid w:val="006D509C"/>
    <w:rsid w:val="006D5A66"/>
    <w:rsid w:val="006D6752"/>
    <w:rsid w:val="006D69CA"/>
    <w:rsid w:val="006D6DDE"/>
    <w:rsid w:val="006D6F0C"/>
    <w:rsid w:val="006E1CBD"/>
    <w:rsid w:val="006E21B6"/>
    <w:rsid w:val="006E3BFE"/>
    <w:rsid w:val="006E3DE8"/>
    <w:rsid w:val="006E4376"/>
    <w:rsid w:val="006E51C2"/>
    <w:rsid w:val="006E578B"/>
    <w:rsid w:val="006F3775"/>
    <w:rsid w:val="006F3FC2"/>
    <w:rsid w:val="00702268"/>
    <w:rsid w:val="0070260F"/>
    <w:rsid w:val="007030DD"/>
    <w:rsid w:val="00704199"/>
    <w:rsid w:val="00706007"/>
    <w:rsid w:val="007063D8"/>
    <w:rsid w:val="00710089"/>
    <w:rsid w:val="00710EC5"/>
    <w:rsid w:val="00711923"/>
    <w:rsid w:val="00711E75"/>
    <w:rsid w:val="00712428"/>
    <w:rsid w:val="00713955"/>
    <w:rsid w:val="007153EA"/>
    <w:rsid w:val="00715A27"/>
    <w:rsid w:val="00715E5A"/>
    <w:rsid w:val="0071764B"/>
    <w:rsid w:val="007200FF"/>
    <w:rsid w:val="00720B15"/>
    <w:rsid w:val="00721B55"/>
    <w:rsid w:val="007220DD"/>
    <w:rsid w:val="00724804"/>
    <w:rsid w:val="007265C3"/>
    <w:rsid w:val="00726C59"/>
    <w:rsid w:val="007304D1"/>
    <w:rsid w:val="007306F2"/>
    <w:rsid w:val="00731B26"/>
    <w:rsid w:val="00732106"/>
    <w:rsid w:val="00732265"/>
    <w:rsid w:val="00733542"/>
    <w:rsid w:val="007359CA"/>
    <w:rsid w:val="007365C3"/>
    <w:rsid w:val="00737A87"/>
    <w:rsid w:val="00737E4B"/>
    <w:rsid w:val="00740148"/>
    <w:rsid w:val="0074194B"/>
    <w:rsid w:val="007425F9"/>
    <w:rsid w:val="007428DF"/>
    <w:rsid w:val="00742BC7"/>
    <w:rsid w:val="00743805"/>
    <w:rsid w:val="00746042"/>
    <w:rsid w:val="00746D4C"/>
    <w:rsid w:val="0074725E"/>
    <w:rsid w:val="00747D17"/>
    <w:rsid w:val="00747E7B"/>
    <w:rsid w:val="00750148"/>
    <w:rsid w:val="00751AEC"/>
    <w:rsid w:val="0075484B"/>
    <w:rsid w:val="00754E02"/>
    <w:rsid w:val="00755DD3"/>
    <w:rsid w:val="007617BB"/>
    <w:rsid w:val="0076206C"/>
    <w:rsid w:val="00762561"/>
    <w:rsid w:val="0076474A"/>
    <w:rsid w:val="007648B3"/>
    <w:rsid w:val="00764AA3"/>
    <w:rsid w:val="0076662A"/>
    <w:rsid w:val="007666AA"/>
    <w:rsid w:val="007669E0"/>
    <w:rsid w:val="00770551"/>
    <w:rsid w:val="00770B6E"/>
    <w:rsid w:val="00772467"/>
    <w:rsid w:val="007730AB"/>
    <w:rsid w:val="00774129"/>
    <w:rsid w:val="007745CB"/>
    <w:rsid w:val="00775B3D"/>
    <w:rsid w:val="007774F4"/>
    <w:rsid w:val="0078109C"/>
    <w:rsid w:val="007821C6"/>
    <w:rsid w:val="00784406"/>
    <w:rsid w:val="007846E8"/>
    <w:rsid w:val="00790647"/>
    <w:rsid w:val="007906C4"/>
    <w:rsid w:val="0079119B"/>
    <w:rsid w:val="007926DB"/>
    <w:rsid w:val="00793363"/>
    <w:rsid w:val="00794ABD"/>
    <w:rsid w:val="00794D57"/>
    <w:rsid w:val="007A005E"/>
    <w:rsid w:val="007A198F"/>
    <w:rsid w:val="007A393A"/>
    <w:rsid w:val="007A3B58"/>
    <w:rsid w:val="007A414D"/>
    <w:rsid w:val="007A447B"/>
    <w:rsid w:val="007A4658"/>
    <w:rsid w:val="007A5270"/>
    <w:rsid w:val="007A5DBB"/>
    <w:rsid w:val="007A6536"/>
    <w:rsid w:val="007A7508"/>
    <w:rsid w:val="007A7A58"/>
    <w:rsid w:val="007B0B86"/>
    <w:rsid w:val="007B181F"/>
    <w:rsid w:val="007B3457"/>
    <w:rsid w:val="007B3E3B"/>
    <w:rsid w:val="007B657E"/>
    <w:rsid w:val="007C25F8"/>
    <w:rsid w:val="007C2AEF"/>
    <w:rsid w:val="007C2B99"/>
    <w:rsid w:val="007C54FC"/>
    <w:rsid w:val="007C6020"/>
    <w:rsid w:val="007C7675"/>
    <w:rsid w:val="007D04FD"/>
    <w:rsid w:val="007D2726"/>
    <w:rsid w:val="007D2CAF"/>
    <w:rsid w:val="007D2E8A"/>
    <w:rsid w:val="007D32B3"/>
    <w:rsid w:val="007D3C53"/>
    <w:rsid w:val="007D5FBE"/>
    <w:rsid w:val="007D7275"/>
    <w:rsid w:val="007E00C5"/>
    <w:rsid w:val="007E065E"/>
    <w:rsid w:val="007E20F2"/>
    <w:rsid w:val="007E78C6"/>
    <w:rsid w:val="007F090D"/>
    <w:rsid w:val="007F1492"/>
    <w:rsid w:val="007F2A89"/>
    <w:rsid w:val="007F39FA"/>
    <w:rsid w:val="007F4187"/>
    <w:rsid w:val="007F50FB"/>
    <w:rsid w:val="007F5411"/>
    <w:rsid w:val="007F6BA9"/>
    <w:rsid w:val="007F7059"/>
    <w:rsid w:val="007F737C"/>
    <w:rsid w:val="007F7A5A"/>
    <w:rsid w:val="008021CA"/>
    <w:rsid w:val="008048C1"/>
    <w:rsid w:val="0080641D"/>
    <w:rsid w:val="00806842"/>
    <w:rsid w:val="008078BD"/>
    <w:rsid w:val="00812A8C"/>
    <w:rsid w:val="00813E2F"/>
    <w:rsid w:val="008142AA"/>
    <w:rsid w:val="00814DB0"/>
    <w:rsid w:val="00816398"/>
    <w:rsid w:val="0081706D"/>
    <w:rsid w:val="00820DF1"/>
    <w:rsid w:val="00820ED1"/>
    <w:rsid w:val="0082548B"/>
    <w:rsid w:val="008261DD"/>
    <w:rsid w:val="00826C61"/>
    <w:rsid w:val="0082706A"/>
    <w:rsid w:val="00827B6F"/>
    <w:rsid w:val="00830497"/>
    <w:rsid w:val="008307B6"/>
    <w:rsid w:val="00830F24"/>
    <w:rsid w:val="00832FDB"/>
    <w:rsid w:val="00833BDB"/>
    <w:rsid w:val="00840611"/>
    <w:rsid w:val="00840880"/>
    <w:rsid w:val="008409F0"/>
    <w:rsid w:val="00840CC1"/>
    <w:rsid w:val="00840F50"/>
    <w:rsid w:val="00842E83"/>
    <w:rsid w:val="00842F89"/>
    <w:rsid w:val="00842FF8"/>
    <w:rsid w:val="00843215"/>
    <w:rsid w:val="008436BC"/>
    <w:rsid w:val="0084515F"/>
    <w:rsid w:val="00847203"/>
    <w:rsid w:val="00851513"/>
    <w:rsid w:val="00851F7D"/>
    <w:rsid w:val="0085206D"/>
    <w:rsid w:val="00852946"/>
    <w:rsid w:val="00852A29"/>
    <w:rsid w:val="00853703"/>
    <w:rsid w:val="0085410A"/>
    <w:rsid w:val="008543E1"/>
    <w:rsid w:val="008547BB"/>
    <w:rsid w:val="008548E6"/>
    <w:rsid w:val="00854E1A"/>
    <w:rsid w:val="00855D11"/>
    <w:rsid w:val="00857DE9"/>
    <w:rsid w:val="00861E1F"/>
    <w:rsid w:val="00862C58"/>
    <w:rsid w:val="00862CEB"/>
    <w:rsid w:val="00862ED6"/>
    <w:rsid w:val="00863A3A"/>
    <w:rsid w:val="00863CD6"/>
    <w:rsid w:val="00863E96"/>
    <w:rsid w:val="00865305"/>
    <w:rsid w:val="008654B2"/>
    <w:rsid w:val="00865807"/>
    <w:rsid w:val="00865958"/>
    <w:rsid w:val="0087087D"/>
    <w:rsid w:val="008711F6"/>
    <w:rsid w:val="00872DD0"/>
    <w:rsid w:val="00872FA7"/>
    <w:rsid w:val="00873765"/>
    <w:rsid w:val="0087437A"/>
    <w:rsid w:val="00876AA9"/>
    <w:rsid w:val="0087701C"/>
    <w:rsid w:val="008779DD"/>
    <w:rsid w:val="008828FB"/>
    <w:rsid w:val="00882EB2"/>
    <w:rsid w:val="008835A7"/>
    <w:rsid w:val="0088599E"/>
    <w:rsid w:val="00886884"/>
    <w:rsid w:val="008909C1"/>
    <w:rsid w:val="00890B2D"/>
    <w:rsid w:val="00890BE7"/>
    <w:rsid w:val="00891212"/>
    <w:rsid w:val="00893658"/>
    <w:rsid w:val="00893E68"/>
    <w:rsid w:val="00895357"/>
    <w:rsid w:val="008A0260"/>
    <w:rsid w:val="008A0597"/>
    <w:rsid w:val="008A09E4"/>
    <w:rsid w:val="008A1867"/>
    <w:rsid w:val="008A4AEE"/>
    <w:rsid w:val="008A6590"/>
    <w:rsid w:val="008A6620"/>
    <w:rsid w:val="008A6BBE"/>
    <w:rsid w:val="008A7AB3"/>
    <w:rsid w:val="008B00AE"/>
    <w:rsid w:val="008B11F2"/>
    <w:rsid w:val="008B1263"/>
    <w:rsid w:val="008B137F"/>
    <w:rsid w:val="008B2362"/>
    <w:rsid w:val="008B2D0D"/>
    <w:rsid w:val="008C125F"/>
    <w:rsid w:val="008C29C3"/>
    <w:rsid w:val="008C2F50"/>
    <w:rsid w:val="008C30B8"/>
    <w:rsid w:val="008C4D44"/>
    <w:rsid w:val="008C79AD"/>
    <w:rsid w:val="008D0724"/>
    <w:rsid w:val="008D33A7"/>
    <w:rsid w:val="008D344F"/>
    <w:rsid w:val="008D7CA2"/>
    <w:rsid w:val="008E17FD"/>
    <w:rsid w:val="008E28D7"/>
    <w:rsid w:val="008E3789"/>
    <w:rsid w:val="008E4DA8"/>
    <w:rsid w:val="008E56E7"/>
    <w:rsid w:val="008E694A"/>
    <w:rsid w:val="008F00A5"/>
    <w:rsid w:val="008F4117"/>
    <w:rsid w:val="008F46D5"/>
    <w:rsid w:val="008F58B1"/>
    <w:rsid w:val="008F5A2B"/>
    <w:rsid w:val="008F63E6"/>
    <w:rsid w:val="008F711D"/>
    <w:rsid w:val="009002E2"/>
    <w:rsid w:val="009003DD"/>
    <w:rsid w:val="00902D20"/>
    <w:rsid w:val="00903837"/>
    <w:rsid w:val="00904A30"/>
    <w:rsid w:val="00905286"/>
    <w:rsid w:val="0090736B"/>
    <w:rsid w:val="00910627"/>
    <w:rsid w:val="00910745"/>
    <w:rsid w:val="00910842"/>
    <w:rsid w:val="00912F88"/>
    <w:rsid w:val="009142F9"/>
    <w:rsid w:val="00914403"/>
    <w:rsid w:val="00914808"/>
    <w:rsid w:val="00914D81"/>
    <w:rsid w:val="009158D6"/>
    <w:rsid w:val="009165BB"/>
    <w:rsid w:val="00920993"/>
    <w:rsid w:val="00921CD4"/>
    <w:rsid w:val="0092484C"/>
    <w:rsid w:val="00924DEE"/>
    <w:rsid w:val="00926156"/>
    <w:rsid w:val="0092715C"/>
    <w:rsid w:val="0092751D"/>
    <w:rsid w:val="009279E3"/>
    <w:rsid w:val="00927E6E"/>
    <w:rsid w:val="009309B4"/>
    <w:rsid w:val="0093397D"/>
    <w:rsid w:val="00934F83"/>
    <w:rsid w:val="009372AC"/>
    <w:rsid w:val="00941A78"/>
    <w:rsid w:val="00942713"/>
    <w:rsid w:val="00942D66"/>
    <w:rsid w:val="00944319"/>
    <w:rsid w:val="00944893"/>
    <w:rsid w:val="00945AD1"/>
    <w:rsid w:val="009475F5"/>
    <w:rsid w:val="00947B7D"/>
    <w:rsid w:val="00947EA1"/>
    <w:rsid w:val="00950E7C"/>
    <w:rsid w:val="00953A85"/>
    <w:rsid w:val="0095419A"/>
    <w:rsid w:val="009562BC"/>
    <w:rsid w:val="00956E77"/>
    <w:rsid w:val="0095773D"/>
    <w:rsid w:val="009641AB"/>
    <w:rsid w:val="009649D5"/>
    <w:rsid w:val="00964C3E"/>
    <w:rsid w:val="00965043"/>
    <w:rsid w:val="0096623D"/>
    <w:rsid w:val="009662E4"/>
    <w:rsid w:val="00966AA8"/>
    <w:rsid w:val="00966F0E"/>
    <w:rsid w:val="009672AC"/>
    <w:rsid w:val="0096755A"/>
    <w:rsid w:val="00967780"/>
    <w:rsid w:val="00971380"/>
    <w:rsid w:val="00971AF0"/>
    <w:rsid w:val="00973537"/>
    <w:rsid w:val="00974CE8"/>
    <w:rsid w:val="00975EE9"/>
    <w:rsid w:val="0097644D"/>
    <w:rsid w:val="0098318D"/>
    <w:rsid w:val="00983693"/>
    <w:rsid w:val="00983DEB"/>
    <w:rsid w:val="00984F10"/>
    <w:rsid w:val="00985442"/>
    <w:rsid w:val="00986DE1"/>
    <w:rsid w:val="00986FB4"/>
    <w:rsid w:val="0098781D"/>
    <w:rsid w:val="009934DC"/>
    <w:rsid w:val="00994721"/>
    <w:rsid w:val="009950D4"/>
    <w:rsid w:val="0099510C"/>
    <w:rsid w:val="009979E7"/>
    <w:rsid w:val="009A1176"/>
    <w:rsid w:val="009A1C23"/>
    <w:rsid w:val="009A7BED"/>
    <w:rsid w:val="009A7CBB"/>
    <w:rsid w:val="009B0521"/>
    <w:rsid w:val="009B0BC5"/>
    <w:rsid w:val="009B119D"/>
    <w:rsid w:val="009B1CBD"/>
    <w:rsid w:val="009B1F41"/>
    <w:rsid w:val="009B22FF"/>
    <w:rsid w:val="009B26E1"/>
    <w:rsid w:val="009B32D1"/>
    <w:rsid w:val="009B3F14"/>
    <w:rsid w:val="009C1816"/>
    <w:rsid w:val="009C320F"/>
    <w:rsid w:val="009C3393"/>
    <w:rsid w:val="009C3CD0"/>
    <w:rsid w:val="009C49E7"/>
    <w:rsid w:val="009C4AC8"/>
    <w:rsid w:val="009C5232"/>
    <w:rsid w:val="009C784C"/>
    <w:rsid w:val="009C78C2"/>
    <w:rsid w:val="009D1157"/>
    <w:rsid w:val="009D132B"/>
    <w:rsid w:val="009D20F7"/>
    <w:rsid w:val="009D7297"/>
    <w:rsid w:val="009D763F"/>
    <w:rsid w:val="009E095F"/>
    <w:rsid w:val="009E243D"/>
    <w:rsid w:val="009E4AA9"/>
    <w:rsid w:val="009E62DE"/>
    <w:rsid w:val="009E660D"/>
    <w:rsid w:val="009E6DCD"/>
    <w:rsid w:val="009F33C8"/>
    <w:rsid w:val="009F3C0E"/>
    <w:rsid w:val="009F4215"/>
    <w:rsid w:val="009F53F1"/>
    <w:rsid w:val="009F59BF"/>
    <w:rsid w:val="009F729C"/>
    <w:rsid w:val="00A00201"/>
    <w:rsid w:val="00A047DA"/>
    <w:rsid w:val="00A04B7A"/>
    <w:rsid w:val="00A079E0"/>
    <w:rsid w:val="00A12325"/>
    <w:rsid w:val="00A1310E"/>
    <w:rsid w:val="00A14D76"/>
    <w:rsid w:val="00A15273"/>
    <w:rsid w:val="00A17299"/>
    <w:rsid w:val="00A20BEC"/>
    <w:rsid w:val="00A2363E"/>
    <w:rsid w:val="00A23BD0"/>
    <w:rsid w:val="00A2467D"/>
    <w:rsid w:val="00A25A58"/>
    <w:rsid w:val="00A301EA"/>
    <w:rsid w:val="00A30686"/>
    <w:rsid w:val="00A32390"/>
    <w:rsid w:val="00A3498A"/>
    <w:rsid w:val="00A34BFD"/>
    <w:rsid w:val="00A3565E"/>
    <w:rsid w:val="00A362B1"/>
    <w:rsid w:val="00A36E6A"/>
    <w:rsid w:val="00A400D3"/>
    <w:rsid w:val="00A40C97"/>
    <w:rsid w:val="00A41C88"/>
    <w:rsid w:val="00A41D4D"/>
    <w:rsid w:val="00A42389"/>
    <w:rsid w:val="00A436BF"/>
    <w:rsid w:val="00A45ED2"/>
    <w:rsid w:val="00A508AB"/>
    <w:rsid w:val="00A518C2"/>
    <w:rsid w:val="00A53F4B"/>
    <w:rsid w:val="00A550A4"/>
    <w:rsid w:val="00A55BE7"/>
    <w:rsid w:val="00A56176"/>
    <w:rsid w:val="00A62F0F"/>
    <w:rsid w:val="00A62FA6"/>
    <w:rsid w:val="00A655BF"/>
    <w:rsid w:val="00A67CE2"/>
    <w:rsid w:val="00A67E03"/>
    <w:rsid w:val="00A70A24"/>
    <w:rsid w:val="00A72752"/>
    <w:rsid w:val="00A7375A"/>
    <w:rsid w:val="00A7414B"/>
    <w:rsid w:val="00A77CE8"/>
    <w:rsid w:val="00A8082D"/>
    <w:rsid w:val="00A834CD"/>
    <w:rsid w:val="00A83B3E"/>
    <w:rsid w:val="00A84A8B"/>
    <w:rsid w:val="00A84EC2"/>
    <w:rsid w:val="00A8513A"/>
    <w:rsid w:val="00A8519E"/>
    <w:rsid w:val="00A85FB6"/>
    <w:rsid w:val="00A86D93"/>
    <w:rsid w:val="00A900B3"/>
    <w:rsid w:val="00A900F7"/>
    <w:rsid w:val="00A902BD"/>
    <w:rsid w:val="00A90901"/>
    <w:rsid w:val="00A91115"/>
    <w:rsid w:val="00A9137A"/>
    <w:rsid w:val="00A9319F"/>
    <w:rsid w:val="00A93736"/>
    <w:rsid w:val="00A948F8"/>
    <w:rsid w:val="00A956AE"/>
    <w:rsid w:val="00A9627F"/>
    <w:rsid w:val="00AA08DE"/>
    <w:rsid w:val="00AA0911"/>
    <w:rsid w:val="00AA2D8A"/>
    <w:rsid w:val="00AA3884"/>
    <w:rsid w:val="00AA53EC"/>
    <w:rsid w:val="00AA5596"/>
    <w:rsid w:val="00AA621D"/>
    <w:rsid w:val="00AA7506"/>
    <w:rsid w:val="00AB0039"/>
    <w:rsid w:val="00AB005E"/>
    <w:rsid w:val="00AB1B14"/>
    <w:rsid w:val="00AB6A59"/>
    <w:rsid w:val="00AB6C99"/>
    <w:rsid w:val="00AB79FC"/>
    <w:rsid w:val="00AC0E7A"/>
    <w:rsid w:val="00AC480F"/>
    <w:rsid w:val="00AC4AEF"/>
    <w:rsid w:val="00AC6235"/>
    <w:rsid w:val="00AD024A"/>
    <w:rsid w:val="00AD2121"/>
    <w:rsid w:val="00AD2347"/>
    <w:rsid w:val="00AD3B3B"/>
    <w:rsid w:val="00AD4586"/>
    <w:rsid w:val="00AD4B34"/>
    <w:rsid w:val="00AD6FC8"/>
    <w:rsid w:val="00AE14ED"/>
    <w:rsid w:val="00AE41B5"/>
    <w:rsid w:val="00AE5084"/>
    <w:rsid w:val="00AE718C"/>
    <w:rsid w:val="00AF04D4"/>
    <w:rsid w:val="00AF22D7"/>
    <w:rsid w:val="00AF3211"/>
    <w:rsid w:val="00AF5B58"/>
    <w:rsid w:val="00AF5C57"/>
    <w:rsid w:val="00AF6C04"/>
    <w:rsid w:val="00AF7885"/>
    <w:rsid w:val="00AF7F95"/>
    <w:rsid w:val="00B011AB"/>
    <w:rsid w:val="00B03903"/>
    <w:rsid w:val="00B0669E"/>
    <w:rsid w:val="00B1024F"/>
    <w:rsid w:val="00B13597"/>
    <w:rsid w:val="00B14E54"/>
    <w:rsid w:val="00B15A80"/>
    <w:rsid w:val="00B16350"/>
    <w:rsid w:val="00B174B4"/>
    <w:rsid w:val="00B207F0"/>
    <w:rsid w:val="00B21757"/>
    <w:rsid w:val="00B234F5"/>
    <w:rsid w:val="00B23744"/>
    <w:rsid w:val="00B23EED"/>
    <w:rsid w:val="00B2415C"/>
    <w:rsid w:val="00B24B39"/>
    <w:rsid w:val="00B25719"/>
    <w:rsid w:val="00B269CD"/>
    <w:rsid w:val="00B2759D"/>
    <w:rsid w:val="00B30CDA"/>
    <w:rsid w:val="00B317FA"/>
    <w:rsid w:val="00B31D8E"/>
    <w:rsid w:val="00B327F4"/>
    <w:rsid w:val="00B33704"/>
    <w:rsid w:val="00B34E3F"/>
    <w:rsid w:val="00B35BB6"/>
    <w:rsid w:val="00B36751"/>
    <w:rsid w:val="00B3685E"/>
    <w:rsid w:val="00B3723D"/>
    <w:rsid w:val="00B3732F"/>
    <w:rsid w:val="00B40F4A"/>
    <w:rsid w:val="00B41D23"/>
    <w:rsid w:val="00B44745"/>
    <w:rsid w:val="00B4490B"/>
    <w:rsid w:val="00B44A08"/>
    <w:rsid w:val="00B45082"/>
    <w:rsid w:val="00B476C5"/>
    <w:rsid w:val="00B47E25"/>
    <w:rsid w:val="00B51DB2"/>
    <w:rsid w:val="00B52607"/>
    <w:rsid w:val="00B55216"/>
    <w:rsid w:val="00B55334"/>
    <w:rsid w:val="00B5609D"/>
    <w:rsid w:val="00B56F3F"/>
    <w:rsid w:val="00B5701A"/>
    <w:rsid w:val="00B602C8"/>
    <w:rsid w:val="00B60921"/>
    <w:rsid w:val="00B61468"/>
    <w:rsid w:val="00B61B9D"/>
    <w:rsid w:val="00B63B83"/>
    <w:rsid w:val="00B65FA2"/>
    <w:rsid w:val="00B67604"/>
    <w:rsid w:val="00B67A64"/>
    <w:rsid w:val="00B67E2D"/>
    <w:rsid w:val="00B72645"/>
    <w:rsid w:val="00B72938"/>
    <w:rsid w:val="00B761C5"/>
    <w:rsid w:val="00B7683D"/>
    <w:rsid w:val="00B7761B"/>
    <w:rsid w:val="00B82621"/>
    <w:rsid w:val="00B840BB"/>
    <w:rsid w:val="00B84159"/>
    <w:rsid w:val="00B8418E"/>
    <w:rsid w:val="00B84BB5"/>
    <w:rsid w:val="00B858A7"/>
    <w:rsid w:val="00B90787"/>
    <w:rsid w:val="00B90B2C"/>
    <w:rsid w:val="00B918D0"/>
    <w:rsid w:val="00B91E59"/>
    <w:rsid w:val="00B920B1"/>
    <w:rsid w:val="00B92607"/>
    <w:rsid w:val="00B9282F"/>
    <w:rsid w:val="00B94570"/>
    <w:rsid w:val="00B95CF8"/>
    <w:rsid w:val="00B97CDA"/>
    <w:rsid w:val="00BA1A4F"/>
    <w:rsid w:val="00BA509D"/>
    <w:rsid w:val="00BA50A5"/>
    <w:rsid w:val="00BA5A95"/>
    <w:rsid w:val="00BA60A7"/>
    <w:rsid w:val="00BA6471"/>
    <w:rsid w:val="00BA65E1"/>
    <w:rsid w:val="00BA7292"/>
    <w:rsid w:val="00BA7A4A"/>
    <w:rsid w:val="00BA7CB9"/>
    <w:rsid w:val="00BB0599"/>
    <w:rsid w:val="00BB2068"/>
    <w:rsid w:val="00BB2BF8"/>
    <w:rsid w:val="00BB3DD9"/>
    <w:rsid w:val="00BB6164"/>
    <w:rsid w:val="00BC24B8"/>
    <w:rsid w:val="00BC441A"/>
    <w:rsid w:val="00BC59ED"/>
    <w:rsid w:val="00BC5EC0"/>
    <w:rsid w:val="00BC6A1F"/>
    <w:rsid w:val="00BC6AA4"/>
    <w:rsid w:val="00BC7840"/>
    <w:rsid w:val="00BD0E70"/>
    <w:rsid w:val="00BD466E"/>
    <w:rsid w:val="00BD688B"/>
    <w:rsid w:val="00BD751E"/>
    <w:rsid w:val="00BE0BF7"/>
    <w:rsid w:val="00BE2B1E"/>
    <w:rsid w:val="00BE57EB"/>
    <w:rsid w:val="00BE592B"/>
    <w:rsid w:val="00BF1EF8"/>
    <w:rsid w:val="00BF22DB"/>
    <w:rsid w:val="00BF2BCB"/>
    <w:rsid w:val="00BF3A83"/>
    <w:rsid w:val="00BF400E"/>
    <w:rsid w:val="00BF4D24"/>
    <w:rsid w:val="00C0033A"/>
    <w:rsid w:val="00C00684"/>
    <w:rsid w:val="00C01EBC"/>
    <w:rsid w:val="00C024EA"/>
    <w:rsid w:val="00C02935"/>
    <w:rsid w:val="00C05523"/>
    <w:rsid w:val="00C104B9"/>
    <w:rsid w:val="00C116E4"/>
    <w:rsid w:val="00C14CB6"/>
    <w:rsid w:val="00C14DD6"/>
    <w:rsid w:val="00C167F2"/>
    <w:rsid w:val="00C1760D"/>
    <w:rsid w:val="00C207D8"/>
    <w:rsid w:val="00C20B31"/>
    <w:rsid w:val="00C20B94"/>
    <w:rsid w:val="00C20F53"/>
    <w:rsid w:val="00C22AA3"/>
    <w:rsid w:val="00C26007"/>
    <w:rsid w:val="00C26CAA"/>
    <w:rsid w:val="00C27745"/>
    <w:rsid w:val="00C30FD6"/>
    <w:rsid w:val="00C33586"/>
    <w:rsid w:val="00C354F2"/>
    <w:rsid w:val="00C35931"/>
    <w:rsid w:val="00C35950"/>
    <w:rsid w:val="00C35BC5"/>
    <w:rsid w:val="00C35F5B"/>
    <w:rsid w:val="00C3615E"/>
    <w:rsid w:val="00C370F9"/>
    <w:rsid w:val="00C37D76"/>
    <w:rsid w:val="00C40400"/>
    <w:rsid w:val="00C412A0"/>
    <w:rsid w:val="00C44FB7"/>
    <w:rsid w:val="00C450EE"/>
    <w:rsid w:val="00C456D7"/>
    <w:rsid w:val="00C45F49"/>
    <w:rsid w:val="00C46C5F"/>
    <w:rsid w:val="00C5005B"/>
    <w:rsid w:val="00C513B0"/>
    <w:rsid w:val="00C516DB"/>
    <w:rsid w:val="00C52787"/>
    <w:rsid w:val="00C5287A"/>
    <w:rsid w:val="00C52B04"/>
    <w:rsid w:val="00C54B95"/>
    <w:rsid w:val="00C552CF"/>
    <w:rsid w:val="00C5538D"/>
    <w:rsid w:val="00C55AE8"/>
    <w:rsid w:val="00C56FCA"/>
    <w:rsid w:val="00C57576"/>
    <w:rsid w:val="00C57DFF"/>
    <w:rsid w:val="00C63962"/>
    <w:rsid w:val="00C64B08"/>
    <w:rsid w:val="00C64B5C"/>
    <w:rsid w:val="00C650B3"/>
    <w:rsid w:val="00C65795"/>
    <w:rsid w:val="00C65ADA"/>
    <w:rsid w:val="00C65CF1"/>
    <w:rsid w:val="00C7010F"/>
    <w:rsid w:val="00C712D4"/>
    <w:rsid w:val="00C715DE"/>
    <w:rsid w:val="00C71AB0"/>
    <w:rsid w:val="00C71C10"/>
    <w:rsid w:val="00C71EF7"/>
    <w:rsid w:val="00C7223A"/>
    <w:rsid w:val="00C724A6"/>
    <w:rsid w:val="00C7324A"/>
    <w:rsid w:val="00C7452A"/>
    <w:rsid w:val="00C76517"/>
    <w:rsid w:val="00C76C9C"/>
    <w:rsid w:val="00C76F04"/>
    <w:rsid w:val="00C77C1B"/>
    <w:rsid w:val="00C80DD5"/>
    <w:rsid w:val="00C81016"/>
    <w:rsid w:val="00C83F42"/>
    <w:rsid w:val="00C851E6"/>
    <w:rsid w:val="00C861F1"/>
    <w:rsid w:val="00C864F3"/>
    <w:rsid w:val="00C865DB"/>
    <w:rsid w:val="00C867FC"/>
    <w:rsid w:val="00C868D4"/>
    <w:rsid w:val="00C8739C"/>
    <w:rsid w:val="00C90ED5"/>
    <w:rsid w:val="00C9150E"/>
    <w:rsid w:val="00C91CA7"/>
    <w:rsid w:val="00C9518D"/>
    <w:rsid w:val="00C9635A"/>
    <w:rsid w:val="00C97411"/>
    <w:rsid w:val="00CA3347"/>
    <w:rsid w:val="00CA44FE"/>
    <w:rsid w:val="00CA4912"/>
    <w:rsid w:val="00CA4B0D"/>
    <w:rsid w:val="00CA6626"/>
    <w:rsid w:val="00CA68FA"/>
    <w:rsid w:val="00CA7C12"/>
    <w:rsid w:val="00CA7E16"/>
    <w:rsid w:val="00CB05DB"/>
    <w:rsid w:val="00CB2988"/>
    <w:rsid w:val="00CB2BE5"/>
    <w:rsid w:val="00CB3CC0"/>
    <w:rsid w:val="00CB6B91"/>
    <w:rsid w:val="00CB6FF2"/>
    <w:rsid w:val="00CB7953"/>
    <w:rsid w:val="00CC0B20"/>
    <w:rsid w:val="00CC1B34"/>
    <w:rsid w:val="00CC20C7"/>
    <w:rsid w:val="00CC31C8"/>
    <w:rsid w:val="00CC597B"/>
    <w:rsid w:val="00CC7353"/>
    <w:rsid w:val="00CD0DDF"/>
    <w:rsid w:val="00CD123E"/>
    <w:rsid w:val="00CD2885"/>
    <w:rsid w:val="00CD39CF"/>
    <w:rsid w:val="00CD5481"/>
    <w:rsid w:val="00CD6947"/>
    <w:rsid w:val="00CD6F32"/>
    <w:rsid w:val="00CD7041"/>
    <w:rsid w:val="00CE0036"/>
    <w:rsid w:val="00CE41C1"/>
    <w:rsid w:val="00CE46BD"/>
    <w:rsid w:val="00CE4FD7"/>
    <w:rsid w:val="00CE636D"/>
    <w:rsid w:val="00CE7FC9"/>
    <w:rsid w:val="00CF0BA2"/>
    <w:rsid w:val="00CF3157"/>
    <w:rsid w:val="00CF5285"/>
    <w:rsid w:val="00CF54D6"/>
    <w:rsid w:val="00CF5AE6"/>
    <w:rsid w:val="00CF5B0B"/>
    <w:rsid w:val="00CF605A"/>
    <w:rsid w:val="00CF60E6"/>
    <w:rsid w:val="00D005FB"/>
    <w:rsid w:val="00D019A2"/>
    <w:rsid w:val="00D06BCA"/>
    <w:rsid w:val="00D07974"/>
    <w:rsid w:val="00D07CF0"/>
    <w:rsid w:val="00D12AD7"/>
    <w:rsid w:val="00D137C6"/>
    <w:rsid w:val="00D13E16"/>
    <w:rsid w:val="00D14BCA"/>
    <w:rsid w:val="00D15317"/>
    <w:rsid w:val="00D15CE6"/>
    <w:rsid w:val="00D16341"/>
    <w:rsid w:val="00D16469"/>
    <w:rsid w:val="00D21606"/>
    <w:rsid w:val="00D22F34"/>
    <w:rsid w:val="00D243A1"/>
    <w:rsid w:val="00D24E69"/>
    <w:rsid w:val="00D24F13"/>
    <w:rsid w:val="00D250B2"/>
    <w:rsid w:val="00D25456"/>
    <w:rsid w:val="00D27804"/>
    <w:rsid w:val="00D279C8"/>
    <w:rsid w:val="00D32D8E"/>
    <w:rsid w:val="00D32DFE"/>
    <w:rsid w:val="00D33562"/>
    <w:rsid w:val="00D346A5"/>
    <w:rsid w:val="00D34FAE"/>
    <w:rsid w:val="00D35CAD"/>
    <w:rsid w:val="00D364A3"/>
    <w:rsid w:val="00D36F4D"/>
    <w:rsid w:val="00D41A2B"/>
    <w:rsid w:val="00D45031"/>
    <w:rsid w:val="00D4550B"/>
    <w:rsid w:val="00D45F1D"/>
    <w:rsid w:val="00D471EF"/>
    <w:rsid w:val="00D50110"/>
    <w:rsid w:val="00D5047A"/>
    <w:rsid w:val="00D516D9"/>
    <w:rsid w:val="00D52234"/>
    <w:rsid w:val="00D52308"/>
    <w:rsid w:val="00D53343"/>
    <w:rsid w:val="00D53592"/>
    <w:rsid w:val="00D53BB3"/>
    <w:rsid w:val="00D54D21"/>
    <w:rsid w:val="00D55907"/>
    <w:rsid w:val="00D5711C"/>
    <w:rsid w:val="00D608FF"/>
    <w:rsid w:val="00D61C39"/>
    <w:rsid w:val="00D62D63"/>
    <w:rsid w:val="00D6384F"/>
    <w:rsid w:val="00D63BA7"/>
    <w:rsid w:val="00D63EA8"/>
    <w:rsid w:val="00D64A47"/>
    <w:rsid w:val="00D65EEB"/>
    <w:rsid w:val="00D66CC9"/>
    <w:rsid w:val="00D671FF"/>
    <w:rsid w:val="00D67CE5"/>
    <w:rsid w:val="00D70049"/>
    <w:rsid w:val="00D704A8"/>
    <w:rsid w:val="00D72058"/>
    <w:rsid w:val="00D73F10"/>
    <w:rsid w:val="00D75616"/>
    <w:rsid w:val="00D76364"/>
    <w:rsid w:val="00D77144"/>
    <w:rsid w:val="00D77B03"/>
    <w:rsid w:val="00D80060"/>
    <w:rsid w:val="00D80E8C"/>
    <w:rsid w:val="00D85132"/>
    <w:rsid w:val="00D852D2"/>
    <w:rsid w:val="00D853EC"/>
    <w:rsid w:val="00D85763"/>
    <w:rsid w:val="00D85DED"/>
    <w:rsid w:val="00D865AA"/>
    <w:rsid w:val="00D905CF"/>
    <w:rsid w:val="00D91368"/>
    <w:rsid w:val="00D92F9B"/>
    <w:rsid w:val="00D9301B"/>
    <w:rsid w:val="00D93E27"/>
    <w:rsid w:val="00D96FF5"/>
    <w:rsid w:val="00D972DD"/>
    <w:rsid w:val="00DA0948"/>
    <w:rsid w:val="00DA2202"/>
    <w:rsid w:val="00DA43CD"/>
    <w:rsid w:val="00DA7917"/>
    <w:rsid w:val="00DB3646"/>
    <w:rsid w:val="00DB4216"/>
    <w:rsid w:val="00DB4329"/>
    <w:rsid w:val="00DB45B7"/>
    <w:rsid w:val="00DB6422"/>
    <w:rsid w:val="00DB7093"/>
    <w:rsid w:val="00DB73FD"/>
    <w:rsid w:val="00DB77A3"/>
    <w:rsid w:val="00DC180A"/>
    <w:rsid w:val="00DC1C5A"/>
    <w:rsid w:val="00DC3512"/>
    <w:rsid w:val="00DC7258"/>
    <w:rsid w:val="00DC7BDE"/>
    <w:rsid w:val="00DD235D"/>
    <w:rsid w:val="00DD247D"/>
    <w:rsid w:val="00DD5527"/>
    <w:rsid w:val="00DD5C55"/>
    <w:rsid w:val="00DD66BC"/>
    <w:rsid w:val="00DD77D5"/>
    <w:rsid w:val="00DE1604"/>
    <w:rsid w:val="00DE3DA1"/>
    <w:rsid w:val="00DE57D0"/>
    <w:rsid w:val="00DE5DC5"/>
    <w:rsid w:val="00DE65BF"/>
    <w:rsid w:val="00DE6E6C"/>
    <w:rsid w:val="00DE722D"/>
    <w:rsid w:val="00DE7767"/>
    <w:rsid w:val="00DE7BA1"/>
    <w:rsid w:val="00DE7E38"/>
    <w:rsid w:val="00DF10D0"/>
    <w:rsid w:val="00DF1707"/>
    <w:rsid w:val="00DF336C"/>
    <w:rsid w:val="00DF4975"/>
    <w:rsid w:val="00DF4B2B"/>
    <w:rsid w:val="00DF4DA4"/>
    <w:rsid w:val="00DF5778"/>
    <w:rsid w:val="00DF5F97"/>
    <w:rsid w:val="00DF6809"/>
    <w:rsid w:val="00DF7F6D"/>
    <w:rsid w:val="00DF7FCE"/>
    <w:rsid w:val="00E00ADB"/>
    <w:rsid w:val="00E01823"/>
    <w:rsid w:val="00E02FB6"/>
    <w:rsid w:val="00E0468B"/>
    <w:rsid w:val="00E05A89"/>
    <w:rsid w:val="00E07174"/>
    <w:rsid w:val="00E10BCF"/>
    <w:rsid w:val="00E146F8"/>
    <w:rsid w:val="00E17A97"/>
    <w:rsid w:val="00E20C50"/>
    <w:rsid w:val="00E20DCC"/>
    <w:rsid w:val="00E21859"/>
    <w:rsid w:val="00E22143"/>
    <w:rsid w:val="00E22B82"/>
    <w:rsid w:val="00E23E84"/>
    <w:rsid w:val="00E23ED5"/>
    <w:rsid w:val="00E24CFB"/>
    <w:rsid w:val="00E24D21"/>
    <w:rsid w:val="00E26F95"/>
    <w:rsid w:val="00E274E4"/>
    <w:rsid w:val="00E31523"/>
    <w:rsid w:val="00E31C02"/>
    <w:rsid w:val="00E33524"/>
    <w:rsid w:val="00E359F1"/>
    <w:rsid w:val="00E3688E"/>
    <w:rsid w:val="00E4014F"/>
    <w:rsid w:val="00E40641"/>
    <w:rsid w:val="00E406B2"/>
    <w:rsid w:val="00E4076B"/>
    <w:rsid w:val="00E4130B"/>
    <w:rsid w:val="00E41862"/>
    <w:rsid w:val="00E41F97"/>
    <w:rsid w:val="00E41FE5"/>
    <w:rsid w:val="00E45BD7"/>
    <w:rsid w:val="00E472BC"/>
    <w:rsid w:val="00E505B4"/>
    <w:rsid w:val="00E51068"/>
    <w:rsid w:val="00E52BE2"/>
    <w:rsid w:val="00E5392E"/>
    <w:rsid w:val="00E5521C"/>
    <w:rsid w:val="00E56BF3"/>
    <w:rsid w:val="00E56E62"/>
    <w:rsid w:val="00E5715A"/>
    <w:rsid w:val="00E57634"/>
    <w:rsid w:val="00E60145"/>
    <w:rsid w:val="00E60CB1"/>
    <w:rsid w:val="00E6107C"/>
    <w:rsid w:val="00E65038"/>
    <w:rsid w:val="00E67227"/>
    <w:rsid w:val="00E67615"/>
    <w:rsid w:val="00E67D22"/>
    <w:rsid w:val="00E7026A"/>
    <w:rsid w:val="00E70646"/>
    <w:rsid w:val="00E70A0C"/>
    <w:rsid w:val="00E70ADC"/>
    <w:rsid w:val="00E720B2"/>
    <w:rsid w:val="00E73A81"/>
    <w:rsid w:val="00E75B8E"/>
    <w:rsid w:val="00E76B0C"/>
    <w:rsid w:val="00E8076C"/>
    <w:rsid w:val="00E81AB8"/>
    <w:rsid w:val="00E81E68"/>
    <w:rsid w:val="00E82573"/>
    <w:rsid w:val="00E82F1D"/>
    <w:rsid w:val="00E84072"/>
    <w:rsid w:val="00E84867"/>
    <w:rsid w:val="00E84EFA"/>
    <w:rsid w:val="00E857D4"/>
    <w:rsid w:val="00E864E5"/>
    <w:rsid w:val="00E86B48"/>
    <w:rsid w:val="00E873FA"/>
    <w:rsid w:val="00E909A6"/>
    <w:rsid w:val="00E9118C"/>
    <w:rsid w:val="00E93AEB"/>
    <w:rsid w:val="00E96462"/>
    <w:rsid w:val="00E9664E"/>
    <w:rsid w:val="00E9737E"/>
    <w:rsid w:val="00E97916"/>
    <w:rsid w:val="00EA0C38"/>
    <w:rsid w:val="00EA1C00"/>
    <w:rsid w:val="00EA3776"/>
    <w:rsid w:val="00EA440D"/>
    <w:rsid w:val="00EA483F"/>
    <w:rsid w:val="00EA4BEE"/>
    <w:rsid w:val="00EA4DF9"/>
    <w:rsid w:val="00EA6C7E"/>
    <w:rsid w:val="00EB25A9"/>
    <w:rsid w:val="00EB4693"/>
    <w:rsid w:val="00EB5158"/>
    <w:rsid w:val="00EB6A7F"/>
    <w:rsid w:val="00EB70B4"/>
    <w:rsid w:val="00EB7640"/>
    <w:rsid w:val="00EB7B14"/>
    <w:rsid w:val="00EC1210"/>
    <w:rsid w:val="00EC40FD"/>
    <w:rsid w:val="00EC4BE4"/>
    <w:rsid w:val="00EC5EFE"/>
    <w:rsid w:val="00EC6007"/>
    <w:rsid w:val="00EC642E"/>
    <w:rsid w:val="00EC72A9"/>
    <w:rsid w:val="00EC7651"/>
    <w:rsid w:val="00EC7D9A"/>
    <w:rsid w:val="00ED0B3C"/>
    <w:rsid w:val="00ED31C0"/>
    <w:rsid w:val="00ED3490"/>
    <w:rsid w:val="00ED614B"/>
    <w:rsid w:val="00ED6979"/>
    <w:rsid w:val="00ED6EFA"/>
    <w:rsid w:val="00ED79FB"/>
    <w:rsid w:val="00EE00F2"/>
    <w:rsid w:val="00EE0105"/>
    <w:rsid w:val="00EE0845"/>
    <w:rsid w:val="00EE0A8E"/>
    <w:rsid w:val="00EE1B62"/>
    <w:rsid w:val="00EE37E5"/>
    <w:rsid w:val="00EE6064"/>
    <w:rsid w:val="00EE65DF"/>
    <w:rsid w:val="00EE7467"/>
    <w:rsid w:val="00EE7C1B"/>
    <w:rsid w:val="00EE7C7B"/>
    <w:rsid w:val="00EF072E"/>
    <w:rsid w:val="00EF0EFF"/>
    <w:rsid w:val="00EF15B1"/>
    <w:rsid w:val="00EF5047"/>
    <w:rsid w:val="00EF5BF2"/>
    <w:rsid w:val="00EF69FF"/>
    <w:rsid w:val="00EF7C06"/>
    <w:rsid w:val="00EF7F78"/>
    <w:rsid w:val="00F003CB"/>
    <w:rsid w:val="00F00EB1"/>
    <w:rsid w:val="00F03DA5"/>
    <w:rsid w:val="00F058DB"/>
    <w:rsid w:val="00F0777B"/>
    <w:rsid w:val="00F1076E"/>
    <w:rsid w:val="00F11796"/>
    <w:rsid w:val="00F1405C"/>
    <w:rsid w:val="00F15B1B"/>
    <w:rsid w:val="00F20472"/>
    <w:rsid w:val="00F20832"/>
    <w:rsid w:val="00F25DEB"/>
    <w:rsid w:val="00F26120"/>
    <w:rsid w:val="00F2708E"/>
    <w:rsid w:val="00F27BFB"/>
    <w:rsid w:val="00F30382"/>
    <w:rsid w:val="00F326E1"/>
    <w:rsid w:val="00F32AF9"/>
    <w:rsid w:val="00F33464"/>
    <w:rsid w:val="00F339D5"/>
    <w:rsid w:val="00F35727"/>
    <w:rsid w:val="00F35BEE"/>
    <w:rsid w:val="00F366CE"/>
    <w:rsid w:val="00F427F0"/>
    <w:rsid w:val="00F42B62"/>
    <w:rsid w:val="00F44510"/>
    <w:rsid w:val="00F459EC"/>
    <w:rsid w:val="00F4660A"/>
    <w:rsid w:val="00F5029B"/>
    <w:rsid w:val="00F50A65"/>
    <w:rsid w:val="00F51998"/>
    <w:rsid w:val="00F52C60"/>
    <w:rsid w:val="00F56904"/>
    <w:rsid w:val="00F61373"/>
    <w:rsid w:val="00F62227"/>
    <w:rsid w:val="00F6482F"/>
    <w:rsid w:val="00F64A35"/>
    <w:rsid w:val="00F6564C"/>
    <w:rsid w:val="00F660DD"/>
    <w:rsid w:val="00F6747D"/>
    <w:rsid w:val="00F70450"/>
    <w:rsid w:val="00F70BE6"/>
    <w:rsid w:val="00F730CC"/>
    <w:rsid w:val="00F7367C"/>
    <w:rsid w:val="00F75A38"/>
    <w:rsid w:val="00F76195"/>
    <w:rsid w:val="00F762F3"/>
    <w:rsid w:val="00F77A01"/>
    <w:rsid w:val="00F80B90"/>
    <w:rsid w:val="00F84465"/>
    <w:rsid w:val="00F86555"/>
    <w:rsid w:val="00F90AA5"/>
    <w:rsid w:val="00F91BCB"/>
    <w:rsid w:val="00F9211A"/>
    <w:rsid w:val="00F92E26"/>
    <w:rsid w:val="00F93A2E"/>
    <w:rsid w:val="00F95661"/>
    <w:rsid w:val="00F970DA"/>
    <w:rsid w:val="00FA3A67"/>
    <w:rsid w:val="00FA73EE"/>
    <w:rsid w:val="00FB0415"/>
    <w:rsid w:val="00FB1653"/>
    <w:rsid w:val="00FB2308"/>
    <w:rsid w:val="00FB31E9"/>
    <w:rsid w:val="00FB3CE5"/>
    <w:rsid w:val="00FB4A07"/>
    <w:rsid w:val="00FB4AE7"/>
    <w:rsid w:val="00FB76FF"/>
    <w:rsid w:val="00FB7D92"/>
    <w:rsid w:val="00FC1827"/>
    <w:rsid w:val="00FC2F0E"/>
    <w:rsid w:val="00FC4526"/>
    <w:rsid w:val="00FC6EDE"/>
    <w:rsid w:val="00FD08F2"/>
    <w:rsid w:val="00FD15CB"/>
    <w:rsid w:val="00FD456D"/>
    <w:rsid w:val="00FE0604"/>
    <w:rsid w:val="00FE0910"/>
    <w:rsid w:val="00FE092F"/>
    <w:rsid w:val="00FE16FB"/>
    <w:rsid w:val="00FE3A0D"/>
    <w:rsid w:val="00FE41E7"/>
    <w:rsid w:val="00FE5927"/>
    <w:rsid w:val="00FE6F49"/>
    <w:rsid w:val="00FE722C"/>
    <w:rsid w:val="00FF5548"/>
    <w:rsid w:val="00FF5ADC"/>
    <w:rsid w:val="00FF6A0B"/>
    <w:rsid w:val="00FF6CB0"/>
    <w:rsid w:val="00FF7C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E07493"/>
  <w15:chartTrackingRefBased/>
  <w15:docId w15:val="{CC7146A4-D342-42C3-AEEE-EF1A938994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1A03E8"/>
    <w:pPr>
      <w:widowControl w:val="0"/>
      <w:snapToGrid w:val="0"/>
      <w:spacing w:line="360" w:lineRule="auto"/>
      <w:jc w:val="both"/>
    </w:pPr>
    <w:rPr>
      <w:rFonts w:ascii="微软雅黑" w:eastAsia="微软雅黑" w:hAnsi="微软雅黑"/>
      <w:sz w:val="24"/>
    </w:rPr>
  </w:style>
  <w:style w:type="paragraph" w:styleId="1">
    <w:name w:val="heading 1"/>
    <w:basedOn w:val="a0"/>
    <w:next w:val="a"/>
    <w:link w:val="10"/>
    <w:uiPriority w:val="9"/>
    <w:qFormat/>
    <w:rsid w:val="008B137F"/>
    <w:pPr>
      <w:numPr>
        <w:numId w:val="2"/>
      </w:numPr>
      <w:tabs>
        <w:tab w:val="left" w:pos="709"/>
      </w:tabs>
      <w:outlineLvl w:val="0"/>
    </w:pPr>
    <w:rPr>
      <w:b/>
      <w:sz w:val="30"/>
      <w:szCs w:val="30"/>
    </w:rPr>
  </w:style>
  <w:style w:type="paragraph" w:styleId="2">
    <w:name w:val="heading 2"/>
    <w:basedOn w:val="a0"/>
    <w:next w:val="a"/>
    <w:link w:val="20"/>
    <w:uiPriority w:val="9"/>
    <w:unhideWhenUsed/>
    <w:qFormat/>
    <w:rsid w:val="008B137F"/>
    <w:pPr>
      <w:numPr>
        <w:ilvl w:val="1"/>
        <w:numId w:val="2"/>
      </w:numPr>
      <w:outlineLvl w:val="1"/>
    </w:pPr>
    <w:rPr>
      <w:b/>
      <w:szCs w:val="24"/>
    </w:rPr>
  </w:style>
  <w:style w:type="paragraph" w:styleId="3">
    <w:name w:val="heading 3"/>
    <w:basedOn w:val="a0"/>
    <w:next w:val="a"/>
    <w:link w:val="30"/>
    <w:autoRedefine/>
    <w:uiPriority w:val="9"/>
    <w:unhideWhenUsed/>
    <w:qFormat/>
    <w:rsid w:val="0087701C"/>
    <w:pPr>
      <w:numPr>
        <w:ilvl w:val="2"/>
        <w:numId w:val="2"/>
      </w:numPr>
      <w:ind w:left="284" w:firstLine="0"/>
      <w:outlineLvl w:val="2"/>
    </w:pPr>
    <w:rPr>
      <w:szCs w:val="21"/>
    </w:rPr>
  </w:style>
  <w:style w:type="paragraph" w:styleId="4">
    <w:name w:val="heading 4"/>
    <w:basedOn w:val="3"/>
    <w:next w:val="a"/>
    <w:link w:val="40"/>
    <w:uiPriority w:val="9"/>
    <w:unhideWhenUsed/>
    <w:qFormat/>
    <w:rsid w:val="0084515F"/>
    <w:pPr>
      <w:numPr>
        <w:ilvl w:val="3"/>
      </w:numPr>
      <w:outlineLvl w:val="3"/>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302757"/>
    <w:pPr>
      <w:pBdr>
        <w:bottom w:val="single" w:sz="6" w:space="1" w:color="auto"/>
      </w:pBdr>
      <w:tabs>
        <w:tab w:val="center" w:pos="4153"/>
        <w:tab w:val="right" w:pos="8306"/>
      </w:tabs>
      <w:jc w:val="center"/>
    </w:pPr>
    <w:rPr>
      <w:sz w:val="18"/>
      <w:szCs w:val="18"/>
    </w:rPr>
  </w:style>
  <w:style w:type="character" w:customStyle="1" w:styleId="a5">
    <w:name w:val="页眉 字符"/>
    <w:basedOn w:val="a1"/>
    <w:link w:val="a4"/>
    <w:uiPriority w:val="99"/>
    <w:rsid w:val="00302757"/>
    <w:rPr>
      <w:sz w:val="18"/>
      <w:szCs w:val="18"/>
    </w:rPr>
  </w:style>
  <w:style w:type="paragraph" w:styleId="a6">
    <w:name w:val="footer"/>
    <w:basedOn w:val="a"/>
    <w:link w:val="a7"/>
    <w:uiPriority w:val="99"/>
    <w:unhideWhenUsed/>
    <w:rsid w:val="00302757"/>
    <w:pPr>
      <w:tabs>
        <w:tab w:val="center" w:pos="4153"/>
        <w:tab w:val="right" w:pos="8306"/>
      </w:tabs>
      <w:jc w:val="left"/>
    </w:pPr>
    <w:rPr>
      <w:sz w:val="18"/>
      <w:szCs w:val="18"/>
    </w:rPr>
  </w:style>
  <w:style w:type="character" w:customStyle="1" w:styleId="a7">
    <w:name w:val="页脚 字符"/>
    <w:basedOn w:val="a1"/>
    <w:link w:val="a6"/>
    <w:uiPriority w:val="99"/>
    <w:rsid w:val="00302757"/>
    <w:rPr>
      <w:sz w:val="18"/>
      <w:szCs w:val="18"/>
    </w:rPr>
  </w:style>
  <w:style w:type="paragraph" w:styleId="a0">
    <w:name w:val="List Paragraph"/>
    <w:basedOn w:val="a"/>
    <w:uiPriority w:val="99"/>
    <w:qFormat/>
    <w:rsid w:val="001655B6"/>
  </w:style>
  <w:style w:type="character" w:customStyle="1" w:styleId="10">
    <w:name w:val="标题 1 字符"/>
    <w:basedOn w:val="a1"/>
    <w:link w:val="1"/>
    <w:uiPriority w:val="9"/>
    <w:rsid w:val="008B137F"/>
    <w:rPr>
      <w:rFonts w:ascii="微软雅黑" w:eastAsia="微软雅黑" w:hAnsi="微软雅黑"/>
      <w:b/>
      <w:sz w:val="30"/>
      <w:szCs w:val="30"/>
    </w:rPr>
  </w:style>
  <w:style w:type="character" w:customStyle="1" w:styleId="20">
    <w:name w:val="标题 2 字符"/>
    <w:basedOn w:val="a1"/>
    <w:link w:val="2"/>
    <w:uiPriority w:val="9"/>
    <w:rsid w:val="008B137F"/>
    <w:rPr>
      <w:rFonts w:ascii="微软雅黑" w:eastAsia="微软雅黑" w:hAnsi="微软雅黑"/>
      <w:b/>
      <w:sz w:val="24"/>
      <w:szCs w:val="24"/>
    </w:rPr>
  </w:style>
  <w:style w:type="character" w:customStyle="1" w:styleId="30">
    <w:name w:val="标题 3 字符"/>
    <w:basedOn w:val="a1"/>
    <w:link w:val="3"/>
    <w:uiPriority w:val="9"/>
    <w:rsid w:val="0087701C"/>
    <w:rPr>
      <w:rFonts w:ascii="微软雅黑" w:eastAsia="微软雅黑" w:hAnsi="微软雅黑"/>
      <w:sz w:val="24"/>
      <w:szCs w:val="21"/>
    </w:rPr>
  </w:style>
  <w:style w:type="paragraph" w:styleId="TOC1">
    <w:name w:val="toc 1"/>
    <w:basedOn w:val="a"/>
    <w:next w:val="a"/>
    <w:autoRedefine/>
    <w:uiPriority w:val="39"/>
    <w:unhideWhenUsed/>
    <w:rsid w:val="0076662A"/>
    <w:pPr>
      <w:tabs>
        <w:tab w:val="left" w:pos="426"/>
        <w:tab w:val="right" w:leader="dot" w:pos="9736"/>
      </w:tabs>
    </w:pPr>
  </w:style>
  <w:style w:type="paragraph" w:styleId="TOC2">
    <w:name w:val="toc 2"/>
    <w:basedOn w:val="a"/>
    <w:next w:val="a"/>
    <w:autoRedefine/>
    <w:uiPriority w:val="39"/>
    <w:unhideWhenUsed/>
    <w:rsid w:val="0076662A"/>
    <w:pPr>
      <w:tabs>
        <w:tab w:val="left" w:pos="567"/>
        <w:tab w:val="right" w:leader="dot" w:pos="9736"/>
      </w:tabs>
      <w:ind w:leftChars="135" w:left="283" w:firstLine="1"/>
    </w:pPr>
  </w:style>
  <w:style w:type="character" w:styleId="a8">
    <w:name w:val="Hyperlink"/>
    <w:basedOn w:val="a1"/>
    <w:uiPriority w:val="99"/>
    <w:unhideWhenUsed/>
    <w:rsid w:val="00581F9E"/>
    <w:rPr>
      <w:color w:val="0563C1" w:themeColor="hyperlink"/>
      <w:u w:val="single"/>
    </w:rPr>
  </w:style>
  <w:style w:type="paragraph" w:styleId="TOC">
    <w:name w:val="TOC Heading"/>
    <w:basedOn w:val="1"/>
    <w:next w:val="a"/>
    <w:uiPriority w:val="39"/>
    <w:semiHidden/>
    <w:unhideWhenUsed/>
    <w:qFormat/>
    <w:rsid w:val="00E70ADC"/>
    <w:pPr>
      <w:keepNext/>
      <w:keepLines/>
      <w:numPr>
        <w:numId w:val="0"/>
      </w:numPr>
      <w:tabs>
        <w:tab w:val="clear" w:pos="709"/>
      </w:tabs>
      <w:spacing w:before="340" w:after="330" w:line="578" w:lineRule="auto"/>
      <w:ind w:firstLineChars="200" w:firstLine="420"/>
      <w:outlineLvl w:val="9"/>
    </w:pPr>
    <w:rPr>
      <w:rFonts w:ascii="宋体" w:eastAsia="宋体" w:hAnsi="宋体"/>
      <w:bCs/>
      <w:kern w:val="44"/>
      <w:sz w:val="44"/>
      <w:szCs w:val="44"/>
    </w:rPr>
  </w:style>
  <w:style w:type="paragraph" w:customStyle="1" w:styleId="a9">
    <w:name w:val="图表"/>
    <w:basedOn w:val="a"/>
    <w:link w:val="aa"/>
    <w:qFormat/>
    <w:rsid w:val="006069F0"/>
    <w:pPr>
      <w:jc w:val="center"/>
    </w:pPr>
    <w:rPr>
      <w:noProof/>
    </w:rPr>
  </w:style>
  <w:style w:type="character" w:customStyle="1" w:styleId="aa">
    <w:name w:val="图表 字符"/>
    <w:basedOn w:val="a1"/>
    <w:link w:val="a9"/>
    <w:rsid w:val="006069F0"/>
    <w:rPr>
      <w:rFonts w:ascii="微软雅黑" w:eastAsia="微软雅黑" w:hAnsi="微软雅黑"/>
      <w:noProof/>
    </w:rPr>
  </w:style>
  <w:style w:type="character" w:customStyle="1" w:styleId="40">
    <w:name w:val="标题 4 字符"/>
    <w:basedOn w:val="a1"/>
    <w:link w:val="4"/>
    <w:uiPriority w:val="9"/>
    <w:rsid w:val="0084515F"/>
    <w:rPr>
      <w:rFonts w:ascii="微软雅黑" w:eastAsia="微软雅黑" w:hAnsi="微软雅黑"/>
      <w:b/>
      <w:szCs w:val="21"/>
    </w:rPr>
  </w:style>
  <w:style w:type="character" w:styleId="ab">
    <w:name w:val="annotation reference"/>
    <w:semiHidden/>
    <w:rsid w:val="00F51998"/>
    <w:rPr>
      <w:sz w:val="21"/>
    </w:rPr>
  </w:style>
  <w:style w:type="paragraph" w:styleId="ac">
    <w:name w:val="annotation text"/>
    <w:basedOn w:val="a"/>
    <w:link w:val="ad"/>
    <w:semiHidden/>
    <w:rsid w:val="00F51998"/>
    <w:pPr>
      <w:snapToGrid/>
      <w:spacing w:line="240" w:lineRule="auto"/>
      <w:jc w:val="left"/>
    </w:pPr>
    <w:rPr>
      <w:rFonts w:ascii="Times New Roman" w:hAnsi="Times New Roman" w:cs="Times New Roman"/>
      <w:szCs w:val="24"/>
    </w:rPr>
  </w:style>
  <w:style w:type="character" w:customStyle="1" w:styleId="ad">
    <w:name w:val="批注文字 字符"/>
    <w:basedOn w:val="a1"/>
    <w:link w:val="ac"/>
    <w:semiHidden/>
    <w:rsid w:val="00F51998"/>
    <w:rPr>
      <w:rFonts w:ascii="Times New Roman" w:eastAsia="宋体" w:hAnsi="Times New Roman" w:cs="Times New Roman"/>
      <w:szCs w:val="24"/>
    </w:rPr>
  </w:style>
  <w:style w:type="paragraph" w:styleId="ae">
    <w:name w:val="Balloon Text"/>
    <w:basedOn w:val="a"/>
    <w:link w:val="af"/>
    <w:uiPriority w:val="99"/>
    <w:semiHidden/>
    <w:unhideWhenUsed/>
    <w:rsid w:val="00F51998"/>
    <w:pPr>
      <w:spacing w:line="240" w:lineRule="auto"/>
    </w:pPr>
    <w:rPr>
      <w:sz w:val="18"/>
      <w:szCs w:val="18"/>
    </w:rPr>
  </w:style>
  <w:style w:type="character" w:customStyle="1" w:styleId="af">
    <w:name w:val="批注框文本 字符"/>
    <w:basedOn w:val="a1"/>
    <w:link w:val="ae"/>
    <w:uiPriority w:val="99"/>
    <w:semiHidden/>
    <w:rsid w:val="00F51998"/>
    <w:rPr>
      <w:rFonts w:ascii="宋体" w:eastAsia="宋体" w:hAnsi="宋体"/>
      <w:sz w:val="18"/>
      <w:szCs w:val="18"/>
    </w:rPr>
  </w:style>
  <w:style w:type="table" w:styleId="af0">
    <w:name w:val="Table Grid"/>
    <w:basedOn w:val="a2"/>
    <w:uiPriority w:val="39"/>
    <w:rsid w:val="002B65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Normal (Web)"/>
    <w:basedOn w:val="a"/>
    <w:rsid w:val="00064729"/>
    <w:pPr>
      <w:widowControl/>
      <w:snapToGrid/>
      <w:spacing w:before="100" w:beforeAutospacing="1" w:after="100" w:afterAutospacing="1" w:line="240" w:lineRule="auto"/>
      <w:jc w:val="left"/>
    </w:pPr>
    <w:rPr>
      <w:rFonts w:cs="宋体"/>
      <w:kern w:val="0"/>
      <w:szCs w:val="24"/>
    </w:rPr>
  </w:style>
  <w:style w:type="paragraph" w:styleId="af2">
    <w:name w:val="Title"/>
    <w:basedOn w:val="a"/>
    <w:next w:val="a"/>
    <w:link w:val="af3"/>
    <w:uiPriority w:val="10"/>
    <w:qFormat/>
    <w:rsid w:val="00D12AD7"/>
    <w:pPr>
      <w:spacing w:before="240" w:after="60" w:line="240" w:lineRule="auto"/>
      <w:jc w:val="center"/>
      <w:outlineLvl w:val="0"/>
    </w:pPr>
    <w:rPr>
      <w:rFonts w:cstheme="majorBidi"/>
      <w:b/>
      <w:bCs/>
      <w:sz w:val="40"/>
      <w:szCs w:val="40"/>
    </w:rPr>
  </w:style>
  <w:style w:type="character" w:customStyle="1" w:styleId="af3">
    <w:name w:val="标题 字符"/>
    <w:basedOn w:val="a1"/>
    <w:link w:val="af2"/>
    <w:uiPriority w:val="10"/>
    <w:rsid w:val="00D12AD7"/>
    <w:rPr>
      <w:rFonts w:ascii="微软雅黑" w:eastAsia="微软雅黑" w:hAnsi="微软雅黑" w:cstheme="majorBidi"/>
      <w:b/>
      <w:bCs/>
      <w:sz w:val="40"/>
      <w:szCs w:val="40"/>
    </w:rPr>
  </w:style>
  <w:style w:type="paragraph" w:styleId="TOC3">
    <w:name w:val="toc 3"/>
    <w:basedOn w:val="a"/>
    <w:next w:val="a"/>
    <w:autoRedefine/>
    <w:uiPriority w:val="39"/>
    <w:unhideWhenUsed/>
    <w:rsid w:val="00DF7F6D"/>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4851010">
      <w:bodyDiv w:val="1"/>
      <w:marLeft w:val="0"/>
      <w:marRight w:val="0"/>
      <w:marTop w:val="0"/>
      <w:marBottom w:val="0"/>
      <w:divBdr>
        <w:top w:val="none" w:sz="0" w:space="0" w:color="auto"/>
        <w:left w:val="none" w:sz="0" w:space="0" w:color="auto"/>
        <w:bottom w:val="none" w:sz="0" w:space="0" w:color="auto"/>
        <w:right w:val="none" w:sz="0" w:space="0" w:color="auto"/>
      </w:divBdr>
      <w:divsChild>
        <w:div w:id="1630622256">
          <w:marLeft w:val="547"/>
          <w:marRight w:val="0"/>
          <w:marTop w:val="0"/>
          <w:marBottom w:val="0"/>
          <w:divBdr>
            <w:top w:val="none" w:sz="0" w:space="0" w:color="auto"/>
            <w:left w:val="none" w:sz="0" w:space="0" w:color="auto"/>
            <w:bottom w:val="none" w:sz="0" w:space="0" w:color="auto"/>
            <w:right w:val="none" w:sz="0" w:space="0" w:color="auto"/>
          </w:divBdr>
        </w:div>
        <w:div w:id="622737866">
          <w:marLeft w:val="547"/>
          <w:marRight w:val="0"/>
          <w:marTop w:val="0"/>
          <w:marBottom w:val="0"/>
          <w:divBdr>
            <w:top w:val="none" w:sz="0" w:space="0" w:color="auto"/>
            <w:left w:val="none" w:sz="0" w:space="0" w:color="auto"/>
            <w:bottom w:val="none" w:sz="0" w:space="0" w:color="auto"/>
            <w:right w:val="none" w:sz="0" w:space="0" w:color="auto"/>
          </w:divBdr>
        </w:div>
        <w:div w:id="198594606">
          <w:marLeft w:val="547"/>
          <w:marRight w:val="0"/>
          <w:marTop w:val="0"/>
          <w:marBottom w:val="0"/>
          <w:divBdr>
            <w:top w:val="none" w:sz="0" w:space="0" w:color="auto"/>
            <w:left w:val="none" w:sz="0" w:space="0" w:color="auto"/>
            <w:bottom w:val="none" w:sz="0" w:space="0" w:color="auto"/>
            <w:right w:val="none" w:sz="0" w:space="0" w:color="auto"/>
          </w:divBdr>
        </w:div>
      </w:divsChild>
    </w:div>
    <w:div w:id="377366353">
      <w:bodyDiv w:val="1"/>
      <w:marLeft w:val="0"/>
      <w:marRight w:val="0"/>
      <w:marTop w:val="0"/>
      <w:marBottom w:val="0"/>
      <w:divBdr>
        <w:top w:val="none" w:sz="0" w:space="0" w:color="auto"/>
        <w:left w:val="none" w:sz="0" w:space="0" w:color="auto"/>
        <w:bottom w:val="none" w:sz="0" w:space="0" w:color="auto"/>
        <w:right w:val="none" w:sz="0" w:space="0" w:color="auto"/>
      </w:divBdr>
    </w:div>
    <w:div w:id="383216842">
      <w:bodyDiv w:val="1"/>
      <w:marLeft w:val="0"/>
      <w:marRight w:val="0"/>
      <w:marTop w:val="0"/>
      <w:marBottom w:val="0"/>
      <w:divBdr>
        <w:top w:val="none" w:sz="0" w:space="0" w:color="auto"/>
        <w:left w:val="none" w:sz="0" w:space="0" w:color="auto"/>
        <w:bottom w:val="none" w:sz="0" w:space="0" w:color="auto"/>
        <w:right w:val="none" w:sz="0" w:space="0" w:color="auto"/>
      </w:divBdr>
      <w:divsChild>
        <w:div w:id="1416395935">
          <w:marLeft w:val="547"/>
          <w:marRight w:val="0"/>
          <w:marTop w:val="0"/>
          <w:marBottom w:val="0"/>
          <w:divBdr>
            <w:top w:val="none" w:sz="0" w:space="0" w:color="auto"/>
            <w:left w:val="none" w:sz="0" w:space="0" w:color="auto"/>
            <w:bottom w:val="none" w:sz="0" w:space="0" w:color="auto"/>
            <w:right w:val="none" w:sz="0" w:space="0" w:color="auto"/>
          </w:divBdr>
        </w:div>
      </w:divsChild>
    </w:div>
    <w:div w:id="430399703">
      <w:bodyDiv w:val="1"/>
      <w:marLeft w:val="0"/>
      <w:marRight w:val="0"/>
      <w:marTop w:val="0"/>
      <w:marBottom w:val="0"/>
      <w:divBdr>
        <w:top w:val="none" w:sz="0" w:space="0" w:color="auto"/>
        <w:left w:val="none" w:sz="0" w:space="0" w:color="auto"/>
        <w:bottom w:val="none" w:sz="0" w:space="0" w:color="auto"/>
        <w:right w:val="none" w:sz="0" w:space="0" w:color="auto"/>
      </w:divBdr>
    </w:div>
    <w:div w:id="441649453">
      <w:bodyDiv w:val="1"/>
      <w:marLeft w:val="0"/>
      <w:marRight w:val="0"/>
      <w:marTop w:val="0"/>
      <w:marBottom w:val="0"/>
      <w:divBdr>
        <w:top w:val="none" w:sz="0" w:space="0" w:color="auto"/>
        <w:left w:val="none" w:sz="0" w:space="0" w:color="auto"/>
        <w:bottom w:val="none" w:sz="0" w:space="0" w:color="auto"/>
        <w:right w:val="none" w:sz="0" w:space="0" w:color="auto"/>
      </w:divBdr>
    </w:div>
    <w:div w:id="633677479">
      <w:bodyDiv w:val="1"/>
      <w:marLeft w:val="0"/>
      <w:marRight w:val="0"/>
      <w:marTop w:val="0"/>
      <w:marBottom w:val="0"/>
      <w:divBdr>
        <w:top w:val="none" w:sz="0" w:space="0" w:color="auto"/>
        <w:left w:val="none" w:sz="0" w:space="0" w:color="auto"/>
        <w:bottom w:val="none" w:sz="0" w:space="0" w:color="auto"/>
        <w:right w:val="none" w:sz="0" w:space="0" w:color="auto"/>
      </w:divBdr>
      <w:divsChild>
        <w:div w:id="652678302">
          <w:marLeft w:val="547"/>
          <w:marRight w:val="0"/>
          <w:marTop w:val="0"/>
          <w:marBottom w:val="0"/>
          <w:divBdr>
            <w:top w:val="none" w:sz="0" w:space="0" w:color="auto"/>
            <w:left w:val="none" w:sz="0" w:space="0" w:color="auto"/>
            <w:bottom w:val="none" w:sz="0" w:space="0" w:color="auto"/>
            <w:right w:val="none" w:sz="0" w:space="0" w:color="auto"/>
          </w:divBdr>
        </w:div>
        <w:div w:id="790441034">
          <w:marLeft w:val="547"/>
          <w:marRight w:val="0"/>
          <w:marTop w:val="0"/>
          <w:marBottom w:val="0"/>
          <w:divBdr>
            <w:top w:val="none" w:sz="0" w:space="0" w:color="auto"/>
            <w:left w:val="none" w:sz="0" w:space="0" w:color="auto"/>
            <w:bottom w:val="none" w:sz="0" w:space="0" w:color="auto"/>
            <w:right w:val="none" w:sz="0" w:space="0" w:color="auto"/>
          </w:divBdr>
        </w:div>
      </w:divsChild>
    </w:div>
    <w:div w:id="730543287">
      <w:bodyDiv w:val="1"/>
      <w:marLeft w:val="0"/>
      <w:marRight w:val="0"/>
      <w:marTop w:val="0"/>
      <w:marBottom w:val="0"/>
      <w:divBdr>
        <w:top w:val="none" w:sz="0" w:space="0" w:color="auto"/>
        <w:left w:val="none" w:sz="0" w:space="0" w:color="auto"/>
        <w:bottom w:val="none" w:sz="0" w:space="0" w:color="auto"/>
        <w:right w:val="none" w:sz="0" w:space="0" w:color="auto"/>
      </w:divBdr>
      <w:divsChild>
        <w:div w:id="848451346">
          <w:marLeft w:val="547"/>
          <w:marRight w:val="0"/>
          <w:marTop w:val="0"/>
          <w:marBottom w:val="0"/>
          <w:divBdr>
            <w:top w:val="none" w:sz="0" w:space="0" w:color="auto"/>
            <w:left w:val="none" w:sz="0" w:space="0" w:color="auto"/>
            <w:bottom w:val="none" w:sz="0" w:space="0" w:color="auto"/>
            <w:right w:val="none" w:sz="0" w:space="0" w:color="auto"/>
          </w:divBdr>
        </w:div>
        <w:div w:id="1703090464">
          <w:marLeft w:val="547"/>
          <w:marRight w:val="0"/>
          <w:marTop w:val="0"/>
          <w:marBottom w:val="0"/>
          <w:divBdr>
            <w:top w:val="none" w:sz="0" w:space="0" w:color="auto"/>
            <w:left w:val="none" w:sz="0" w:space="0" w:color="auto"/>
            <w:bottom w:val="none" w:sz="0" w:space="0" w:color="auto"/>
            <w:right w:val="none" w:sz="0" w:space="0" w:color="auto"/>
          </w:divBdr>
        </w:div>
        <w:div w:id="1289629359">
          <w:marLeft w:val="547"/>
          <w:marRight w:val="0"/>
          <w:marTop w:val="0"/>
          <w:marBottom w:val="0"/>
          <w:divBdr>
            <w:top w:val="none" w:sz="0" w:space="0" w:color="auto"/>
            <w:left w:val="none" w:sz="0" w:space="0" w:color="auto"/>
            <w:bottom w:val="none" w:sz="0" w:space="0" w:color="auto"/>
            <w:right w:val="none" w:sz="0" w:space="0" w:color="auto"/>
          </w:divBdr>
        </w:div>
        <w:div w:id="1836065432">
          <w:marLeft w:val="547"/>
          <w:marRight w:val="0"/>
          <w:marTop w:val="0"/>
          <w:marBottom w:val="0"/>
          <w:divBdr>
            <w:top w:val="none" w:sz="0" w:space="0" w:color="auto"/>
            <w:left w:val="none" w:sz="0" w:space="0" w:color="auto"/>
            <w:bottom w:val="none" w:sz="0" w:space="0" w:color="auto"/>
            <w:right w:val="none" w:sz="0" w:space="0" w:color="auto"/>
          </w:divBdr>
        </w:div>
      </w:divsChild>
    </w:div>
    <w:div w:id="831524801">
      <w:bodyDiv w:val="1"/>
      <w:marLeft w:val="0"/>
      <w:marRight w:val="0"/>
      <w:marTop w:val="0"/>
      <w:marBottom w:val="0"/>
      <w:divBdr>
        <w:top w:val="none" w:sz="0" w:space="0" w:color="auto"/>
        <w:left w:val="none" w:sz="0" w:space="0" w:color="auto"/>
        <w:bottom w:val="none" w:sz="0" w:space="0" w:color="auto"/>
        <w:right w:val="none" w:sz="0" w:space="0" w:color="auto"/>
      </w:divBdr>
    </w:div>
    <w:div w:id="982392811">
      <w:bodyDiv w:val="1"/>
      <w:marLeft w:val="0"/>
      <w:marRight w:val="0"/>
      <w:marTop w:val="0"/>
      <w:marBottom w:val="0"/>
      <w:divBdr>
        <w:top w:val="none" w:sz="0" w:space="0" w:color="auto"/>
        <w:left w:val="none" w:sz="0" w:space="0" w:color="auto"/>
        <w:bottom w:val="none" w:sz="0" w:space="0" w:color="auto"/>
        <w:right w:val="none" w:sz="0" w:space="0" w:color="auto"/>
      </w:divBdr>
      <w:divsChild>
        <w:div w:id="1499613173">
          <w:marLeft w:val="547"/>
          <w:marRight w:val="0"/>
          <w:marTop w:val="0"/>
          <w:marBottom w:val="0"/>
          <w:divBdr>
            <w:top w:val="none" w:sz="0" w:space="0" w:color="auto"/>
            <w:left w:val="none" w:sz="0" w:space="0" w:color="auto"/>
            <w:bottom w:val="none" w:sz="0" w:space="0" w:color="auto"/>
            <w:right w:val="none" w:sz="0" w:space="0" w:color="auto"/>
          </w:divBdr>
        </w:div>
        <w:div w:id="668211083">
          <w:marLeft w:val="547"/>
          <w:marRight w:val="0"/>
          <w:marTop w:val="0"/>
          <w:marBottom w:val="0"/>
          <w:divBdr>
            <w:top w:val="none" w:sz="0" w:space="0" w:color="auto"/>
            <w:left w:val="none" w:sz="0" w:space="0" w:color="auto"/>
            <w:bottom w:val="none" w:sz="0" w:space="0" w:color="auto"/>
            <w:right w:val="none" w:sz="0" w:space="0" w:color="auto"/>
          </w:divBdr>
        </w:div>
      </w:divsChild>
    </w:div>
    <w:div w:id="996416029">
      <w:bodyDiv w:val="1"/>
      <w:marLeft w:val="0"/>
      <w:marRight w:val="0"/>
      <w:marTop w:val="0"/>
      <w:marBottom w:val="0"/>
      <w:divBdr>
        <w:top w:val="none" w:sz="0" w:space="0" w:color="auto"/>
        <w:left w:val="none" w:sz="0" w:space="0" w:color="auto"/>
        <w:bottom w:val="none" w:sz="0" w:space="0" w:color="auto"/>
        <w:right w:val="none" w:sz="0" w:space="0" w:color="auto"/>
      </w:divBdr>
    </w:div>
    <w:div w:id="1119111090">
      <w:bodyDiv w:val="1"/>
      <w:marLeft w:val="0"/>
      <w:marRight w:val="0"/>
      <w:marTop w:val="0"/>
      <w:marBottom w:val="0"/>
      <w:divBdr>
        <w:top w:val="none" w:sz="0" w:space="0" w:color="auto"/>
        <w:left w:val="none" w:sz="0" w:space="0" w:color="auto"/>
        <w:bottom w:val="none" w:sz="0" w:space="0" w:color="auto"/>
        <w:right w:val="none" w:sz="0" w:space="0" w:color="auto"/>
      </w:divBdr>
      <w:divsChild>
        <w:div w:id="307057446">
          <w:marLeft w:val="720"/>
          <w:marRight w:val="0"/>
          <w:marTop w:val="0"/>
          <w:marBottom w:val="0"/>
          <w:divBdr>
            <w:top w:val="none" w:sz="0" w:space="0" w:color="auto"/>
            <w:left w:val="none" w:sz="0" w:space="0" w:color="auto"/>
            <w:bottom w:val="none" w:sz="0" w:space="0" w:color="auto"/>
            <w:right w:val="none" w:sz="0" w:space="0" w:color="auto"/>
          </w:divBdr>
        </w:div>
        <w:div w:id="1917549232">
          <w:marLeft w:val="720"/>
          <w:marRight w:val="0"/>
          <w:marTop w:val="0"/>
          <w:marBottom w:val="0"/>
          <w:divBdr>
            <w:top w:val="none" w:sz="0" w:space="0" w:color="auto"/>
            <w:left w:val="none" w:sz="0" w:space="0" w:color="auto"/>
            <w:bottom w:val="none" w:sz="0" w:space="0" w:color="auto"/>
            <w:right w:val="none" w:sz="0" w:space="0" w:color="auto"/>
          </w:divBdr>
        </w:div>
        <w:div w:id="1898122443">
          <w:marLeft w:val="720"/>
          <w:marRight w:val="0"/>
          <w:marTop w:val="0"/>
          <w:marBottom w:val="0"/>
          <w:divBdr>
            <w:top w:val="none" w:sz="0" w:space="0" w:color="auto"/>
            <w:left w:val="none" w:sz="0" w:space="0" w:color="auto"/>
            <w:bottom w:val="none" w:sz="0" w:space="0" w:color="auto"/>
            <w:right w:val="none" w:sz="0" w:space="0" w:color="auto"/>
          </w:divBdr>
        </w:div>
      </w:divsChild>
    </w:div>
    <w:div w:id="1123616227">
      <w:bodyDiv w:val="1"/>
      <w:marLeft w:val="0"/>
      <w:marRight w:val="0"/>
      <w:marTop w:val="0"/>
      <w:marBottom w:val="0"/>
      <w:divBdr>
        <w:top w:val="none" w:sz="0" w:space="0" w:color="auto"/>
        <w:left w:val="none" w:sz="0" w:space="0" w:color="auto"/>
        <w:bottom w:val="none" w:sz="0" w:space="0" w:color="auto"/>
        <w:right w:val="none" w:sz="0" w:space="0" w:color="auto"/>
      </w:divBdr>
    </w:div>
    <w:div w:id="1169909238">
      <w:bodyDiv w:val="1"/>
      <w:marLeft w:val="0"/>
      <w:marRight w:val="0"/>
      <w:marTop w:val="0"/>
      <w:marBottom w:val="0"/>
      <w:divBdr>
        <w:top w:val="none" w:sz="0" w:space="0" w:color="auto"/>
        <w:left w:val="none" w:sz="0" w:space="0" w:color="auto"/>
        <w:bottom w:val="none" w:sz="0" w:space="0" w:color="auto"/>
        <w:right w:val="none" w:sz="0" w:space="0" w:color="auto"/>
      </w:divBdr>
    </w:div>
    <w:div w:id="1481923177">
      <w:bodyDiv w:val="1"/>
      <w:marLeft w:val="0"/>
      <w:marRight w:val="0"/>
      <w:marTop w:val="0"/>
      <w:marBottom w:val="0"/>
      <w:divBdr>
        <w:top w:val="none" w:sz="0" w:space="0" w:color="auto"/>
        <w:left w:val="none" w:sz="0" w:space="0" w:color="auto"/>
        <w:bottom w:val="none" w:sz="0" w:space="0" w:color="auto"/>
        <w:right w:val="none" w:sz="0" w:space="0" w:color="auto"/>
      </w:divBdr>
    </w:div>
    <w:div w:id="1689331805">
      <w:bodyDiv w:val="1"/>
      <w:marLeft w:val="0"/>
      <w:marRight w:val="0"/>
      <w:marTop w:val="0"/>
      <w:marBottom w:val="0"/>
      <w:divBdr>
        <w:top w:val="none" w:sz="0" w:space="0" w:color="auto"/>
        <w:left w:val="none" w:sz="0" w:space="0" w:color="auto"/>
        <w:bottom w:val="none" w:sz="0" w:space="0" w:color="auto"/>
        <w:right w:val="none" w:sz="0" w:space="0" w:color="auto"/>
      </w:divBdr>
      <w:divsChild>
        <w:div w:id="1469007888">
          <w:marLeft w:val="547"/>
          <w:marRight w:val="0"/>
          <w:marTop w:val="0"/>
          <w:marBottom w:val="0"/>
          <w:divBdr>
            <w:top w:val="none" w:sz="0" w:space="0" w:color="auto"/>
            <w:left w:val="none" w:sz="0" w:space="0" w:color="auto"/>
            <w:bottom w:val="none" w:sz="0" w:space="0" w:color="auto"/>
            <w:right w:val="none" w:sz="0" w:space="0" w:color="auto"/>
          </w:divBdr>
        </w:div>
        <w:div w:id="1429428770">
          <w:marLeft w:val="547"/>
          <w:marRight w:val="0"/>
          <w:marTop w:val="0"/>
          <w:marBottom w:val="0"/>
          <w:divBdr>
            <w:top w:val="none" w:sz="0" w:space="0" w:color="auto"/>
            <w:left w:val="none" w:sz="0" w:space="0" w:color="auto"/>
            <w:bottom w:val="none" w:sz="0" w:space="0" w:color="auto"/>
            <w:right w:val="none" w:sz="0" w:space="0" w:color="auto"/>
          </w:divBdr>
        </w:div>
      </w:divsChild>
    </w:div>
    <w:div w:id="1706757837">
      <w:bodyDiv w:val="1"/>
      <w:marLeft w:val="0"/>
      <w:marRight w:val="0"/>
      <w:marTop w:val="0"/>
      <w:marBottom w:val="0"/>
      <w:divBdr>
        <w:top w:val="none" w:sz="0" w:space="0" w:color="auto"/>
        <w:left w:val="none" w:sz="0" w:space="0" w:color="auto"/>
        <w:bottom w:val="none" w:sz="0" w:space="0" w:color="auto"/>
        <w:right w:val="none" w:sz="0" w:space="0" w:color="auto"/>
      </w:divBdr>
    </w:div>
    <w:div w:id="1709599566">
      <w:bodyDiv w:val="1"/>
      <w:marLeft w:val="0"/>
      <w:marRight w:val="0"/>
      <w:marTop w:val="0"/>
      <w:marBottom w:val="0"/>
      <w:divBdr>
        <w:top w:val="none" w:sz="0" w:space="0" w:color="auto"/>
        <w:left w:val="none" w:sz="0" w:space="0" w:color="auto"/>
        <w:bottom w:val="none" w:sz="0" w:space="0" w:color="auto"/>
        <w:right w:val="none" w:sz="0" w:space="0" w:color="auto"/>
      </w:divBdr>
      <w:divsChild>
        <w:div w:id="1601142334">
          <w:marLeft w:val="547"/>
          <w:marRight w:val="0"/>
          <w:marTop w:val="0"/>
          <w:marBottom w:val="0"/>
          <w:divBdr>
            <w:top w:val="none" w:sz="0" w:space="0" w:color="auto"/>
            <w:left w:val="none" w:sz="0" w:space="0" w:color="auto"/>
            <w:bottom w:val="none" w:sz="0" w:space="0" w:color="auto"/>
            <w:right w:val="none" w:sz="0" w:space="0" w:color="auto"/>
          </w:divBdr>
        </w:div>
        <w:div w:id="1753504213">
          <w:marLeft w:val="547"/>
          <w:marRight w:val="0"/>
          <w:marTop w:val="0"/>
          <w:marBottom w:val="0"/>
          <w:divBdr>
            <w:top w:val="none" w:sz="0" w:space="0" w:color="auto"/>
            <w:left w:val="none" w:sz="0" w:space="0" w:color="auto"/>
            <w:bottom w:val="none" w:sz="0" w:space="0" w:color="auto"/>
            <w:right w:val="none" w:sz="0" w:space="0" w:color="auto"/>
          </w:divBdr>
        </w:div>
      </w:divsChild>
    </w:div>
    <w:div w:id="1930388326">
      <w:bodyDiv w:val="1"/>
      <w:marLeft w:val="0"/>
      <w:marRight w:val="0"/>
      <w:marTop w:val="0"/>
      <w:marBottom w:val="0"/>
      <w:divBdr>
        <w:top w:val="none" w:sz="0" w:space="0" w:color="auto"/>
        <w:left w:val="none" w:sz="0" w:space="0" w:color="auto"/>
        <w:bottom w:val="none" w:sz="0" w:space="0" w:color="auto"/>
        <w:right w:val="none" w:sz="0" w:space="0" w:color="auto"/>
      </w:divBdr>
      <w:divsChild>
        <w:div w:id="314602594">
          <w:marLeft w:val="547"/>
          <w:marRight w:val="0"/>
          <w:marTop w:val="0"/>
          <w:marBottom w:val="0"/>
          <w:divBdr>
            <w:top w:val="none" w:sz="0" w:space="0" w:color="auto"/>
            <w:left w:val="none" w:sz="0" w:space="0" w:color="auto"/>
            <w:bottom w:val="none" w:sz="0" w:space="0" w:color="auto"/>
            <w:right w:val="none" w:sz="0" w:space="0" w:color="auto"/>
          </w:divBdr>
        </w:div>
      </w:divsChild>
    </w:div>
    <w:div w:id="1946768687">
      <w:bodyDiv w:val="1"/>
      <w:marLeft w:val="0"/>
      <w:marRight w:val="0"/>
      <w:marTop w:val="0"/>
      <w:marBottom w:val="0"/>
      <w:divBdr>
        <w:top w:val="none" w:sz="0" w:space="0" w:color="auto"/>
        <w:left w:val="none" w:sz="0" w:space="0" w:color="auto"/>
        <w:bottom w:val="none" w:sz="0" w:space="0" w:color="auto"/>
        <w:right w:val="none" w:sz="0" w:space="0" w:color="auto"/>
      </w:divBdr>
    </w:div>
    <w:div w:id="2046559955">
      <w:bodyDiv w:val="1"/>
      <w:marLeft w:val="0"/>
      <w:marRight w:val="0"/>
      <w:marTop w:val="0"/>
      <w:marBottom w:val="0"/>
      <w:divBdr>
        <w:top w:val="none" w:sz="0" w:space="0" w:color="auto"/>
        <w:left w:val="none" w:sz="0" w:space="0" w:color="auto"/>
        <w:bottom w:val="none" w:sz="0" w:space="0" w:color="auto"/>
        <w:right w:val="none" w:sz="0" w:space="0" w:color="auto"/>
      </w:divBdr>
      <w:divsChild>
        <w:div w:id="1460030210">
          <w:marLeft w:val="547"/>
          <w:marRight w:val="0"/>
          <w:marTop w:val="0"/>
          <w:marBottom w:val="0"/>
          <w:divBdr>
            <w:top w:val="none" w:sz="0" w:space="0" w:color="auto"/>
            <w:left w:val="none" w:sz="0" w:space="0" w:color="auto"/>
            <w:bottom w:val="none" w:sz="0" w:space="0" w:color="auto"/>
            <w:right w:val="none" w:sz="0" w:space="0" w:color="auto"/>
          </w:divBdr>
        </w:div>
        <w:div w:id="1218664147">
          <w:marLeft w:val="547"/>
          <w:marRight w:val="0"/>
          <w:marTop w:val="0"/>
          <w:marBottom w:val="0"/>
          <w:divBdr>
            <w:top w:val="none" w:sz="0" w:space="0" w:color="auto"/>
            <w:left w:val="none" w:sz="0" w:space="0" w:color="auto"/>
            <w:bottom w:val="none" w:sz="0" w:space="0" w:color="auto"/>
            <w:right w:val="none" w:sz="0" w:space="0" w:color="auto"/>
          </w:divBdr>
        </w:div>
      </w:divsChild>
    </w:div>
    <w:div w:id="2065788313">
      <w:bodyDiv w:val="1"/>
      <w:marLeft w:val="0"/>
      <w:marRight w:val="0"/>
      <w:marTop w:val="0"/>
      <w:marBottom w:val="0"/>
      <w:divBdr>
        <w:top w:val="none" w:sz="0" w:space="0" w:color="auto"/>
        <w:left w:val="none" w:sz="0" w:space="0" w:color="auto"/>
        <w:bottom w:val="none" w:sz="0" w:space="0" w:color="auto"/>
        <w:right w:val="none" w:sz="0" w:space="0" w:color="auto"/>
      </w:divBdr>
      <w:divsChild>
        <w:div w:id="1493138263">
          <w:marLeft w:val="360"/>
          <w:marRight w:val="0"/>
          <w:marTop w:val="200"/>
          <w:marBottom w:val="0"/>
          <w:divBdr>
            <w:top w:val="none" w:sz="0" w:space="0" w:color="auto"/>
            <w:left w:val="none" w:sz="0" w:space="0" w:color="auto"/>
            <w:bottom w:val="none" w:sz="0" w:space="0" w:color="auto"/>
            <w:right w:val="none" w:sz="0" w:space="0" w:color="auto"/>
          </w:divBdr>
        </w:div>
        <w:div w:id="1194999038">
          <w:marLeft w:val="360"/>
          <w:marRight w:val="0"/>
          <w:marTop w:val="200"/>
          <w:marBottom w:val="0"/>
          <w:divBdr>
            <w:top w:val="none" w:sz="0" w:space="0" w:color="auto"/>
            <w:left w:val="none" w:sz="0" w:space="0" w:color="auto"/>
            <w:bottom w:val="none" w:sz="0" w:space="0" w:color="auto"/>
            <w:right w:val="none" w:sz="0" w:space="0" w:color="auto"/>
          </w:divBdr>
        </w:div>
      </w:divsChild>
    </w:div>
    <w:div w:id="2128306061">
      <w:bodyDiv w:val="1"/>
      <w:marLeft w:val="0"/>
      <w:marRight w:val="0"/>
      <w:marTop w:val="0"/>
      <w:marBottom w:val="0"/>
      <w:divBdr>
        <w:top w:val="none" w:sz="0" w:space="0" w:color="auto"/>
        <w:left w:val="none" w:sz="0" w:space="0" w:color="auto"/>
        <w:bottom w:val="none" w:sz="0" w:space="0" w:color="auto"/>
        <w:right w:val="none" w:sz="0" w:space="0" w:color="auto"/>
      </w:divBdr>
      <w:divsChild>
        <w:div w:id="706956270">
          <w:marLeft w:val="547"/>
          <w:marRight w:val="0"/>
          <w:marTop w:val="0"/>
          <w:marBottom w:val="0"/>
          <w:divBdr>
            <w:top w:val="none" w:sz="0" w:space="0" w:color="auto"/>
            <w:left w:val="none" w:sz="0" w:space="0" w:color="auto"/>
            <w:bottom w:val="none" w:sz="0" w:space="0" w:color="auto"/>
            <w:right w:val="none" w:sz="0" w:space="0" w:color="auto"/>
          </w:divBdr>
        </w:div>
        <w:div w:id="14728524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B95158-6008-41A2-93C8-1208838C88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1233</TotalTime>
  <Pages>18</Pages>
  <Words>962</Words>
  <Characters>5488</Characters>
  <Application>Microsoft Office Word</Application>
  <DocSecurity>0</DocSecurity>
  <Lines>45</Lines>
  <Paragraphs>12</Paragraphs>
  <ScaleCrop>false</ScaleCrop>
  <Company/>
  <LinksUpToDate>false</LinksUpToDate>
  <CharactersWithSpaces>6438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airry yuan</dc:creator>
  <cp:keywords/>
  <dc:description/>
  <cp:lastModifiedBy>airry yuan</cp:lastModifiedBy>
  <cp:revision>628</cp:revision>
  <dcterms:created xsi:type="dcterms:W3CDTF">2019-09-09T01:15:00Z</dcterms:created>
  <dcterms:modified xsi:type="dcterms:W3CDTF">2019-09-27T14:18:00Z</dcterms:modified>
</cp:coreProperties>
</file>