
<file path=[Content_Types].xml><?xml version="1.0" encoding="utf-8"?>
<Types xmlns="http://schemas.openxmlformats.org/package/2006/content-types">
  <Override PartName="/word/footnotes.xml" ContentType="application/vnd.openxmlformats-officedocument.wordprocessingml.footnotes+xml"/>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endnotes.xml" ContentType="application/vnd.openxmlformats-officedocument.wordprocessingml.endnotes+xml"/>
  <Override PartName="/docProps/app.xml" ContentType="application/vnd.openxmlformats-officedocument.extended-properties+xml"/>
  <Override PartName="/word/settings.xml" ContentType="application/vnd.openxmlformats-officedocument.wordprocessingml.settings+xml"/>
  <Override PartName="/word/theme/theme1.xml" ContentType="application/vnd.openxmlformats-officedocument.theme+xml"/>
  <Override PartName="/word/fontTable.xml" ContentType="application/vnd.openxmlformats-officedocument.wordprocessingml.fontTable+xml"/>
  <Override PartName="/word/webSettings.xml" ContentType="application/vnd.openxmlformats-officedocument.wordprocessingml.webSettings+xml"/>
  <Override PartName="/word/header1.xml" ContentType="application/vnd.openxmlformats-officedocument.wordprocessingml.header+xml"/>
  <Override PartName="/docProps/core.xml" ContentType="application/vnd.openxmlformats-package.core-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body>
    <w:p w:rsidR="00000000" w:rsidRDefault="002C56A9">
      <w:pPr>
        <w:jc w:val="center"/>
        <w:rPr>
          <w:rFonts w:hint="eastAsia"/>
          <w:b/>
          <w:sz w:val="44"/>
          <w:szCs w:val="44"/>
        </w:rPr>
      </w:pPr>
      <w:bookmarkStart w:id="0" w:name="_Toc88899359"/>
      <w:r>
        <w:rPr>
          <w:rFonts w:hint="eastAsia"/>
          <w:b/>
          <w:sz w:val="44"/>
          <w:szCs w:val="44"/>
        </w:rPr>
        <w:t>《</w:t>
      </w:r>
      <w:r>
        <w:rPr>
          <w:b/>
          <w:sz w:val="44"/>
          <w:szCs w:val="44"/>
        </w:rPr>
        <w:t>国家行政机关公文格式</w:t>
      </w:r>
      <w:r>
        <w:rPr>
          <w:b/>
          <w:sz w:val="44"/>
          <w:szCs w:val="44"/>
        </w:rPr>
        <w:t>GB</w:t>
      </w:r>
      <w:r>
        <w:rPr>
          <w:rFonts w:hint="eastAsia"/>
          <w:b/>
          <w:sz w:val="44"/>
          <w:szCs w:val="44"/>
        </w:rPr>
        <w:t>/</w:t>
      </w:r>
      <w:r>
        <w:rPr>
          <w:b/>
          <w:sz w:val="44"/>
          <w:szCs w:val="44"/>
        </w:rPr>
        <w:t>T9704</w:t>
      </w:r>
      <w:r>
        <w:rPr>
          <w:rFonts w:hint="eastAsia"/>
          <w:b/>
          <w:sz w:val="44"/>
          <w:szCs w:val="44"/>
        </w:rPr>
        <w:t>-</w:t>
      </w:r>
      <w:r>
        <w:rPr>
          <w:b/>
          <w:sz w:val="44"/>
          <w:szCs w:val="44"/>
        </w:rPr>
        <w:t>1999</w:t>
      </w:r>
      <w:r>
        <w:rPr>
          <w:rFonts w:hint="eastAsia"/>
          <w:b/>
          <w:sz w:val="44"/>
          <w:szCs w:val="44"/>
        </w:rPr>
        <w:t>》</w:t>
      </w:r>
      <w:bookmarkEnd w:id="0"/>
    </w:p>
    <w:p w:rsidR="00000000" w:rsidRDefault="002C56A9">
      <w:pPr>
        <w:pStyle w:val="EMB"/>
        <w:rPr>
          <w:rFonts w:hint="eastAsia"/>
          <w:sz w:val="21"/>
          <w:szCs w:val="21"/>
        </w:rPr>
      </w:pPr>
    </w:p>
    <w:p w:rsidR="00000000" w:rsidRDefault="002C56A9">
      <w:pPr>
        <w:pStyle w:val="EMB"/>
        <w:jc w:val="center"/>
        <w:rPr>
          <w:rFonts w:hint="eastAsia"/>
          <w:b/>
          <w:bCs/>
          <w:sz w:val="21"/>
          <w:szCs w:val="21"/>
        </w:rPr>
      </w:pPr>
      <w:r>
        <w:rPr>
          <w:rFonts w:hint="eastAsia"/>
          <w:b/>
          <w:bCs/>
          <w:sz w:val="21"/>
          <w:szCs w:val="21"/>
        </w:rPr>
        <w:t>国家行政机关公文格式</w:t>
      </w:r>
    </w:p>
    <w:p w:rsidR="00000000" w:rsidRDefault="002C56A9">
      <w:pPr>
        <w:pStyle w:val="EMB"/>
        <w:jc w:val="center"/>
        <w:rPr>
          <w:rFonts w:hint="eastAsia"/>
          <w:b/>
          <w:bCs/>
          <w:sz w:val="21"/>
          <w:szCs w:val="21"/>
        </w:rPr>
      </w:pPr>
      <w:r>
        <w:rPr>
          <w:rFonts w:hint="eastAsia"/>
          <w:b/>
          <w:bCs/>
          <w:sz w:val="21"/>
          <w:szCs w:val="21"/>
        </w:rPr>
        <w:t>GB/T9704-1999</w:t>
      </w:r>
    </w:p>
    <w:p w:rsidR="00000000" w:rsidRDefault="002C56A9">
      <w:pPr>
        <w:pStyle w:val="EMB"/>
        <w:jc w:val="center"/>
        <w:rPr>
          <w:rFonts w:hint="eastAsia"/>
          <w:b/>
          <w:bCs/>
          <w:sz w:val="21"/>
          <w:szCs w:val="21"/>
        </w:rPr>
      </w:pPr>
      <w:r>
        <w:rPr>
          <w:rFonts w:hint="eastAsia"/>
          <w:b/>
          <w:bCs/>
          <w:sz w:val="21"/>
          <w:szCs w:val="21"/>
        </w:rPr>
        <w:t>代替</w:t>
      </w:r>
      <w:r>
        <w:rPr>
          <w:rFonts w:hint="eastAsia"/>
          <w:b/>
          <w:bCs/>
          <w:sz w:val="21"/>
          <w:szCs w:val="21"/>
        </w:rPr>
        <w:t xml:space="preserve"> GB/ 9704-1988</w:t>
      </w:r>
    </w:p>
    <w:p w:rsidR="00000000" w:rsidRDefault="002C56A9">
      <w:pPr>
        <w:pStyle w:val="EMB"/>
        <w:rPr>
          <w:sz w:val="21"/>
          <w:szCs w:val="21"/>
        </w:rPr>
      </w:pPr>
    </w:p>
    <w:p w:rsidR="00000000" w:rsidRDefault="002C56A9">
      <w:pPr>
        <w:pStyle w:val="EMB"/>
        <w:rPr>
          <w:rFonts w:hint="eastAsia"/>
          <w:b/>
          <w:bCs/>
          <w:sz w:val="21"/>
          <w:szCs w:val="21"/>
        </w:rPr>
      </w:pPr>
      <w:r>
        <w:rPr>
          <w:b/>
          <w:bCs/>
          <w:sz w:val="21"/>
          <w:szCs w:val="21"/>
        </w:rPr>
        <w:t>1</w:t>
      </w:r>
      <w:r>
        <w:rPr>
          <w:b/>
          <w:bCs/>
          <w:sz w:val="21"/>
          <w:szCs w:val="21"/>
        </w:rPr>
        <w:t>范围</w:t>
      </w:r>
    </w:p>
    <w:p w:rsidR="00000000" w:rsidRDefault="002C56A9">
      <w:pPr>
        <w:pStyle w:val="EMB"/>
        <w:rPr>
          <w:rFonts w:hint="eastAsia"/>
          <w:sz w:val="21"/>
          <w:szCs w:val="21"/>
        </w:rPr>
      </w:pPr>
      <w:r>
        <w:rPr>
          <w:sz w:val="21"/>
          <w:szCs w:val="21"/>
        </w:rPr>
        <w:t>本范围规定了国家行政机关公文通用的纸张要求、印制要求、公文中各要素排列和标识规则。</w:t>
      </w:r>
    </w:p>
    <w:p w:rsidR="00000000" w:rsidRDefault="002C56A9">
      <w:pPr>
        <w:pStyle w:val="EMB"/>
        <w:rPr>
          <w:rFonts w:hint="eastAsia"/>
          <w:sz w:val="21"/>
          <w:szCs w:val="21"/>
        </w:rPr>
      </w:pPr>
      <w:r>
        <w:rPr>
          <w:sz w:val="21"/>
          <w:szCs w:val="21"/>
        </w:rPr>
        <w:t>本标准适用于国家各级行政机关制发的公文。其他机关公文可参照执行。使用少数民族文字印制的公文，其格式可参照本标准按有关规定执行。</w:t>
      </w:r>
    </w:p>
    <w:p w:rsidR="00000000" w:rsidRDefault="002C56A9">
      <w:pPr>
        <w:pStyle w:val="EMB"/>
        <w:rPr>
          <w:rFonts w:hint="eastAsia"/>
          <w:sz w:val="21"/>
          <w:szCs w:val="21"/>
        </w:rPr>
      </w:pPr>
    </w:p>
    <w:p w:rsidR="00000000" w:rsidRDefault="002C56A9">
      <w:pPr>
        <w:pStyle w:val="EMB"/>
        <w:rPr>
          <w:rFonts w:hint="eastAsia"/>
          <w:b/>
          <w:bCs/>
          <w:sz w:val="21"/>
          <w:szCs w:val="21"/>
        </w:rPr>
      </w:pPr>
      <w:r>
        <w:rPr>
          <w:b/>
          <w:bCs/>
          <w:sz w:val="21"/>
          <w:szCs w:val="21"/>
        </w:rPr>
        <w:t>2</w:t>
      </w:r>
      <w:r>
        <w:rPr>
          <w:b/>
          <w:bCs/>
          <w:sz w:val="21"/>
          <w:szCs w:val="21"/>
        </w:rPr>
        <w:t>引用标准</w:t>
      </w:r>
    </w:p>
    <w:p w:rsidR="00000000" w:rsidRDefault="002C56A9">
      <w:pPr>
        <w:pStyle w:val="EMB"/>
        <w:rPr>
          <w:rFonts w:hint="eastAsia"/>
          <w:sz w:val="21"/>
          <w:szCs w:val="21"/>
        </w:rPr>
      </w:pPr>
      <w:r>
        <w:rPr>
          <w:sz w:val="21"/>
          <w:szCs w:val="21"/>
        </w:rPr>
        <w:t>下列标准所包含的条文，通过在本标准中引用而构成为本标准的条文。本标准出版时，所示版本均为有效。所有标准都会被修订，使用本标准的各方应探讨使</w:t>
      </w:r>
      <w:r>
        <w:rPr>
          <w:sz w:val="21"/>
          <w:szCs w:val="21"/>
        </w:rPr>
        <w:t>用下列标准最新版本的可能性。</w:t>
      </w:r>
    </w:p>
    <w:p w:rsidR="00000000" w:rsidRDefault="002C56A9">
      <w:pPr>
        <w:pStyle w:val="EMB"/>
        <w:rPr>
          <w:rFonts w:hint="eastAsia"/>
          <w:sz w:val="21"/>
          <w:szCs w:val="21"/>
        </w:rPr>
      </w:pPr>
      <w:r>
        <w:rPr>
          <w:sz w:val="21"/>
          <w:szCs w:val="21"/>
        </w:rPr>
        <w:t>GB/T148-1997</w:t>
      </w:r>
      <w:r>
        <w:rPr>
          <w:sz w:val="21"/>
          <w:szCs w:val="21"/>
        </w:rPr>
        <w:t>印刷、书写和绘图纸幅面尺寸</w:t>
      </w:r>
    </w:p>
    <w:p w:rsidR="00000000" w:rsidRDefault="002C56A9">
      <w:pPr>
        <w:pStyle w:val="EMB"/>
        <w:rPr>
          <w:rFonts w:hint="eastAsia"/>
          <w:sz w:val="21"/>
          <w:szCs w:val="21"/>
        </w:rPr>
      </w:pPr>
    </w:p>
    <w:p w:rsidR="00000000" w:rsidRDefault="002C56A9">
      <w:pPr>
        <w:pStyle w:val="EMB"/>
        <w:rPr>
          <w:rFonts w:hint="eastAsia"/>
          <w:b/>
          <w:bCs/>
          <w:sz w:val="21"/>
          <w:szCs w:val="21"/>
        </w:rPr>
      </w:pPr>
      <w:r>
        <w:rPr>
          <w:b/>
          <w:bCs/>
          <w:sz w:val="21"/>
          <w:szCs w:val="21"/>
        </w:rPr>
        <w:t>3</w:t>
      </w:r>
      <w:r>
        <w:rPr>
          <w:b/>
          <w:bCs/>
          <w:sz w:val="21"/>
          <w:szCs w:val="21"/>
        </w:rPr>
        <w:t>定义</w:t>
      </w:r>
    </w:p>
    <w:p w:rsidR="00000000" w:rsidRDefault="002C56A9">
      <w:pPr>
        <w:pStyle w:val="EMB"/>
        <w:rPr>
          <w:rFonts w:hint="eastAsia"/>
          <w:sz w:val="21"/>
          <w:szCs w:val="21"/>
        </w:rPr>
      </w:pPr>
      <w:r>
        <w:rPr>
          <w:sz w:val="21"/>
          <w:szCs w:val="21"/>
        </w:rPr>
        <w:t>本标准采用下列定义。</w:t>
      </w:r>
    </w:p>
    <w:p w:rsidR="00000000" w:rsidRDefault="002C56A9">
      <w:pPr>
        <w:pStyle w:val="EMB"/>
        <w:rPr>
          <w:rFonts w:hint="eastAsia"/>
          <w:sz w:val="21"/>
          <w:szCs w:val="21"/>
        </w:rPr>
      </w:pPr>
      <w:r>
        <w:rPr>
          <w:sz w:val="21"/>
          <w:szCs w:val="21"/>
        </w:rPr>
        <w:t>3.1</w:t>
      </w:r>
      <w:r>
        <w:rPr>
          <w:sz w:val="21"/>
          <w:szCs w:val="21"/>
        </w:rPr>
        <w:t>字</w:t>
      </w:r>
      <w:r>
        <w:rPr>
          <w:sz w:val="21"/>
          <w:szCs w:val="21"/>
        </w:rPr>
        <w:t>word</w:t>
      </w:r>
    </w:p>
    <w:p w:rsidR="00000000" w:rsidRDefault="002C56A9">
      <w:pPr>
        <w:pStyle w:val="EMB"/>
        <w:rPr>
          <w:rFonts w:hint="eastAsia"/>
          <w:sz w:val="21"/>
          <w:szCs w:val="21"/>
        </w:rPr>
      </w:pPr>
      <w:r>
        <w:rPr>
          <w:sz w:val="21"/>
          <w:szCs w:val="21"/>
        </w:rPr>
        <w:t>标识公文中横向距离的长度单位。一个字指一个汉字所占空间。</w:t>
      </w:r>
    </w:p>
    <w:p w:rsidR="00000000" w:rsidRDefault="002C56A9">
      <w:pPr>
        <w:pStyle w:val="EMB"/>
        <w:rPr>
          <w:rFonts w:hint="eastAsia"/>
          <w:sz w:val="21"/>
          <w:szCs w:val="21"/>
        </w:rPr>
      </w:pPr>
      <w:r>
        <w:rPr>
          <w:sz w:val="21"/>
          <w:szCs w:val="21"/>
        </w:rPr>
        <w:t>3.2</w:t>
      </w:r>
      <w:r>
        <w:rPr>
          <w:sz w:val="21"/>
          <w:szCs w:val="21"/>
        </w:rPr>
        <w:t>行</w:t>
      </w:r>
      <w:r>
        <w:rPr>
          <w:sz w:val="21"/>
          <w:szCs w:val="21"/>
        </w:rPr>
        <w:t>line</w:t>
      </w:r>
    </w:p>
    <w:p w:rsidR="00000000" w:rsidRDefault="002C56A9">
      <w:pPr>
        <w:pStyle w:val="EMB"/>
        <w:rPr>
          <w:rFonts w:hint="eastAsia"/>
          <w:sz w:val="21"/>
          <w:szCs w:val="21"/>
        </w:rPr>
      </w:pPr>
      <w:r>
        <w:rPr>
          <w:sz w:val="21"/>
          <w:szCs w:val="21"/>
        </w:rPr>
        <w:t>标识公文中纵向距离的长度单位。本标准以</w:t>
      </w:r>
      <w:r>
        <w:rPr>
          <w:sz w:val="21"/>
          <w:szCs w:val="21"/>
        </w:rPr>
        <w:t>3</w:t>
      </w:r>
      <w:r>
        <w:rPr>
          <w:sz w:val="21"/>
          <w:szCs w:val="21"/>
        </w:rPr>
        <w:t>号字高度加</w:t>
      </w:r>
      <w:r>
        <w:rPr>
          <w:sz w:val="21"/>
          <w:szCs w:val="21"/>
        </w:rPr>
        <w:t>3</w:t>
      </w:r>
      <w:r>
        <w:rPr>
          <w:sz w:val="21"/>
          <w:szCs w:val="21"/>
        </w:rPr>
        <w:t>号字高度</w:t>
      </w:r>
      <w:r>
        <w:rPr>
          <w:sz w:val="21"/>
          <w:szCs w:val="21"/>
        </w:rPr>
        <w:t>7/8</w:t>
      </w:r>
      <w:r>
        <w:rPr>
          <w:sz w:val="21"/>
          <w:szCs w:val="21"/>
        </w:rPr>
        <w:t>倍的距离为一基准行；公文标准以</w:t>
      </w:r>
      <w:r>
        <w:rPr>
          <w:sz w:val="21"/>
          <w:szCs w:val="21"/>
        </w:rPr>
        <w:t>2</w:t>
      </w:r>
      <w:r>
        <w:rPr>
          <w:sz w:val="21"/>
          <w:szCs w:val="21"/>
        </w:rPr>
        <w:t>号字高度加</w:t>
      </w:r>
      <w:r>
        <w:rPr>
          <w:sz w:val="21"/>
          <w:szCs w:val="21"/>
        </w:rPr>
        <w:t>2</w:t>
      </w:r>
      <w:r>
        <w:rPr>
          <w:sz w:val="21"/>
          <w:szCs w:val="21"/>
        </w:rPr>
        <w:t>号字高度</w:t>
      </w:r>
      <w:r>
        <w:rPr>
          <w:sz w:val="21"/>
          <w:szCs w:val="21"/>
        </w:rPr>
        <w:t>7/8</w:t>
      </w:r>
      <w:r>
        <w:rPr>
          <w:sz w:val="21"/>
          <w:szCs w:val="21"/>
        </w:rPr>
        <w:t>倍的距离为一基准行。</w:t>
      </w:r>
      <w:r>
        <w:rPr>
          <w:sz w:val="21"/>
          <w:szCs w:val="21"/>
        </w:rPr>
        <w:br/>
      </w:r>
      <w:r>
        <w:rPr>
          <w:rFonts w:hint="eastAsia"/>
          <w:sz w:val="21"/>
          <w:szCs w:val="21"/>
        </w:rPr>
        <w:t xml:space="preserve">    </w:t>
      </w:r>
    </w:p>
    <w:p w:rsidR="00000000" w:rsidRDefault="002C56A9">
      <w:pPr>
        <w:pStyle w:val="EMB"/>
        <w:rPr>
          <w:rFonts w:hint="eastAsia"/>
          <w:b/>
          <w:bCs/>
          <w:sz w:val="21"/>
          <w:szCs w:val="21"/>
        </w:rPr>
      </w:pPr>
      <w:r>
        <w:rPr>
          <w:b/>
          <w:bCs/>
          <w:sz w:val="21"/>
          <w:szCs w:val="21"/>
        </w:rPr>
        <w:t>4</w:t>
      </w:r>
      <w:r>
        <w:rPr>
          <w:b/>
          <w:bCs/>
          <w:sz w:val="21"/>
          <w:szCs w:val="21"/>
        </w:rPr>
        <w:t>公文用纸主要技术指标</w:t>
      </w:r>
    </w:p>
    <w:p w:rsidR="00000000" w:rsidRDefault="002C56A9">
      <w:pPr>
        <w:pStyle w:val="EMB"/>
        <w:rPr>
          <w:rFonts w:hint="eastAsia"/>
          <w:sz w:val="21"/>
          <w:szCs w:val="21"/>
        </w:rPr>
      </w:pPr>
      <w:r>
        <w:rPr>
          <w:sz w:val="21"/>
          <w:szCs w:val="21"/>
        </w:rPr>
        <w:t>公文用纸一般使用纸张定量为</w:t>
      </w:r>
      <w:r>
        <w:rPr>
          <w:sz w:val="21"/>
          <w:szCs w:val="21"/>
        </w:rPr>
        <w:t>60g/m2-80g/m</w:t>
      </w:r>
      <w:r>
        <w:rPr>
          <w:sz w:val="21"/>
          <w:szCs w:val="21"/>
        </w:rPr>
        <w:t>的胶纸印刷纸或复写纸。纸张白度为</w:t>
      </w:r>
      <w:r>
        <w:rPr>
          <w:sz w:val="21"/>
          <w:szCs w:val="21"/>
        </w:rPr>
        <w:t>85%—90%</w:t>
      </w:r>
      <w:r>
        <w:rPr>
          <w:sz w:val="21"/>
          <w:szCs w:val="21"/>
        </w:rPr>
        <w:t>，横向耐折度</w:t>
      </w:r>
      <w:r>
        <w:rPr>
          <w:sz w:val="21"/>
          <w:szCs w:val="21"/>
        </w:rPr>
        <w:t>≥15</w:t>
      </w:r>
      <w:r>
        <w:rPr>
          <w:sz w:val="21"/>
          <w:szCs w:val="21"/>
        </w:rPr>
        <w:t>次，不透明</w:t>
      </w:r>
      <w:r>
        <w:rPr>
          <w:sz w:val="21"/>
          <w:szCs w:val="21"/>
        </w:rPr>
        <w:t>度</w:t>
      </w:r>
      <w:r>
        <w:rPr>
          <w:sz w:val="21"/>
          <w:szCs w:val="21"/>
        </w:rPr>
        <w:t>≥85%</w:t>
      </w:r>
      <w:r>
        <w:rPr>
          <w:sz w:val="21"/>
          <w:szCs w:val="21"/>
        </w:rPr>
        <w:t>，</w:t>
      </w:r>
      <w:r>
        <w:rPr>
          <w:sz w:val="21"/>
          <w:szCs w:val="21"/>
        </w:rPr>
        <w:t>PH</w:t>
      </w:r>
      <w:r>
        <w:rPr>
          <w:sz w:val="21"/>
          <w:szCs w:val="21"/>
        </w:rPr>
        <w:t>值为</w:t>
      </w:r>
      <w:r>
        <w:rPr>
          <w:sz w:val="21"/>
          <w:szCs w:val="21"/>
        </w:rPr>
        <w:t>7.5—9.5</w:t>
      </w:r>
      <w:r>
        <w:rPr>
          <w:sz w:val="21"/>
          <w:szCs w:val="21"/>
        </w:rPr>
        <w:t>。</w:t>
      </w:r>
    </w:p>
    <w:p w:rsidR="00000000" w:rsidRDefault="002C56A9">
      <w:pPr>
        <w:pStyle w:val="EMB"/>
        <w:rPr>
          <w:rFonts w:hint="eastAsia"/>
          <w:sz w:val="21"/>
          <w:szCs w:val="21"/>
        </w:rPr>
      </w:pPr>
    </w:p>
    <w:p w:rsidR="00000000" w:rsidRDefault="002C56A9">
      <w:pPr>
        <w:pStyle w:val="EMB"/>
        <w:rPr>
          <w:rFonts w:hint="eastAsia"/>
          <w:b/>
          <w:bCs/>
          <w:sz w:val="21"/>
          <w:szCs w:val="21"/>
        </w:rPr>
      </w:pPr>
      <w:r>
        <w:rPr>
          <w:b/>
          <w:bCs/>
          <w:sz w:val="21"/>
          <w:szCs w:val="21"/>
        </w:rPr>
        <w:t>5</w:t>
      </w:r>
      <w:r>
        <w:rPr>
          <w:b/>
          <w:bCs/>
          <w:sz w:val="21"/>
          <w:szCs w:val="21"/>
        </w:rPr>
        <w:t>公文用纸幅面及版面尺寸</w:t>
      </w:r>
    </w:p>
    <w:p w:rsidR="00000000" w:rsidRDefault="002C56A9">
      <w:pPr>
        <w:pStyle w:val="EMB"/>
        <w:rPr>
          <w:rFonts w:hint="eastAsia"/>
          <w:sz w:val="21"/>
          <w:szCs w:val="21"/>
        </w:rPr>
      </w:pPr>
      <w:r>
        <w:rPr>
          <w:sz w:val="21"/>
          <w:szCs w:val="21"/>
        </w:rPr>
        <w:t>5.1</w:t>
      </w:r>
      <w:r>
        <w:rPr>
          <w:sz w:val="21"/>
          <w:szCs w:val="21"/>
        </w:rPr>
        <w:t>公文用纸幅面尺寸</w:t>
      </w:r>
    </w:p>
    <w:p w:rsidR="00000000" w:rsidRDefault="002C56A9">
      <w:pPr>
        <w:pStyle w:val="EMB"/>
        <w:rPr>
          <w:rFonts w:hint="eastAsia"/>
          <w:sz w:val="21"/>
          <w:szCs w:val="21"/>
        </w:rPr>
      </w:pPr>
      <w:r>
        <w:rPr>
          <w:sz w:val="21"/>
          <w:szCs w:val="21"/>
        </w:rPr>
        <w:lastRenderedPageBreak/>
        <w:t>公文用纸张采用</w:t>
      </w:r>
      <w:r>
        <w:rPr>
          <w:sz w:val="21"/>
          <w:szCs w:val="21"/>
        </w:rPr>
        <w:t>GB/T148</w:t>
      </w:r>
      <w:r>
        <w:rPr>
          <w:sz w:val="21"/>
          <w:szCs w:val="21"/>
        </w:rPr>
        <w:t>中规定的</w:t>
      </w:r>
      <w:r>
        <w:rPr>
          <w:sz w:val="21"/>
          <w:szCs w:val="21"/>
        </w:rPr>
        <w:t>A4</w:t>
      </w:r>
      <w:r>
        <w:rPr>
          <w:sz w:val="21"/>
          <w:szCs w:val="21"/>
        </w:rPr>
        <w:t>型纸，其成品幅面尺寸为：</w:t>
      </w:r>
      <w:r>
        <w:rPr>
          <w:sz w:val="21"/>
          <w:szCs w:val="21"/>
        </w:rPr>
        <w:t>210mm×297mm</w:t>
      </w:r>
      <w:r>
        <w:rPr>
          <w:sz w:val="21"/>
          <w:szCs w:val="21"/>
        </w:rPr>
        <w:t>，尺寸的允许偏差见</w:t>
      </w:r>
      <w:r>
        <w:rPr>
          <w:sz w:val="21"/>
          <w:szCs w:val="21"/>
        </w:rPr>
        <w:t>GB/T148</w:t>
      </w:r>
      <w:r>
        <w:rPr>
          <w:sz w:val="21"/>
          <w:szCs w:val="21"/>
        </w:rPr>
        <w:t>。</w:t>
      </w:r>
    </w:p>
    <w:p w:rsidR="00000000" w:rsidRDefault="002C56A9">
      <w:pPr>
        <w:pStyle w:val="EMB"/>
        <w:rPr>
          <w:rFonts w:hint="eastAsia"/>
          <w:sz w:val="21"/>
          <w:szCs w:val="21"/>
        </w:rPr>
      </w:pPr>
      <w:r>
        <w:rPr>
          <w:sz w:val="21"/>
          <w:szCs w:val="21"/>
        </w:rPr>
        <w:t>5.2</w:t>
      </w:r>
      <w:r>
        <w:rPr>
          <w:sz w:val="21"/>
          <w:szCs w:val="21"/>
        </w:rPr>
        <w:t>公文页边与版心尺寸</w:t>
      </w:r>
      <w:r>
        <w:rPr>
          <w:sz w:val="21"/>
          <w:szCs w:val="21"/>
        </w:rPr>
        <w:br/>
      </w:r>
      <w:r>
        <w:rPr>
          <w:sz w:val="21"/>
          <w:szCs w:val="21"/>
        </w:rPr>
        <w:t>公文用纸天头（上白边）为：</w:t>
      </w:r>
      <w:r>
        <w:rPr>
          <w:sz w:val="21"/>
          <w:szCs w:val="21"/>
        </w:rPr>
        <w:t>37mm±1mm</w:t>
      </w:r>
      <w:r>
        <w:rPr>
          <w:sz w:val="21"/>
          <w:szCs w:val="21"/>
        </w:rPr>
        <w:t>公文用纸订口（左白边）为：</w:t>
      </w:r>
      <w:r>
        <w:rPr>
          <w:sz w:val="21"/>
          <w:szCs w:val="21"/>
        </w:rPr>
        <w:t>28mm±1mm</w:t>
      </w:r>
      <w:r>
        <w:rPr>
          <w:sz w:val="21"/>
          <w:szCs w:val="21"/>
        </w:rPr>
        <w:br/>
      </w:r>
      <w:r>
        <w:rPr>
          <w:sz w:val="21"/>
          <w:szCs w:val="21"/>
        </w:rPr>
        <w:t>版心尺寸为：</w:t>
      </w:r>
      <w:r>
        <w:rPr>
          <w:sz w:val="21"/>
          <w:szCs w:val="21"/>
        </w:rPr>
        <w:t>156mm×225mm</w:t>
      </w:r>
      <w:r>
        <w:rPr>
          <w:sz w:val="21"/>
          <w:szCs w:val="21"/>
        </w:rPr>
        <w:t>（不含页码）</w:t>
      </w:r>
    </w:p>
    <w:p w:rsidR="00000000" w:rsidRDefault="002C56A9">
      <w:pPr>
        <w:pStyle w:val="EMB"/>
        <w:rPr>
          <w:rFonts w:hint="eastAsia"/>
          <w:sz w:val="21"/>
          <w:szCs w:val="21"/>
        </w:rPr>
      </w:pPr>
    </w:p>
    <w:p w:rsidR="00000000" w:rsidRDefault="002C56A9">
      <w:pPr>
        <w:pStyle w:val="EMB"/>
        <w:rPr>
          <w:rFonts w:hint="eastAsia"/>
          <w:b/>
          <w:bCs/>
          <w:sz w:val="21"/>
          <w:szCs w:val="21"/>
        </w:rPr>
      </w:pPr>
      <w:r>
        <w:rPr>
          <w:b/>
          <w:bCs/>
          <w:sz w:val="21"/>
          <w:szCs w:val="21"/>
        </w:rPr>
        <w:t>6</w:t>
      </w:r>
      <w:r>
        <w:rPr>
          <w:b/>
          <w:bCs/>
          <w:sz w:val="21"/>
          <w:szCs w:val="21"/>
        </w:rPr>
        <w:t>公文中图文的颜色</w:t>
      </w:r>
    </w:p>
    <w:p w:rsidR="00000000" w:rsidRDefault="002C56A9">
      <w:pPr>
        <w:pStyle w:val="EMB"/>
        <w:rPr>
          <w:rFonts w:hint="eastAsia"/>
          <w:sz w:val="21"/>
          <w:szCs w:val="21"/>
        </w:rPr>
      </w:pPr>
      <w:r>
        <w:rPr>
          <w:sz w:val="21"/>
          <w:szCs w:val="21"/>
        </w:rPr>
        <w:t>未作特殊说明公文中图文的颜色均为黑色。</w:t>
      </w:r>
    </w:p>
    <w:p w:rsidR="00000000" w:rsidRDefault="002C56A9">
      <w:pPr>
        <w:pStyle w:val="EMB"/>
        <w:rPr>
          <w:rFonts w:hint="eastAsia"/>
          <w:sz w:val="21"/>
          <w:szCs w:val="21"/>
        </w:rPr>
      </w:pPr>
    </w:p>
    <w:p w:rsidR="00000000" w:rsidRDefault="002C56A9">
      <w:pPr>
        <w:pStyle w:val="EMB"/>
        <w:rPr>
          <w:rFonts w:hint="eastAsia"/>
          <w:b/>
          <w:bCs/>
          <w:sz w:val="21"/>
          <w:szCs w:val="21"/>
        </w:rPr>
      </w:pPr>
      <w:r>
        <w:rPr>
          <w:b/>
          <w:bCs/>
          <w:sz w:val="21"/>
          <w:szCs w:val="21"/>
        </w:rPr>
        <w:t>7</w:t>
      </w:r>
      <w:r>
        <w:rPr>
          <w:b/>
          <w:bCs/>
          <w:sz w:val="21"/>
          <w:szCs w:val="21"/>
        </w:rPr>
        <w:t>排版规格与印装要求</w:t>
      </w:r>
    </w:p>
    <w:p w:rsidR="00000000" w:rsidRDefault="002C56A9">
      <w:pPr>
        <w:pStyle w:val="EMB"/>
        <w:rPr>
          <w:rFonts w:hint="eastAsia"/>
          <w:sz w:val="21"/>
          <w:szCs w:val="21"/>
        </w:rPr>
      </w:pPr>
      <w:r>
        <w:rPr>
          <w:sz w:val="21"/>
          <w:szCs w:val="21"/>
        </w:rPr>
        <w:t>7.1</w:t>
      </w:r>
      <w:r>
        <w:rPr>
          <w:sz w:val="21"/>
          <w:szCs w:val="21"/>
        </w:rPr>
        <w:t>排版规格</w:t>
      </w:r>
    </w:p>
    <w:p w:rsidR="00000000" w:rsidRDefault="002C56A9">
      <w:pPr>
        <w:pStyle w:val="EMB"/>
        <w:rPr>
          <w:rFonts w:hint="eastAsia"/>
          <w:sz w:val="21"/>
          <w:szCs w:val="21"/>
        </w:rPr>
      </w:pPr>
      <w:r>
        <w:rPr>
          <w:sz w:val="21"/>
          <w:szCs w:val="21"/>
        </w:rPr>
        <w:t>正文用</w:t>
      </w:r>
      <w:r>
        <w:rPr>
          <w:sz w:val="21"/>
          <w:szCs w:val="21"/>
        </w:rPr>
        <w:t>3</w:t>
      </w:r>
      <w:r>
        <w:rPr>
          <w:sz w:val="21"/>
          <w:szCs w:val="21"/>
        </w:rPr>
        <w:t>号仿宋体字，文中如有小标题可用</w:t>
      </w:r>
      <w:r>
        <w:rPr>
          <w:sz w:val="21"/>
          <w:szCs w:val="21"/>
        </w:rPr>
        <w:t>3</w:t>
      </w:r>
      <w:r>
        <w:rPr>
          <w:sz w:val="21"/>
          <w:szCs w:val="21"/>
        </w:rPr>
        <w:t>号小标宋体字或黑体字，一般每面排</w:t>
      </w:r>
      <w:r>
        <w:rPr>
          <w:sz w:val="21"/>
          <w:szCs w:val="21"/>
        </w:rPr>
        <w:t>22</w:t>
      </w:r>
      <w:r>
        <w:rPr>
          <w:sz w:val="21"/>
          <w:szCs w:val="21"/>
        </w:rPr>
        <w:t>行，每行排</w:t>
      </w:r>
      <w:r>
        <w:rPr>
          <w:sz w:val="21"/>
          <w:szCs w:val="21"/>
        </w:rPr>
        <w:t>28</w:t>
      </w:r>
      <w:r>
        <w:rPr>
          <w:sz w:val="21"/>
          <w:szCs w:val="21"/>
        </w:rPr>
        <w:t>个字。</w:t>
      </w:r>
    </w:p>
    <w:p w:rsidR="00000000" w:rsidRDefault="002C56A9">
      <w:pPr>
        <w:pStyle w:val="EMB"/>
        <w:rPr>
          <w:rFonts w:hint="eastAsia"/>
          <w:sz w:val="21"/>
          <w:szCs w:val="21"/>
        </w:rPr>
      </w:pPr>
      <w:r>
        <w:rPr>
          <w:sz w:val="21"/>
          <w:szCs w:val="21"/>
        </w:rPr>
        <w:t>7.2</w:t>
      </w:r>
      <w:r>
        <w:rPr>
          <w:sz w:val="21"/>
          <w:szCs w:val="21"/>
        </w:rPr>
        <w:t>制版要求</w:t>
      </w:r>
    </w:p>
    <w:p w:rsidR="00000000" w:rsidRDefault="002C56A9">
      <w:pPr>
        <w:pStyle w:val="EMB"/>
        <w:rPr>
          <w:rFonts w:hint="eastAsia"/>
          <w:sz w:val="21"/>
          <w:szCs w:val="21"/>
        </w:rPr>
      </w:pPr>
      <w:r>
        <w:rPr>
          <w:sz w:val="21"/>
          <w:szCs w:val="21"/>
        </w:rPr>
        <w:t>版面干净无底灰，字迹清楚无断划，尺寸标准，版心不斜，误差不超过</w:t>
      </w:r>
      <w:r>
        <w:rPr>
          <w:sz w:val="21"/>
          <w:szCs w:val="21"/>
        </w:rPr>
        <w:t>1mm</w:t>
      </w:r>
      <w:r>
        <w:rPr>
          <w:sz w:val="21"/>
          <w:szCs w:val="21"/>
        </w:rPr>
        <w:t>。</w:t>
      </w:r>
    </w:p>
    <w:p w:rsidR="00000000" w:rsidRDefault="002C56A9">
      <w:pPr>
        <w:pStyle w:val="EMB"/>
        <w:rPr>
          <w:rFonts w:hint="eastAsia"/>
          <w:sz w:val="21"/>
          <w:szCs w:val="21"/>
        </w:rPr>
      </w:pPr>
      <w:r>
        <w:rPr>
          <w:sz w:val="21"/>
          <w:szCs w:val="21"/>
        </w:rPr>
        <w:t>7.3</w:t>
      </w:r>
      <w:r>
        <w:rPr>
          <w:sz w:val="21"/>
          <w:szCs w:val="21"/>
        </w:rPr>
        <w:t>印刷要求</w:t>
      </w:r>
    </w:p>
    <w:p w:rsidR="00000000" w:rsidRDefault="002C56A9">
      <w:pPr>
        <w:pStyle w:val="EMB"/>
        <w:rPr>
          <w:rFonts w:hint="eastAsia"/>
          <w:sz w:val="21"/>
          <w:szCs w:val="21"/>
        </w:rPr>
      </w:pPr>
      <w:r>
        <w:rPr>
          <w:sz w:val="21"/>
          <w:szCs w:val="21"/>
        </w:rPr>
        <w:t>双面印刷；页码套正，两面误差不得超过</w:t>
      </w:r>
      <w:r>
        <w:rPr>
          <w:sz w:val="21"/>
          <w:szCs w:val="21"/>
        </w:rPr>
        <w:t>2mm</w:t>
      </w:r>
      <w:r>
        <w:rPr>
          <w:sz w:val="21"/>
          <w:szCs w:val="21"/>
        </w:rPr>
        <w:t>。黑色油墨应达到色谱所标</w:t>
      </w:r>
      <w:r>
        <w:rPr>
          <w:sz w:val="21"/>
          <w:szCs w:val="21"/>
        </w:rPr>
        <w:t>BL100</w:t>
      </w:r>
      <w:r>
        <w:rPr>
          <w:sz w:val="21"/>
          <w:szCs w:val="21"/>
        </w:rPr>
        <w:t>％，红色油墨应达到色谱所标</w:t>
      </w:r>
      <w:r>
        <w:rPr>
          <w:sz w:val="21"/>
          <w:szCs w:val="21"/>
        </w:rPr>
        <w:t>Y80</w:t>
      </w:r>
      <w:r>
        <w:rPr>
          <w:sz w:val="21"/>
          <w:szCs w:val="21"/>
        </w:rPr>
        <w:t>％，</w:t>
      </w:r>
      <w:r>
        <w:rPr>
          <w:sz w:val="21"/>
          <w:szCs w:val="21"/>
        </w:rPr>
        <w:t>M80</w:t>
      </w:r>
      <w:r>
        <w:rPr>
          <w:sz w:val="21"/>
          <w:szCs w:val="21"/>
        </w:rPr>
        <w:t>％。印品着墨实、均匀；字面不花、不白、无断划。</w:t>
      </w:r>
    </w:p>
    <w:p w:rsidR="00000000" w:rsidRDefault="002C56A9">
      <w:pPr>
        <w:pStyle w:val="EMB"/>
        <w:rPr>
          <w:rFonts w:hint="eastAsia"/>
          <w:sz w:val="21"/>
          <w:szCs w:val="21"/>
        </w:rPr>
      </w:pPr>
      <w:r>
        <w:rPr>
          <w:sz w:val="21"/>
          <w:szCs w:val="21"/>
        </w:rPr>
        <w:t>7.4</w:t>
      </w:r>
      <w:r>
        <w:rPr>
          <w:sz w:val="21"/>
          <w:szCs w:val="21"/>
        </w:rPr>
        <w:t>装订要求</w:t>
      </w:r>
    </w:p>
    <w:p w:rsidR="00000000" w:rsidRDefault="002C56A9">
      <w:pPr>
        <w:pStyle w:val="EMB"/>
        <w:rPr>
          <w:rFonts w:hint="eastAsia"/>
          <w:sz w:val="21"/>
          <w:szCs w:val="21"/>
        </w:rPr>
      </w:pPr>
      <w:r>
        <w:rPr>
          <w:sz w:val="21"/>
          <w:szCs w:val="21"/>
        </w:rPr>
        <w:t>公文应左侧装订，不掉页。包本公文的封面与书芯不脱落，后背平整、不空。两页页码之间误差不超过</w:t>
      </w:r>
      <w:r>
        <w:rPr>
          <w:sz w:val="21"/>
          <w:szCs w:val="21"/>
        </w:rPr>
        <w:t>4mm</w:t>
      </w:r>
      <w:r>
        <w:rPr>
          <w:sz w:val="21"/>
          <w:szCs w:val="21"/>
        </w:rPr>
        <w:t>。骑马订或平订的订位为两钉钉锯外订眼距书芯上下各</w:t>
      </w:r>
      <w:r>
        <w:rPr>
          <w:sz w:val="21"/>
          <w:szCs w:val="21"/>
        </w:rPr>
        <w:t>1/4</w:t>
      </w:r>
      <w:r>
        <w:rPr>
          <w:sz w:val="21"/>
          <w:szCs w:val="21"/>
        </w:rPr>
        <w:t>处，允许误差</w:t>
      </w:r>
      <w:r>
        <w:rPr>
          <w:sz w:val="21"/>
          <w:szCs w:val="21"/>
        </w:rPr>
        <w:t>±4</w:t>
      </w:r>
      <w:r>
        <w:rPr>
          <w:sz w:val="21"/>
          <w:szCs w:val="21"/>
        </w:rPr>
        <w:t>mm</w:t>
      </w:r>
      <w:r>
        <w:rPr>
          <w:sz w:val="21"/>
          <w:szCs w:val="21"/>
        </w:rPr>
        <w:t>。平订钉锯与书间的距离为</w:t>
      </w:r>
      <w:r>
        <w:rPr>
          <w:sz w:val="21"/>
          <w:szCs w:val="21"/>
        </w:rPr>
        <w:t>3mm~5mm</w:t>
      </w:r>
      <w:r>
        <w:rPr>
          <w:sz w:val="21"/>
          <w:szCs w:val="21"/>
        </w:rPr>
        <w:t>；无坏钉、漏钉、重钉，针脚平伏牢固；后脊不可散页明订。裁切成品尺寸误差</w:t>
      </w:r>
      <w:r>
        <w:rPr>
          <w:sz w:val="21"/>
          <w:szCs w:val="21"/>
        </w:rPr>
        <w:t>±1mm</w:t>
      </w:r>
      <w:r>
        <w:rPr>
          <w:sz w:val="21"/>
          <w:szCs w:val="21"/>
        </w:rPr>
        <w:t>，四角成</w:t>
      </w:r>
      <w:r>
        <w:rPr>
          <w:sz w:val="21"/>
          <w:szCs w:val="21"/>
        </w:rPr>
        <w:t>90</w:t>
      </w:r>
      <w:r>
        <w:rPr>
          <w:sz w:val="21"/>
          <w:szCs w:val="21"/>
        </w:rPr>
        <w:t>度，无毛茬或缺损。</w:t>
      </w:r>
    </w:p>
    <w:p w:rsidR="00000000" w:rsidRDefault="002C56A9">
      <w:pPr>
        <w:pStyle w:val="EMB"/>
        <w:rPr>
          <w:rFonts w:hint="eastAsia"/>
          <w:sz w:val="21"/>
          <w:szCs w:val="21"/>
        </w:rPr>
      </w:pPr>
    </w:p>
    <w:p w:rsidR="00000000" w:rsidRDefault="002C56A9">
      <w:pPr>
        <w:pStyle w:val="EMB"/>
        <w:rPr>
          <w:rFonts w:hint="eastAsia"/>
          <w:b/>
          <w:bCs/>
          <w:sz w:val="21"/>
          <w:szCs w:val="21"/>
        </w:rPr>
      </w:pPr>
      <w:r>
        <w:rPr>
          <w:b/>
          <w:bCs/>
          <w:sz w:val="21"/>
          <w:szCs w:val="21"/>
        </w:rPr>
        <w:t>8</w:t>
      </w:r>
      <w:r>
        <w:rPr>
          <w:b/>
          <w:bCs/>
          <w:sz w:val="21"/>
          <w:szCs w:val="21"/>
        </w:rPr>
        <w:t>公文中各要素标识规则</w:t>
      </w:r>
    </w:p>
    <w:p w:rsidR="00000000" w:rsidRDefault="002C56A9">
      <w:pPr>
        <w:pStyle w:val="EMB"/>
        <w:rPr>
          <w:rFonts w:hint="eastAsia"/>
          <w:sz w:val="21"/>
          <w:szCs w:val="21"/>
        </w:rPr>
      </w:pPr>
      <w:r>
        <w:rPr>
          <w:sz w:val="21"/>
          <w:szCs w:val="21"/>
        </w:rPr>
        <w:t>本标准将组成公文的各要素划分为眉首、主体、版记三部分。</w:t>
      </w:r>
    </w:p>
    <w:p w:rsidR="00000000" w:rsidRDefault="002C56A9">
      <w:pPr>
        <w:pStyle w:val="EMB"/>
        <w:rPr>
          <w:rFonts w:hint="eastAsia"/>
          <w:sz w:val="21"/>
          <w:szCs w:val="21"/>
        </w:rPr>
      </w:pPr>
      <w:r>
        <w:rPr>
          <w:sz w:val="21"/>
          <w:szCs w:val="21"/>
        </w:rPr>
        <w:t>置于公文首页红色反线（宽度同版心，即</w:t>
      </w:r>
      <w:r>
        <w:rPr>
          <w:sz w:val="21"/>
          <w:szCs w:val="21"/>
        </w:rPr>
        <w:t>156mm</w:t>
      </w:r>
      <w:r>
        <w:rPr>
          <w:sz w:val="21"/>
          <w:szCs w:val="21"/>
        </w:rPr>
        <w:t>）以上的各要素统称眉首；置于红色反线（不含）以下至主题词（不含）之间的各要素统称主体；置于主题词以下的各要素统称版记。</w:t>
      </w:r>
    </w:p>
    <w:p w:rsidR="00000000" w:rsidRDefault="002C56A9">
      <w:pPr>
        <w:pStyle w:val="EMB"/>
        <w:rPr>
          <w:rFonts w:hint="eastAsia"/>
          <w:sz w:val="21"/>
          <w:szCs w:val="21"/>
        </w:rPr>
      </w:pPr>
      <w:r>
        <w:rPr>
          <w:sz w:val="21"/>
          <w:szCs w:val="21"/>
        </w:rPr>
        <w:t>8.1</w:t>
      </w:r>
      <w:r>
        <w:rPr>
          <w:sz w:val="21"/>
          <w:szCs w:val="21"/>
        </w:rPr>
        <w:t>眉首</w:t>
      </w:r>
    </w:p>
    <w:p w:rsidR="00000000" w:rsidRDefault="002C56A9">
      <w:pPr>
        <w:pStyle w:val="EMB"/>
        <w:rPr>
          <w:rFonts w:hint="eastAsia"/>
          <w:sz w:val="21"/>
          <w:szCs w:val="21"/>
        </w:rPr>
      </w:pPr>
      <w:r>
        <w:rPr>
          <w:sz w:val="21"/>
          <w:szCs w:val="21"/>
        </w:rPr>
        <w:t>8.1.1</w:t>
      </w:r>
      <w:r>
        <w:rPr>
          <w:sz w:val="21"/>
          <w:szCs w:val="21"/>
        </w:rPr>
        <w:t>公文份数序号</w:t>
      </w:r>
    </w:p>
    <w:p w:rsidR="00000000" w:rsidRDefault="002C56A9">
      <w:pPr>
        <w:pStyle w:val="EMB"/>
        <w:rPr>
          <w:rFonts w:hint="eastAsia"/>
          <w:sz w:val="21"/>
          <w:szCs w:val="21"/>
        </w:rPr>
      </w:pPr>
      <w:r>
        <w:rPr>
          <w:sz w:val="21"/>
          <w:szCs w:val="21"/>
        </w:rPr>
        <w:t>公文份数序号号是将同一文稿印制若干份时每份公文的顺序编号。如需标识公</w:t>
      </w:r>
      <w:r>
        <w:rPr>
          <w:sz w:val="21"/>
          <w:szCs w:val="21"/>
        </w:rPr>
        <w:lastRenderedPageBreak/>
        <w:t>文份数序</w:t>
      </w:r>
      <w:r>
        <w:rPr>
          <w:sz w:val="21"/>
          <w:szCs w:val="21"/>
        </w:rPr>
        <w:t>号，用阿拉伯数码顶格标识在版心左上角第</w:t>
      </w:r>
      <w:r>
        <w:rPr>
          <w:sz w:val="21"/>
          <w:szCs w:val="21"/>
        </w:rPr>
        <w:t>1</w:t>
      </w:r>
      <w:r>
        <w:rPr>
          <w:sz w:val="21"/>
          <w:szCs w:val="21"/>
        </w:rPr>
        <w:t>行</w:t>
      </w:r>
      <w:r>
        <w:rPr>
          <w:sz w:val="21"/>
          <w:szCs w:val="21"/>
        </w:rPr>
        <w:t>。</w:t>
      </w:r>
    </w:p>
    <w:p w:rsidR="00000000" w:rsidRDefault="002C56A9">
      <w:pPr>
        <w:pStyle w:val="EMB"/>
        <w:rPr>
          <w:rFonts w:hint="eastAsia"/>
          <w:sz w:val="21"/>
          <w:szCs w:val="21"/>
        </w:rPr>
      </w:pPr>
      <w:r>
        <w:rPr>
          <w:sz w:val="21"/>
          <w:szCs w:val="21"/>
        </w:rPr>
        <w:t>8.1.2</w:t>
      </w:r>
      <w:r>
        <w:rPr>
          <w:sz w:val="21"/>
          <w:szCs w:val="21"/>
        </w:rPr>
        <w:t>秘密等级和保密期限</w:t>
      </w:r>
    </w:p>
    <w:p w:rsidR="00000000" w:rsidRDefault="002C56A9">
      <w:pPr>
        <w:pStyle w:val="EMB"/>
        <w:rPr>
          <w:rFonts w:hint="eastAsia"/>
          <w:sz w:val="21"/>
          <w:szCs w:val="21"/>
        </w:rPr>
      </w:pPr>
      <w:r>
        <w:rPr>
          <w:sz w:val="21"/>
          <w:szCs w:val="21"/>
        </w:rPr>
        <w:t>如需标识秘密等级，用</w:t>
      </w:r>
      <w:r>
        <w:rPr>
          <w:sz w:val="21"/>
          <w:szCs w:val="21"/>
        </w:rPr>
        <w:t>3</w:t>
      </w:r>
      <w:r>
        <w:rPr>
          <w:sz w:val="21"/>
          <w:szCs w:val="21"/>
        </w:rPr>
        <w:t>号黑体字，顶格标识在版心右上角第</w:t>
      </w:r>
      <w:r>
        <w:rPr>
          <w:sz w:val="21"/>
          <w:szCs w:val="21"/>
        </w:rPr>
        <w:t>1</w:t>
      </w:r>
      <w:r>
        <w:rPr>
          <w:sz w:val="21"/>
          <w:szCs w:val="21"/>
        </w:rPr>
        <w:t>行，两字之间空</w:t>
      </w:r>
      <w:r>
        <w:rPr>
          <w:sz w:val="21"/>
          <w:szCs w:val="21"/>
        </w:rPr>
        <w:t>1</w:t>
      </w:r>
      <w:r>
        <w:rPr>
          <w:sz w:val="21"/>
          <w:szCs w:val="21"/>
        </w:rPr>
        <w:t>字；如需同时标识秘密等级和保密期限，用</w:t>
      </w:r>
      <w:r>
        <w:rPr>
          <w:sz w:val="21"/>
          <w:szCs w:val="21"/>
        </w:rPr>
        <w:t>3</w:t>
      </w:r>
      <w:r>
        <w:rPr>
          <w:sz w:val="21"/>
          <w:szCs w:val="21"/>
        </w:rPr>
        <w:t>号黑体字，顶格标识在版心右上角第</w:t>
      </w:r>
      <w:r>
        <w:rPr>
          <w:sz w:val="21"/>
          <w:szCs w:val="21"/>
        </w:rPr>
        <w:t>1</w:t>
      </w:r>
      <w:r>
        <w:rPr>
          <w:sz w:val="21"/>
          <w:szCs w:val="21"/>
        </w:rPr>
        <w:t>行，秘密等级和保密期限之间用</w:t>
      </w:r>
      <w:r>
        <w:rPr>
          <w:sz w:val="21"/>
          <w:szCs w:val="21"/>
        </w:rPr>
        <w:t>”</w:t>
      </w:r>
      <w:r>
        <w:rPr>
          <w:rFonts w:ascii="宋体" w:cs="宋体" w:hint="eastAsia"/>
          <w:sz w:val="21"/>
          <w:szCs w:val="21"/>
        </w:rPr>
        <w:t>★</w:t>
      </w:r>
      <w:r>
        <w:rPr>
          <w:rFonts w:cs="Bookman Old Style"/>
          <w:sz w:val="21"/>
          <w:szCs w:val="21"/>
        </w:rPr>
        <w:t>”</w:t>
      </w:r>
      <w:r>
        <w:rPr>
          <w:sz w:val="21"/>
          <w:szCs w:val="21"/>
        </w:rPr>
        <w:t>隔开。</w:t>
      </w:r>
    </w:p>
    <w:p w:rsidR="00000000" w:rsidRDefault="002C56A9">
      <w:pPr>
        <w:pStyle w:val="EMB"/>
        <w:rPr>
          <w:rFonts w:hint="eastAsia"/>
          <w:sz w:val="21"/>
          <w:szCs w:val="21"/>
        </w:rPr>
      </w:pPr>
      <w:r>
        <w:rPr>
          <w:sz w:val="21"/>
          <w:szCs w:val="21"/>
        </w:rPr>
        <w:t>8.1.3</w:t>
      </w:r>
      <w:r>
        <w:rPr>
          <w:sz w:val="21"/>
          <w:szCs w:val="21"/>
        </w:rPr>
        <w:t>紧急程度</w:t>
      </w:r>
    </w:p>
    <w:p w:rsidR="00000000" w:rsidRDefault="002C56A9">
      <w:pPr>
        <w:pStyle w:val="EMB"/>
        <w:rPr>
          <w:rFonts w:hint="eastAsia"/>
          <w:sz w:val="21"/>
          <w:szCs w:val="21"/>
        </w:rPr>
      </w:pPr>
      <w:r>
        <w:rPr>
          <w:sz w:val="21"/>
          <w:szCs w:val="21"/>
        </w:rPr>
        <w:t>如需标识紧急程度，用</w:t>
      </w:r>
      <w:r>
        <w:rPr>
          <w:sz w:val="21"/>
          <w:szCs w:val="21"/>
        </w:rPr>
        <w:t>3</w:t>
      </w:r>
      <w:r>
        <w:rPr>
          <w:sz w:val="21"/>
          <w:szCs w:val="21"/>
        </w:rPr>
        <w:t>号黑体字，顶格标识在版心右上角第</w:t>
      </w:r>
      <w:r>
        <w:rPr>
          <w:sz w:val="21"/>
          <w:szCs w:val="21"/>
        </w:rPr>
        <w:t>1</w:t>
      </w:r>
      <w:r>
        <w:rPr>
          <w:sz w:val="21"/>
          <w:szCs w:val="21"/>
        </w:rPr>
        <w:t>行，两字之间空</w:t>
      </w:r>
      <w:r>
        <w:rPr>
          <w:sz w:val="21"/>
          <w:szCs w:val="21"/>
        </w:rPr>
        <w:t>1</w:t>
      </w:r>
      <w:r>
        <w:rPr>
          <w:sz w:val="21"/>
          <w:szCs w:val="21"/>
        </w:rPr>
        <w:t>字；如需同时标识秘密等级和紧急程度，秘密等级顶格标识在版心右上角第</w:t>
      </w:r>
      <w:r>
        <w:rPr>
          <w:sz w:val="21"/>
          <w:szCs w:val="21"/>
        </w:rPr>
        <w:t>1</w:t>
      </w:r>
      <w:r>
        <w:rPr>
          <w:sz w:val="21"/>
          <w:szCs w:val="21"/>
        </w:rPr>
        <w:t>行如需标识秘密等级，用</w:t>
      </w:r>
      <w:r>
        <w:rPr>
          <w:sz w:val="21"/>
          <w:szCs w:val="21"/>
        </w:rPr>
        <w:t>3</w:t>
      </w:r>
      <w:r>
        <w:rPr>
          <w:sz w:val="21"/>
          <w:szCs w:val="21"/>
        </w:rPr>
        <w:t>号黑体字，顶格标识在版心右上角第</w:t>
      </w:r>
      <w:r>
        <w:rPr>
          <w:sz w:val="21"/>
          <w:szCs w:val="21"/>
        </w:rPr>
        <w:t>1</w:t>
      </w:r>
      <w:r>
        <w:rPr>
          <w:sz w:val="21"/>
          <w:szCs w:val="21"/>
        </w:rPr>
        <w:t>行，紧急程度顶格标识在版心右上</w:t>
      </w:r>
      <w:r>
        <w:rPr>
          <w:sz w:val="21"/>
          <w:szCs w:val="21"/>
        </w:rPr>
        <w:t>角第</w:t>
      </w:r>
      <w:r>
        <w:rPr>
          <w:sz w:val="21"/>
          <w:szCs w:val="21"/>
        </w:rPr>
        <w:t>2</w:t>
      </w:r>
      <w:r>
        <w:rPr>
          <w:sz w:val="21"/>
          <w:szCs w:val="21"/>
        </w:rPr>
        <w:t>行。</w:t>
      </w:r>
    </w:p>
    <w:p w:rsidR="00000000" w:rsidRDefault="002C56A9">
      <w:pPr>
        <w:pStyle w:val="EMB"/>
        <w:rPr>
          <w:rFonts w:hint="eastAsia"/>
          <w:sz w:val="21"/>
          <w:szCs w:val="21"/>
        </w:rPr>
      </w:pPr>
      <w:r>
        <w:rPr>
          <w:sz w:val="21"/>
          <w:szCs w:val="21"/>
        </w:rPr>
        <w:t>8</w:t>
      </w:r>
      <w:r>
        <w:rPr>
          <w:sz w:val="21"/>
          <w:szCs w:val="21"/>
          <w:lang w:val="en-GB" w:eastAsia="en-GB"/>
        </w:rPr>
        <w:t>.</w:t>
      </w:r>
      <w:r>
        <w:rPr>
          <w:sz w:val="21"/>
          <w:szCs w:val="21"/>
        </w:rPr>
        <w:t>1</w:t>
      </w:r>
      <w:r>
        <w:rPr>
          <w:sz w:val="21"/>
          <w:szCs w:val="21"/>
          <w:lang w:val="en-GB" w:eastAsia="en-GB"/>
        </w:rPr>
        <w:t>.</w:t>
      </w:r>
      <w:r>
        <w:rPr>
          <w:sz w:val="21"/>
          <w:szCs w:val="21"/>
        </w:rPr>
        <w:t>4</w:t>
      </w:r>
      <w:r>
        <w:rPr>
          <w:sz w:val="21"/>
          <w:szCs w:val="21"/>
        </w:rPr>
        <w:t>发文机关标识</w:t>
      </w:r>
    </w:p>
    <w:p w:rsidR="00000000" w:rsidRDefault="002C56A9">
      <w:pPr>
        <w:pStyle w:val="EMB"/>
        <w:rPr>
          <w:rFonts w:hint="eastAsia"/>
          <w:sz w:val="21"/>
          <w:szCs w:val="21"/>
        </w:rPr>
      </w:pPr>
      <w:r>
        <w:rPr>
          <w:sz w:val="21"/>
          <w:szCs w:val="21"/>
        </w:rPr>
        <w:t>由发文机关全称或规范化简称后加</w:t>
      </w:r>
      <w:r>
        <w:rPr>
          <w:sz w:val="21"/>
          <w:szCs w:val="21"/>
        </w:rPr>
        <w:t>”</w:t>
      </w:r>
      <w:r>
        <w:rPr>
          <w:sz w:val="21"/>
          <w:szCs w:val="21"/>
        </w:rPr>
        <w:t>文件</w:t>
      </w:r>
      <w:r>
        <w:rPr>
          <w:sz w:val="21"/>
          <w:szCs w:val="21"/>
        </w:rPr>
        <w:t>”</w:t>
      </w:r>
      <w:r>
        <w:rPr>
          <w:sz w:val="21"/>
          <w:szCs w:val="21"/>
        </w:rPr>
        <w:t>组成；对一些特定的公文可只标识发文机关全称或规范化简称。发文机关标识上边缘至版心上边缘为</w:t>
      </w:r>
      <w:r>
        <w:rPr>
          <w:sz w:val="21"/>
          <w:szCs w:val="21"/>
        </w:rPr>
        <w:t>25mm</w:t>
      </w:r>
      <w:r>
        <w:rPr>
          <w:sz w:val="21"/>
          <w:szCs w:val="21"/>
        </w:rPr>
        <w:t>。对于上报的公文，发文机关标识上边缘至版心上边缘为</w:t>
      </w:r>
      <w:r>
        <w:rPr>
          <w:sz w:val="21"/>
          <w:szCs w:val="21"/>
        </w:rPr>
        <w:t>80mm</w:t>
      </w:r>
      <w:r>
        <w:rPr>
          <w:sz w:val="21"/>
          <w:szCs w:val="21"/>
        </w:rPr>
        <w:t>。如需标识公文份数序号、秘密等级和保密期限以及紧急程度，可在发文机关标识上空</w:t>
      </w:r>
      <w:r>
        <w:rPr>
          <w:sz w:val="21"/>
          <w:szCs w:val="21"/>
        </w:rPr>
        <w:t>2</w:t>
      </w:r>
      <w:r>
        <w:rPr>
          <w:sz w:val="21"/>
          <w:szCs w:val="21"/>
        </w:rPr>
        <w:t>行向下依次标识（见图三）。</w:t>
      </w:r>
    </w:p>
    <w:p w:rsidR="00000000" w:rsidRDefault="002C56A9">
      <w:pPr>
        <w:pStyle w:val="EMB"/>
        <w:rPr>
          <w:rFonts w:hint="eastAsia"/>
          <w:sz w:val="21"/>
          <w:szCs w:val="21"/>
        </w:rPr>
      </w:pPr>
      <w:r>
        <w:rPr>
          <w:sz w:val="21"/>
          <w:szCs w:val="21"/>
        </w:rPr>
        <w:t>发文机关标识推荐使用小标宋体字，用红色标识。字号由发文机关以醒目美观为原则酌定，但一般应小于</w:t>
      </w:r>
      <w:r>
        <w:rPr>
          <w:sz w:val="21"/>
          <w:szCs w:val="21"/>
        </w:rPr>
        <w:t>22mm×15mm(</w:t>
      </w:r>
      <w:r>
        <w:rPr>
          <w:sz w:val="21"/>
          <w:szCs w:val="21"/>
        </w:rPr>
        <w:t>高</w:t>
      </w:r>
      <w:r>
        <w:rPr>
          <w:sz w:val="21"/>
          <w:szCs w:val="21"/>
        </w:rPr>
        <w:t>×</w:t>
      </w:r>
      <w:r>
        <w:rPr>
          <w:sz w:val="21"/>
          <w:szCs w:val="21"/>
        </w:rPr>
        <w:t>宽</w:t>
      </w:r>
      <w:r>
        <w:rPr>
          <w:sz w:val="21"/>
          <w:szCs w:val="21"/>
        </w:rPr>
        <w:t>)</w:t>
      </w:r>
      <w:r>
        <w:rPr>
          <w:sz w:val="21"/>
          <w:szCs w:val="21"/>
        </w:rPr>
        <w:t>。</w:t>
      </w:r>
    </w:p>
    <w:p w:rsidR="00000000" w:rsidRDefault="002C56A9">
      <w:pPr>
        <w:pStyle w:val="EMB"/>
        <w:rPr>
          <w:rFonts w:hint="eastAsia"/>
          <w:sz w:val="21"/>
          <w:szCs w:val="21"/>
        </w:rPr>
      </w:pPr>
      <w:r>
        <w:rPr>
          <w:sz w:val="21"/>
          <w:szCs w:val="21"/>
        </w:rPr>
        <w:t>联合行文时应使主办机关名称在前，</w:t>
      </w:r>
      <w:r>
        <w:rPr>
          <w:sz w:val="21"/>
          <w:szCs w:val="21"/>
        </w:rPr>
        <w:t>“</w:t>
      </w:r>
      <w:r>
        <w:rPr>
          <w:sz w:val="21"/>
          <w:szCs w:val="21"/>
        </w:rPr>
        <w:t>文件</w:t>
      </w:r>
      <w:r>
        <w:rPr>
          <w:sz w:val="21"/>
          <w:szCs w:val="21"/>
        </w:rPr>
        <w:t>”</w:t>
      </w:r>
      <w:r>
        <w:rPr>
          <w:sz w:val="21"/>
          <w:szCs w:val="21"/>
        </w:rPr>
        <w:t>二字置于发文机</w:t>
      </w:r>
      <w:r>
        <w:rPr>
          <w:sz w:val="21"/>
          <w:szCs w:val="21"/>
        </w:rPr>
        <w:t>关名称右侧，上下居中排布；如联合行文机关过多，必须保证公文首页显示正文。</w:t>
      </w:r>
    </w:p>
    <w:p w:rsidR="00000000" w:rsidRDefault="002C56A9">
      <w:pPr>
        <w:pStyle w:val="EMB"/>
        <w:rPr>
          <w:rFonts w:hint="eastAsia"/>
          <w:sz w:val="21"/>
          <w:szCs w:val="21"/>
        </w:rPr>
      </w:pPr>
      <w:r>
        <w:rPr>
          <w:sz w:val="21"/>
          <w:szCs w:val="21"/>
        </w:rPr>
        <w:t>8.1.5</w:t>
      </w:r>
      <w:r>
        <w:rPr>
          <w:sz w:val="21"/>
          <w:szCs w:val="21"/>
        </w:rPr>
        <w:t>发文字号</w:t>
      </w:r>
    </w:p>
    <w:p w:rsidR="00000000" w:rsidRDefault="002C56A9">
      <w:pPr>
        <w:pStyle w:val="EMB"/>
        <w:rPr>
          <w:rFonts w:hint="eastAsia"/>
          <w:sz w:val="21"/>
          <w:szCs w:val="21"/>
        </w:rPr>
      </w:pPr>
      <w:r>
        <w:rPr>
          <w:sz w:val="21"/>
          <w:szCs w:val="21"/>
        </w:rPr>
        <w:t>发文字号由发文机关代字、年份和序号组成。发文机关标识下空</w:t>
      </w:r>
      <w:r>
        <w:rPr>
          <w:sz w:val="21"/>
          <w:szCs w:val="21"/>
        </w:rPr>
        <w:t>2</w:t>
      </w:r>
      <w:r>
        <w:rPr>
          <w:sz w:val="21"/>
          <w:szCs w:val="21"/>
        </w:rPr>
        <w:t>行，用</w:t>
      </w:r>
      <w:r>
        <w:rPr>
          <w:sz w:val="21"/>
          <w:szCs w:val="21"/>
        </w:rPr>
        <w:t>3</w:t>
      </w:r>
      <w:r>
        <w:rPr>
          <w:sz w:val="21"/>
          <w:szCs w:val="21"/>
        </w:rPr>
        <w:t>号仿宋体字，居中排布；年份、序号用阿拉伯数码标识；年份应标全称，用</w:t>
      </w:r>
      <w:r>
        <w:rPr>
          <w:sz w:val="21"/>
          <w:szCs w:val="21"/>
        </w:rPr>
        <w:t>全</w:t>
      </w:r>
      <w:r>
        <w:rPr>
          <w:sz w:val="21"/>
          <w:szCs w:val="21"/>
        </w:rPr>
        <w:t>角</w:t>
      </w:r>
      <w:r>
        <w:rPr>
          <w:sz w:val="21"/>
          <w:szCs w:val="21"/>
        </w:rPr>
        <w:t>“[]”</w:t>
      </w:r>
      <w:r>
        <w:rPr>
          <w:sz w:val="21"/>
          <w:szCs w:val="21"/>
        </w:rPr>
        <w:t>括入；序号不编虚位（即</w:t>
      </w:r>
      <w:r>
        <w:rPr>
          <w:sz w:val="21"/>
          <w:szCs w:val="21"/>
        </w:rPr>
        <w:t>1</w:t>
      </w:r>
      <w:r>
        <w:rPr>
          <w:sz w:val="21"/>
          <w:szCs w:val="21"/>
        </w:rPr>
        <w:t>不编为</w:t>
      </w:r>
      <w:r>
        <w:rPr>
          <w:sz w:val="21"/>
          <w:szCs w:val="21"/>
        </w:rPr>
        <w:t>O01</w:t>
      </w:r>
      <w:r>
        <w:rPr>
          <w:sz w:val="21"/>
          <w:szCs w:val="21"/>
        </w:rPr>
        <w:t>），不加</w:t>
      </w:r>
      <w:r>
        <w:rPr>
          <w:sz w:val="21"/>
          <w:szCs w:val="21"/>
        </w:rPr>
        <w:t>“</w:t>
      </w:r>
      <w:r>
        <w:rPr>
          <w:sz w:val="21"/>
          <w:szCs w:val="21"/>
        </w:rPr>
        <w:t>第</w:t>
      </w:r>
      <w:r>
        <w:rPr>
          <w:sz w:val="21"/>
          <w:szCs w:val="21"/>
        </w:rPr>
        <w:t>”</w:t>
      </w:r>
      <w:r>
        <w:rPr>
          <w:sz w:val="21"/>
          <w:szCs w:val="21"/>
        </w:rPr>
        <w:t>字。</w:t>
      </w:r>
    </w:p>
    <w:p w:rsidR="00000000" w:rsidRDefault="002C56A9">
      <w:pPr>
        <w:pStyle w:val="EMB"/>
        <w:rPr>
          <w:rFonts w:hint="eastAsia"/>
          <w:sz w:val="21"/>
          <w:szCs w:val="21"/>
        </w:rPr>
      </w:pPr>
      <w:r>
        <w:rPr>
          <w:sz w:val="21"/>
          <w:szCs w:val="21"/>
        </w:rPr>
        <w:t>发文机关之下</w:t>
      </w:r>
      <w:r>
        <w:rPr>
          <w:sz w:val="21"/>
          <w:szCs w:val="21"/>
        </w:rPr>
        <w:t>4mm</w:t>
      </w:r>
      <w:r>
        <w:rPr>
          <w:sz w:val="21"/>
          <w:szCs w:val="21"/>
        </w:rPr>
        <w:t>处印一条与版心等宽的红色反线。</w:t>
      </w:r>
    </w:p>
    <w:p w:rsidR="00000000" w:rsidRDefault="002C56A9">
      <w:pPr>
        <w:pStyle w:val="EMB"/>
        <w:rPr>
          <w:rFonts w:hint="eastAsia"/>
          <w:sz w:val="21"/>
          <w:szCs w:val="21"/>
        </w:rPr>
      </w:pPr>
      <w:r>
        <w:rPr>
          <w:sz w:val="21"/>
          <w:szCs w:val="21"/>
        </w:rPr>
        <w:t>8.1.6</w:t>
      </w:r>
      <w:r>
        <w:rPr>
          <w:sz w:val="21"/>
          <w:szCs w:val="21"/>
        </w:rPr>
        <w:t>签发人</w:t>
      </w:r>
    </w:p>
    <w:p w:rsidR="00000000" w:rsidRDefault="002C56A9">
      <w:pPr>
        <w:pStyle w:val="EMB"/>
        <w:rPr>
          <w:rFonts w:hint="eastAsia"/>
          <w:sz w:val="21"/>
          <w:szCs w:val="21"/>
        </w:rPr>
      </w:pPr>
      <w:r>
        <w:rPr>
          <w:sz w:val="21"/>
          <w:szCs w:val="21"/>
        </w:rPr>
        <w:t>上报的公文需标识签发人姓名，平行排列于发文字号右侧。发文字号居左空</w:t>
      </w:r>
      <w:r>
        <w:rPr>
          <w:sz w:val="21"/>
          <w:szCs w:val="21"/>
        </w:rPr>
        <w:t>1</w:t>
      </w:r>
      <w:r>
        <w:rPr>
          <w:sz w:val="21"/>
          <w:szCs w:val="21"/>
        </w:rPr>
        <w:t>字，签发人姓名居右空</w:t>
      </w:r>
      <w:r>
        <w:rPr>
          <w:sz w:val="21"/>
          <w:szCs w:val="21"/>
        </w:rPr>
        <w:t>1</w:t>
      </w:r>
      <w:r>
        <w:rPr>
          <w:sz w:val="21"/>
          <w:szCs w:val="21"/>
        </w:rPr>
        <w:t>字；签发人用</w:t>
      </w:r>
      <w:r>
        <w:rPr>
          <w:sz w:val="21"/>
          <w:szCs w:val="21"/>
        </w:rPr>
        <w:t>3</w:t>
      </w:r>
      <w:r>
        <w:rPr>
          <w:sz w:val="21"/>
          <w:szCs w:val="21"/>
        </w:rPr>
        <w:t>号仿宋体字，签发人后标全角冒号，冒号后用</w:t>
      </w:r>
      <w:r>
        <w:rPr>
          <w:sz w:val="21"/>
          <w:szCs w:val="21"/>
        </w:rPr>
        <w:t>3</w:t>
      </w:r>
      <w:r>
        <w:rPr>
          <w:sz w:val="21"/>
          <w:szCs w:val="21"/>
        </w:rPr>
        <w:t>号楷</w:t>
      </w:r>
      <w:r>
        <w:rPr>
          <w:sz w:val="21"/>
          <w:szCs w:val="21"/>
        </w:rPr>
        <w:t>体字标识签发人姓名。</w:t>
      </w:r>
    </w:p>
    <w:p w:rsidR="00000000" w:rsidRDefault="002C56A9">
      <w:pPr>
        <w:pStyle w:val="EMB"/>
        <w:rPr>
          <w:rFonts w:hint="eastAsia"/>
          <w:sz w:val="21"/>
          <w:szCs w:val="21"/>
        </w:rPr>
      </w:pPr>
      <w:r>
        <w:rPr>
          <w:sz w:val="21"/>
          <w:szCs w:val="21"/>
        </w:rPr>
        <w:t>如有多个签发人，主办单位签发人姓名置于第</w:t>
      </w:r>
      <w:r>
        <w:rPr>
          <w:sz w:val="21"/>
          <w:szCs w:val="21"/>
        </w:rPr>
        <w:t>1</w:t>
      </w:r>
      <w:r>
        <w:rPr>
          <w:sz w:val="21"/>
          <w:szCs w:val="21"/>
        </w:rPr>
        <w:t>行，其他签支人姓名从第</w:t>
      </w:r>
      <w:r>
        <w:rPr>
          <w:sz w:val="21"/>
          <w:szCs w:val="21"/>
        </w:rPr>
        <w:t>2</w:t>
      </w:r>
      <w:r>
        <w:rPr>
          <w:sz w:val="21"/>
          <w:szCs w:val="21"/>
        </w:rPr>
        <w:t>行起在主办单位签发人姓名之下按发文机关顺序依次顺排，下移红色反线，应使发文字号与最后一个签发人姓名处在同一行并使红色反线与之的距离为</w:t>
      </w:r>
      <w:r>
        <w:rPr>
          <w:sz w:val="21"/>
          <w:szCs w:val="21"/>
        </w:rPr>
        <w:t>4mm</w:t>
      </w:r>
      <w:r>
        <w:rPr>
          <w:sz w:val="21"/>
          <w:szCs w:val="21"/>
        </w:rPr>
        <w:t>。</w:t>
      </w:r>
    </w:p>
    <w:p w:rsidR="00000000" w:rsidRDefault="002C56A9">
      <w:pPr>
        <w:pStyle w:val="EMB"/>
        <w:rPr>
          <w:rFonts w:hint="eastAsia"/>
          <w:sz w:val="21"/>
          <w:szCs w:val="21"/>
        </w:rPr>
      </w:pPr>
      <w:r>
        <w:rPr>
          <w:sz w:val="21"/>
          <w:szCs w:val="21"/>
        </w:rPr>
        <w:t>8.2</w:t>
      </w:r>
      <w:r>
        <w:rPr>
          <w:sz w:val="21"/>
          <w:szCs w:val="21"/>
        </w:rPr>
        <w:t>主体</w:t>
      </w:r>
    </w:p>
    <w:p w:rsidR="00000000" w:rsidRDefault="002C56A9">
      <w:pPr>
        <w:pStyle w:val="EMB"/>
        <w:rPr>
          <w:rFonts w:hint="eastAsia"/>
          <w:sz w:val="21"/>
          <w:szCs w:val="21"/>
        </w:rPr>
      </w:pPr>
      <w:r>
        <w:rPr>
          <w:sz w:val="21"/>
          <w:szCs w:val="21"/>
        </w:rPr>
        <w:t>8.2.1</w:t>
      </w:r>
      <w:r>
        <w:rPr>
          <w:sz w:val="21"/>
          <w:szCs w:val="21"/>
        </w:rPr>
        <w:t>公文标题</w:t>
      </w:r>
    </w:p>
    <w:p w:rsidR="00000000" w:rsidRDefault="002C56A9">
      <w:pPr>
        <w:pStyle w:val="EMB"/>
        <w:rPr>
          <w:rFonts w:hint="eastAsia"/>
          <w:sz w:val="21"/>
          <w:szCs w:val="21"/>
        </w:rPr>
      </w:pPr>
      <w:r>
        <w:rPr>
          <w:sz w:val="21"/>
          <w:szCs w:val="21"/>
        </w:rPr>
        <w:t>红色反线下空</w:t>
      </w:r>
      <w:r>
        <w:rPr>
          <w:sz w:val="21"/>
          <w:szCs w:val="21"/>
        </w:rPr>
        <w:t>2</w:t>
      </w:r>
      <w:r>
        <w:rPr>
          <w:sz w:val="21"/>
          <w:szCs w:val="21"/>
        </w:rPr>
        <w:t>行，用</w:t>
      </w:r>
      <w:r>
        <w:rPr>
          <w:sz w:val="21"/>
          <w:szCs w:val="21"/>
        </w:rPr>
        <w:t>2</w:t>
      </w:r>
      <w:r>
        <w:rPr>
          <w:sz w:val="21"/>
          <w:szCs w:val="21"/>
        </w:rPr>
        <w:t>号小标宋体字，可分一行或多行居中排布；回行时，</w:t>
      </w:r>
      <w:r>
        <w:rPr>
          <w:sz w:val="21"/>
          <w:szCs w:val="21"/>
        </w:rPr>
        <w:lastRenderedPageBreak/>
        <w:t>要做到词意完整，排列对称，间距恰当。</w:t>
      </w:r>
    </w:p>
    <w:p w:rsidR="00000000" w:rsidRDefault="002C56A9">
      <w:pPr>
        <w:pStyle w:val="EMB"/>
        <w:rPr>
          <w:rFonts w:hint="eastAsia"/>
          <w:sz w:val="21"/>
          <w:szCs w:val="21"/>
        </w:rPr>
      </w:pPr>
      <w:r>
        <w:rPr>
          <w:sz w:val="21"/>
          <w:szCs w:val="21"/>
        </w:rPr>
        <w:t>8.2.2</w:t>
      </w:r>
      <w:r>
        <w:rPr>
          <w:sz w:val="21"/>
          <w:szCs w:val="21"/>
        </w:rPr>
        <w:t>主送机关</w:t>
      </w:r>
    </w:p>
    <w:p w:rsidR="00000000" w:rsidRDefault="002C56A9">
      <w:pPr>
        <w:pStyle w:val="EMB"/>
        <w:rPr>
          <w:rFonts w:hint="eastAsia"/>
          <w:sz w:val="21"/>
          <w:szCs w:val="21"/>
        </w:rPr>
      </w:pPr>
      <w:r>
        <w:rPr>
          <w:sz w:val="21"/>
          <w:szCs w:val="21"/>
        </w:rPr>
        <w:t>标题下空</w:t>
      </w:r>
      <w:r>
        <w:rPr>
          <w:sz w:val="21"/>
          <w:szCs w:val="21"/>
        </w:rPr>
        <w:t>1</w:t>
      </w:r>
      <w:r>
        <w:rPr>
          <w:sz w:val="21"/>
          <w:szCs w:val="21"/>
        </w:rPr>
        <w:t>行，左侧顶格用</w:t>
      </w:r>
      <w:r>
        <w:rPr>
          <w:sz w:val="21"/>
          <w:szCs w:val="21"/>
        </w:rPr>
        <w:t>3</w:t>
      </w:r>
      <w:r>
        <w:rPr>
          <w:sz w:val="21"/>
          <w:szCs w:val="21"/>
        </w:rPr>
        <w:t>号仿宋体字标识，回行时仍顶格；最后一个主送机关名称后标全角冒号。如主送机关名称过多而使公文首页不能</w:t>
      </w:r>
      <w:r>
        <w:rPr>
          <w:sz w:val="21"/>
          <w:szCs w:val="21"/>
        </w:rPr>
        <w:t>显示正文时，应将主送机关名称移至版记中的主题词之下、抄送之上，标识方法同抄送。</w:t>
      </w:r>
    </w:p>
    <w:p w:rsidR="00000000" w:rsidRDefault="002C56A9">
      <w:pPr>
        <w:pStyle w:val="EMB"/>
        <w:rPr>
          <w:rFonts w:hint="eastAsia"/>
          <w:sz w:val="21"/>
          <w:szCs w:val="21"/>
        </w:rPr>
      </w:pPr>
      <w:r>
        <w:rPr>
          <w:sz w:val="21"/>
          <w:szCs w:val="21"/>
        </w:rPr>
        <w:t>8.2.3</w:t>
      </w:r>
      <w:r>
        <w:rPr>
          <w:sz w:val="21"/>
          <w:szCs w:val="21"/>
        </w:rPr>
        <w:t>公文正文</w:t>
      </w:r>
    </w:p>
    <w:p w:rsidR="00000000" w:rsidRDefault="002C56A9">
      <w:pPr>
        <w:pStyle w:val="EMB"/>
        <w:rPr>
          <w:rFonts w:hint="eastAsia"/>
          <w:sz w:val="21"/>
          <w:szCs w:val="21"/>
        </w:rPr>
      </w:pPr>
      <w:r>
        <w:rPr>
          <w:sz w:val="21"/>
          <w:szCs w:val="21"/>
        </w:rPr>
        <w:t>主送机关名称下</w:t>
      </w:r>
      <w:r>
        <w:rPr>
          <w:sz w:val="21"/>
          <w:szCs w:val="21"/>
        </w:rPr>
        <w:t>l</w:t>
      </w:r>
      <w:r>
        <w:rPr>
          <w:sz w:val="21"/>
          <w:szCs w:val="21"/>
        </w:rPr>
        <w:t>行，每自然段左空</w:t>
      </w:r>
      <w:r>
        <w:rPr>
          <w:sz w:val="21"/>
          <w:szCs w:val="21"/>
        </w:rPr>
        <w:t>2</w:t>
      </w:r>
      <w:r>
        <w:rPr>
          <w:sz w:val="21"/>
          <w:szCs w:val="21"/>
        </w:rPr>
        <w:t>字，回行顶格。数字、年份不能回行。</w:t>
      </w:r>
    </w:p>
    <w:p w:rsidR="00000000" w:rsidRDefault="002C56A9">
      <w:pPr>
        <w:pStyle w:val="EMB"/>
        <w:rPr>
          <w:rFonts w:hint="eastAsia"/>
          <w:sz w:val="21"/>
          <w:szCs w:val="21"/>
        </w:rPr>
      </w:pPr>
      <w:r>
        <w:rPr>
          <w:sz w:val="21"/>
          <w:szCs w:val="21"/>
        </w:rPr>
        <w:t>8.2.4</w:t>
      </w:r>
      <w:r>
        <w:rPr>
          <w:sz w:val="21"/>
          <w:szCs w:val="21"/>
        </w:rPr>
        <w:t>附件</w:t>
      </w:r>
    </w:p>
    <w:p w:rsidR="00000000" w:rsidRDefault="002C56A9">
      <w:pPr>
        <w:pStyle w:val="EMB"/>
        <w:rPr>
          <w:rFonts w:hint="eastAsia"/>
          <w:sz w:val="21"/>
          <w:szCs w:val="21"/>
        </w:rPr>
      </w:pPr>
      <w:r>
        <w:rPr>
          <w:sz w:val="21"/>
          <w:szCs w:val="21"/>
        </w:rPr>
        <w:t>公文如有附件，在正文下空</w:t>
      </w:r>
      <w:r>
        <w:rPr>
          <w:sz w:val="21"/>
          <w:szCs w:val="21"/>
        </w:rPr>
        <w:t>l</w:t>
      </w:r>
      <w:r>
        <w:rPr>
          <w:sz w:val="21"/>
          <w:szCs w:val="21"/>
        </w:rPr>
        <w:t>行左空</w:t>
      </w:r>
      <w:r>
        <w:rPr>
          <w:sz w:val="21"/>
          <w:szCs w:val="21"/>
        </w:rPr>
        <w:t>2</w:t>
      </w:r>
      <w:r>
        <w:rPr>
          <w:sz w:val="21"/>
          <w:szCs w:val="21"/>
        </w:rPr>
        <w:t>字用</w:t>
      </w:r>
      <w:r>
        <w:rPr>
          <w:sz w:val="21"/>
          <w:szCs w:val="21"/>
        </w:rPr>
        <w:t>3</w:t>
      </w:r>
      <w:r>
        <w:rPr>
          <w:sz w:val="21"/>
          <w:szCs w:val="21"/>
        </w:rPr>
        <w:t>号仿字体字标识</w:t>
      </w:r>
      <w:r>
        <w:rPr>
          <w:sz w:val="21"/>
          <w:szCs w:val="21"/>
        </w:rPr>
        <w:t>“</w:t>
      </w:r>
      <w:r>
        <w:rPr>
          <w:sz w:val="21"/>
          <w:szCs w:val="21"/>
        </w:rPr>
        <w:t>附件</w:t>
      </w:r>
      <w:r>
        <w:rPr>
          <w:sz w:val="21"/>
          <w:szCs w:val="21"/>
        </w:rPr>
        <w:t>”</w:t>
      </w:r>
      <w:r>
        <w:rPr>
          <w:sz w:val="21"/>
          <w:szCs w:val="21"/>
        </w:rPr>
        <w:t>，后标全角冒号和名称。附件如有序号使用阿拉伯数码</w:t>
      </w:r>
      <w:r>
        <w:rPr>
          <w:sz w:val="21"/>
          <w:szCs w:val="21"/>
        </w:rPr>
        <w:t>(</w:t>
      </w:r>
      <w:r>
        <w:rPr>
          <w:sz w:val="21"/>
          <w:szCs w:val="21"/>
        </w:rPr>
        <w:t>如</w:t>
      </w:r>
      <w:r>
        <w:rPr>
          <w:sz w:val="21"/>
          <w:szCs w:val="21"/>
        </w:rPr>
        <w:t>“</w:t>
      </w:r>
      <w:r>
        <w:rPr>
          <w:sz w:val="21"/>
          <w:szCs w:val="21"/>
        </w:rPr>
        <w:t>附件：</w:t>
      </w:r>
      <w:r>
        <w:rPr>
          <w:sz w:val="21"/>
          <w:szCs w:val="21"/>
        </w:rPr>
        <w:t>1.×××××”)</w:t>
      </w:r>
      <w:r>
        <w:rPr>
          <w:sz w:val="21"/>
          <w:szCs w:val="21"/>
        </w:rPr>
        <w:t>；附件名称后不加标点符号。附件应与公文正文一起装订，并在附件左上角第</w:t>
      </w:r>
      <w:r>
        <w:rPr>
          <w:sz w:val="21"/>
          <w:szCs w:val="21"/>
        </w:rPr>
        <w:t>l</w:t>
      </w:r>
      <w:r>
        <w:rPr>
          <w:sz w:val="21"/>
          <w:szCs w:val="21"/>
        </w:rPr>
        <w:t>行顶格标识</w:t>
      </w:r>
      <w:r>
        <w:rPr>
          <w:sz w:val="21"/>
          <w:szCs w:val="21"/>
        </w:rPr>
        <w:t>“</w:t>
      </w:r>
      <w:r>
        <w:rPr>
          <w:sz w:val="21"/>
          <w:szCs w:val="21"/>
        </w:rPr>
        <w:t>附件</w:t>
      </w:r>
      <w:r>
        <w:rPr>
          <w:sz w:val="21"/>
          <w:szCs w:val="21"/>
        </w:rPr>
        <w:t>”</w:t>
      </w:r>
      <w:r>
        <w:rPr>
          <w:sz w:val="21"/>
          <w:szCs w:val="21"/>
        </w:rPr>
        <w:t>，有序号时标识序号；附件的序号和名称前后标识应一致。如附件与公文正文不能一起装订，应在附件左上角第</w:t>
      </w:r>
      <w:r>
        <w:rPr>
          <w:sz w:val="21"/>
          <w:szCs w:val="21"/>
        </w:rPr>
        <w:t>l</w:t>
      </w:r>
      <w:r>
        <w:rPr>
          <w:sz w:val="21"/>
          <w:szCs w:val="21"/>
        </w:rPr>
        <w:t>行顶格标识公文的发文字号并在其后标识附件</w:t>
      </w:r>
      <w:r>
        <w:rPr>
          <w:sz w:val="21"/>
          <w:szCs w:val="21"/>
        </w:rPr>
        <w:t>(</w:t>
      </w:r>
      <w:r>
        <w:rPr>
          <w:sz w:val="21"/>
          <w:szCs w:val="21"/>
        </w:rPr>
        <w:t>或带序号</w:t>
      </w:r>
      <w:r>
        <w:rPr>
          <w:sz w:val="21"/>
          <w:szCs w:val="21"/>
        </w:rPr>
        <w:t>)</w:t>
      </w:r>
      <w:r>
        <w:rPr>
          <w:sz w:val="21"/>
          <w:szCs w:val="21"/>
        </w:rPr>
        <w:t>。</w:t>
      </w:r>
    </w:p>
    <w:p w:rsidR="00000000" w:rsidRDefault="002C56A9">
      <w:pPr>
        <w:pStyle w:val="EMB"/>
        <w:rPr>
          <w:rFonts w:hint="eastAsia"/>
          <w:sz w:val="21"/>
          <w:szCs w:val="21"/>
        </w:rPr>
      </w:pPr>
      <w:r>
        <w:rPr>
          <w:sz w:val="21"/>
          <w:szCs w:val="21"/>
        </w:rPr>
        <w:t>8.2.5</w:t>
      </w:r>
      <w:r>
        <w:rPr>
          <w:sz w:val="21"/>
          <w:szCs w:val="21"/>
        </w:rPr>
        <w:t>成文日期</w:t>
      </w:r>
    </w:p>
    <w:p w:rsidR="00000000" w:rsidRDefault="002C56A9">
      <w:pPr>
        <w:pStyle w:val="EMB"/>
        <w:rPr>
          <w:rFonts w:hint="eastAsia"/>
          <w:sz w:val="21"/>
          <w:szCs w:val="21"/>
        </w:rPr>
      </w:pPr>
      <w:r>
        <w:rPr>
          <w:sz w:val="21"/>
          <w:szCs w:val="21"/>
        </w:rPr>
        <w:t>用汉字将年、月、日标全；</w:t>
      </w:r>
      <w:r>
        <w:rPr>
          <w:sz w:val="21"/>
          <w:szCs w:val="21"/>
        </w:rPr>
        <w:t>“</w:t>
      </w:r>
      <w:r>
        <w:rPr>
          <w:sz w:val="21"/>
          <w:szCs w:val="21"/>
        </w:rPr>
        <w:t>零</w:t>
      </w:r>
      <w:r>
        <w:rPr>
          <w:sz w:val="21"/>
          <w:szCs w:val="21"/>
        </w:rPr>
        <w:t>”</w:t>
      </w:r>
      <w:r>
        <w:rPr>
          <w:sz w:val="21"/>
          <w:szCs w:val="21"/>
        </w:rPr>
        <w:t>写为</w:t>
      </w:r>
      <w:r>
        <w:rPr>
          <w:sz w:val="21"/>
          <w:szCs w:val="21"/>
        </w:rPr>
        <w:t>“O”</w:t>
      </w:r>
      <w:r>
        <w:rPr>
          <w:sz w:val="21"/>
          <w:szCs w:val="21"/>
        </w:rPr>
        <w:t>；成文日期的标识位置见</w:t>
      </w:r>
      <w:r>
        <w:rPr>
          <w:sz w:val="21"/>
          <w:szCs w:val="21"/>
        </w:rPr>
        <w:t>8.2.6</w:t>
      </w:r>
      <w:r>
        <w:rPr>
          <w:sz w:val="21"/>
          <w:szCs w:val="21"/>
        </w:rPr>
        <w:t>。</w:t>
      </w:r>
    </w:p>
    <w:p w:rsidR="00000000" w:rsidRDefault="002C56A9">
      <w:pPr>
        <w:pStyle w:val="EMB"/>
        <w:rPr>
          <w:rFonts w:hint="eastAsia"/>
          <w:sz w:val="21"/>
          <w:szCs w:val="21"/>
        </w:rPr>
      </w:pPr>
      <w:r>
        <w:rPr>
          <w:sz w:val="21"/>
          <w:szCs w:val="21"/>
        </w:rPr>
        <w:t>8.2.6</w:t>
      </w:r>
      <w:r>
        <w:rPr>
          <w:sz w:val="21"/>
          <w:szCs w:val="21"/>
        </w:rPr>
        <w:t>公文生效标识</w:t>
      </w:r>
    </w:p>
    <w:p w:rsidR="00000000" w:rsidRDefault="002C56A9">
      <w:pPr>
        <w:pStyle w:val="EMB"/>
        <w:rPr>
          <w:rFonts w:hint="eastAsia"/>
          <w:sz w:val="21"/>
          <w:szCs w:val="21"/>
        </w:rPr>
      </w:pPr>
      <w:r>
        <w:rPr>
          <w:sz w:val="21"/>
          <w:szCs w:val="21"/>
        </w:rPr>
        <w:t>公文生效标识是证明公文效力的表现形式。它包括发文机关印章或签署人姓名。公文生效标识有以下两种情况，一种是单一发文机关如何标识公文生效标识，另一种是联合行文的机关如何标识公文生效标识。</w:t>
      </w:r>
    </w:p>
    <w:p w:rsidR="00000000" w:rsidRDefault="002C56A9">
      <w:pPr>
        <w:pStyle w:val="EMB"/>
        <w:rPr>
          <w:rFonts w:hint="eastAsia"/>
          <w:sz w:val="21"/>
          <w:szCs w:val="21"/>
        </w:rPr>
      </w:pPr>
      <w:r>
        <w:rPr>
          <w:sz w:val="21"/>
          <w:szCs w:val="21"/>
        </w:rPr>
        <w:t>8.2.6.1</w:t>
      </w:r>
      <w:r>
        <w:rPr>
          <w:sz w:val="21"/>
          <w:szCs w:val="21"/>
        </w:rPr>
        <w:t>单一发文印章</w:t>
      </w:r>
    </w:p>
    <w:p w:rsidR="00000000" w:rsidRDefault="002C56A9">
      <w:pPr>
        <w:pStyle w:val="EMB"/>
        <w:rPr>
          <w:rFonts w:hint="eastAsia"/>
          <w:sz w:val="21"/>
          <w:szCs w:val="21"/>
        </w:rPr>
      </w:pPr>
      <w:r>
        <w:rPr>
          <w:sz w:val="21"/>
          <w:szCs w:val="21"/>
        </w:rPr>
        <w:t>单一机关制发的公文在落款处不署发文机关名称，只标识成文日期。成文日期右空</w:t>
      </w:r>
      <w:r>
        <w:rPr>
          <w:sz w:val="21"/>
          <w:szCs w:val="21"/>
        </w:rPr>
        <w:t>4</w:t>
      </w:r>
      <w:r>
        <w:rPr>
          <w:sz w:val="21"/>
          <w:szCs w:val="21"/>
        </w:rPr>
        <w:t>字；加盖印章应上距正文</w:t>
      </w:r>
      <w:r>
        <w:rPr>
          <w:sz w:val="21"/>
          <w:szCs w:val="21"/>
        </w:rPr>
        <w:t>l</w:t>
      </w:r>
      <w:r>
        <w:rPr>
          <w:sz w:val="21"/>
          <w:szCs w:val="21"/>
        </w:rPr>
        <w:t>行之内，端正、居中下压成</w:t>
      </w:r>
      <w:r>
        <w:rPr>
          <w:sz w:val="21"/>
          <w:szCs w:val="21"/>
        </w:rPr>
        <w:t>文时间，印章用红色。</w:t>
      </w:r>
    </w:p>
    <w:p w:rsidR="00000000" w:rsidRDefault="002C56A9">
      <w:pPr>
        <w:pStyle w:val="EMB"/>
        <w:rPr>
          <w:rFonts w:hint="eastAsia"/>
          <w:sz w:val="21"/>
          <w:szCs w:val="21"/>
        </w:rPr>
      </w:pPr>
      <w:r>
        <w:rPr>
          <w:sz w:val="21"/>
          <w:szCs w:val="21"/>
        </w:rPr>
        <w:t>当印章下弧无文字时，采用下套方式，即仅以下弧压在成文日期上；当印章下弧有文字时，采用中套方式，即印章中心线压在成文日期上。</w:t>
      </w:r>
    </w:p>
    <w:p w:rsidR="00000000" w:rsidRDefault="002C56A9">
      <w:pPr>
        <w:pStyle w:val="EMB"/>
        <w:rPr>
          <w:rFonts w:hint="eastAsia"/>
          <w:sz w:val="21"/>
          <w:szCs w:val="21"/>
        </w:rPr>
      </w:pPr>
      <w:r>
        <w:rPr>
          <w:sz w:val="21"/>
          <w:szCs w:val="21"/>
        </w:rPr>
        <w:t>8.2.6.2</w:t>
      </w:r>
      <w:r>
        <w:rPr>
          <w:sz w:val="21"/>
          <w:szCs w:val="21"/>
        </w:rPr>
        <w:t>联合行文印章</w:t>
      </w:r>
    </w:p>
    <w:p w:rsidR="00000000" w:rsidRDefault="002C56A9">
      <w:pPr>
        <w:pStyle w:val="EMB"/>
        <w:rPr>
          <w:rFonts w:hint="eastAsia"/>
          <w:sz w:val="21"/>
          <w:szCs w:val="21"/>
        </w:rPr>
      </w:pPr>
      <w:r>
        <w:rPr>
          <w:sz w:val="21"/>
          <w:szCs w:val="21"/>
        </w:rPr>
        <w:t>当联合行文需加盖两个印章时，应将成文日期拉开，左右各空</w:t>
      </w:r>
      <w:r>
        <w:rPr>
          <w:sz w:val="21"/>
          <w:szCs w:val="21"/>
        </w:rPr>
        <w:t>7</w:t>
      </w:r>
      <w:r>
        <w:rPr>
          <w:sz w:val="21"/>
          <w:szCs w:val="21"/>
        </w:rPr>
        <w:t>字；主办机关印章在前；两个印章均压成文日期，印章用红色。只能采用同种加盖印章方式，以保证印章排列整齐。两印章间互不相交或相切，相距不超过</w:t>
      </w:r>
      <w:r>
        <w:rPr>
          <w:sz w:val="21"/>
          <w:szCs w:val="21"/>
        </w:rPr>
        <w:t>3MM</w:t>
      </w:r>
      <w:r>
        <w:rPr>
          <w:sz w:val="21"/>
          <w:szCs w:val="21"/>
        </w:rPr>
        <w:t>。</w:t>
      </w:r>
    </w:p>
    <w:p w:rsidR="00000000" w:rsidRDefault="002C56A9">
      <w:pPr>
        <w:pStyle w:val="EMB"/>
        <w:rPr>
          <w:rFonts w:hint="eastAsia"/>
          <w:sz w:val="21"/>
          <w:szCs w:val="21"/>
        </w:rPr>
      </w:pPr>
      <w:r>
        <w:rPr>
          <w:sz w:val="21"/>
          <w:szCs w:val="21"/>
        </w:rPr>
        <w:t>当联合行文需加盖</w:t>
      </w:r>
      <w:r>
        <w:rPr>
          <w:sz w:val="21"/>
          <w:szCs w:val="21"/>
        </w:rPr>
        <w:t>3</w:t>
      </w:r>
      <w:r>
        <w:rPr>
          <w:sz w:val="21"/>
          <w:szCs w:val="21"/>
        </w:rPr>
        <w:t>个以上印章时，为防止出现空白印章，应将各发文机关名称</w:t>
      </w:r>
      <w:r>
        <w:rPr>
          <w:sz w:val="21"/>
          <w:szCs w:val="21"/>
        </w:rPr>
        <w:t>(</w:t>
      </w:r>
      <w:r>
        <w:rPr>
          <w:sz w:val="21"/>
          <w:szCs w:val="21"/>
        </w:rPr>
        <w:t>可用简称</w:t>
      </w:r>
      <w:r>
        <w:rPr>
          <w:sz w:val="21"/>
          <w:szCs w:val="21"/>
        </w:rPr>
        <w:t>)</w:t>
      </w:r>
      <w:r>
        <w:rPr>
          <w:sz w:val="21"/>
          <w:szCs w:val="21"/>
        </w:rPr>
        <w:t>按加盖印章顺序排列在相应位置，并使印章加盖或套印在其上</w:t>
      </w:r>
      <w:r>
        <w:rPr>
          <w:sz w:val="21"/>
          <w:szCs w:val="21"/>
        </w:rPr>
        <w:t>。主办机关印章在前，每排最多排</w:t>
      </w:r>
      <w:r>
        <w:rPr>
          <w:sz w:val="21"/>
          <w:szCs w:val="21"/>
        </w:rPr>
        <w:t>3</w:t>
      </w:r>
      <w:r>
        <w:rPr>
          <w:sz w:val="21"/>
          <w:szCs w:val="21"/>
        </w:rPr>
        <w:t>个印章，两端不得超出版心；最后一排如余一个或两个印章，均居中排布；印章之间互不相交或相切；在最后一排印章之下右空</w:t>
      </w:r>
      <w:r>
        <w:rPr>
          <w:sz w:val="21"/>
          <w:szCs w:val="21"/>
        </w:rPr>
        <w:t>2</w:t>
      </w:r>
      <w:r>
        <w:rPr>
          <w:rFonts w:hint="eastAsia"/>
          <w:sz w:val="21"/>
          <w:szCs w:val="21"/>
        </w:rPr>
        <w:t>行</w:t>
      </w:r>
      <w:r>
        <w:rPr>
          <w:sz w:val="21"/>
          <w:szCs w:val="21"/>
        </w:rPr>
        <w:t>标识成文时间。</w:t>
      </w:r>
    </w:p>
    <w:p w:rsidR="00000000" w:rsidRDefault="002C56A9">
      <w:pPr>
        <w:pStyle w:val="EMB"/>
        <w:rPr>
          <w:rFonts w:hint="eastAsia"/>
          <w:sz w:val="21"/>
          <w:szCs w:val="21"/>
        </w:rPr>
      </w:pPr>
      <w:r>
        <w:rPr>
          <w:sz w:val="21"/>
          <w:szCs w:val="21"/>
        </w:rPr>
        <w:t>8.2.6.3</w:t>
      </w:r>
      <w:r>
        <w:rPr>
          <w:sz w:val="21"/>
          <w:szCs w:val="21"/>
        </w:rPr>
        <w:t>特殊情况说明</w:t>
      </w:r>
    </w:p>
    <w:p w:rsidR="00000000" w:rsidRDefault="002C56A9">
      <w:pPr>
        <w:pStyle w:val="EMB"/>
        <w:rPr>
          <w:rFonts w:hint="eastAsia"/>
          <w:sz w:val="21"/>
          <w:szCs w:val="21"/>
        </w:rPr>
      </w:pPr>
      <w:r>
        <w:rPr>
          <w:sz w:val="21"/>
          <w:szCs w:val="21"/>
        </w:rPr>
        <w:lastRenderedPageBreak/>
        <w:t>当公文排版后所剩空白处不能容下印章位置时，应采取调整行距、字距的措施加以解决，务使印章与正文同处一面，不得采取标识</w:t>
      </w:r>
      <w:r>
        <w:rPr>
          <w:sz w:val="21"/>
          <w:szCs w:val="21"/>
        </w:rPr>
        <w:t>“</w:t>
      </w:r>
      <w:r>
        <w:rPr>
          <w:sz w:val="21"/>
          <w:szCs w:val="21"/>
        </w:rPr>
        <w:t>此页无正文</w:t>
      </w:r>
      <w:r>
        <w:rPr>
          <w:sz w:val="21"/>
          <w:szCs w:val="21"/>
        </w:rPr>
        <w:t>”</w:t>
      </w:r>
      <w:r>
        <w:rPr>
          <w:sz w:val="21"/>
          <w:szCs w:val="21"/>
        </w:rPr>
        <w:t>的方法解决。</w:t>
      </w:r>
    </w:p>
    <w:p w:rsidR="00000000" w:rsidRDefault="002C56A9">
      <w:pPr>
        <w:pStyle w:val="EMB"/>
        <w:rPr>
          <w:rFonts w:hint="eastAsia"/>
          <w:sz w:val="21"/>
          <w:szCs w:val="21"/>
        </w:rPr>
      </w:pPr>
      <w:r>
        <w:rPr>
          <w:sz w:val="21"/>
          <w:szCs w:val="21"/>
        </w:rPr>
        <w:t>8.2.7</w:t>
      </w:r>
      <w:r>
        <w:rPr>
          <w:sz w:val="21"/>
          <w:szCs w:val="21"/>
        </w:rPr>
        <w:t>附注</w:t>
      </w:r>
    </w:p>
    <w:p w:rsidR="00000000" w:rsidRDefault="002C56A9">
      <w:pPr>
        <w:pStyle w:val="EMB"/>
        <w:rPr>
          <w:rFonts w:hint="eastAsia"/>
          <w:sz w:val="21"/>
          <w:szCs w:val="21"/>
        </w:rPr>
      </w:pPr>
      <w:r>
        <w:rPr>
          <w:sz w:val="21"/>
          <w:szCs w:val="21"/>
        </w:rPr>
        <w:t>公文如有附注，用</w:t>
      </w:r>
      <w:r>
        <w:rPr>
          <w:sz w:val="21"/>
          <w:szCs w:val="21"/>
        </w:rPr>
        <w:t>3</w:t>
      </w:r>
      <w:r>
        <w:rPr>
          <w:sz w:val="21"/>
          <w:szCs w:val="21"/>
        </w:rPr>
        <w:t>号仿宋体字，居左空</w:t>
      </w:r>
      <w:r>
        <w:rPr>
          <w:sz w:val="21"/>
          <w:szCs w:val="21"/>
        </w:rPr>
        <w:t>2</w:t>
      </w:r>
      <w:r>
        <w:rPr>
          <w:sz w:val="21"/>
          <w:szCs w:val="21"/>
        </w:rPr>
        <w:t>字加圆括号标识在成文日期下</w:t>
      </w:r>
      <w:r>
        <w:rPr>
          <w:sz w:val="21"/>
          <w:szCs w:val="21"/>
        </w:rPr>
        <w:t>1</w:t>
      </w:r>
      <w:r>
        <w:rPr>
          <w:sz w:val="21"/>
          <w:szCs w:val="21"/>
        </w:rPr>
        <w:t>行。</w:t>
      </w:r>
    </w:p>
    <w:p w:rsidR="00000000" w:rsidRDefault="002C56A9">
      <w:pPr>
        <w:pStyle w:val="EMB"/>
        <w:rPr>
          <w:rFonts w:hint="eastAsia"/>
          <w:sz w:val="21"/>
          <w:szCs w:val="21"/>
        </w:rPr>
      </w:pPr>
      <w:r>
        <w:rPr>
          <w:sz w:val="21"/>
          <w:szCs w:val="21"/>
        </w:rPr>
        <w:t>8.3</w:t>
      </w:r>
      <w:r>
        <w:rPr>
          <w:sz w:val="21"/>
          <w:szCs w:val="21"/>
        </w:rPr>
        <w:t>版记</w:t>
      </w:r>
    </w:p>
    <w:p w:rsidR="00000000" w:rsidRDefault="002C56A9">
      <w:pPr>
        <w:pStyle w:val="EMB"/>
        <w:rPr>
          <w:rFonts w:hint="eastAsia"/>
          <w:sz w:val="21"/>
          <w:szCs w:val="21"/>
        </w:rPr>
      </w:pPr>
      <w:r>
        <w:rPr>
          <w:sz w:val="21"/>
          <w:szCs w:val="21"/>
        </w:rPr>
        <w:t>8.3.1</w:t>
      </w:r>
      <w:r>
        <w:rPr>
          <w:sz w:val="21"/>
          <w:szCs w:val="21"/>
        </w:rPr>
        <w:t>主题词</w:t>
      </w:r>
    </w:p>
    <w:p w:rsidR="00000000" w:rsidRDefault="002C56A9">
      <w:pPr>
        <w:pStyle w:val="EMB"/>
        <w:rPr>
          <w:rFonts w:hint="eastAsia"/>
          <w:sz w:val="21"/>
          <w:szCs w:val="21"/>
        </w:rPr>
      </w:pPr>
      <w:r>
        <w:rPr>
          <w:sz w:val="21"/>
          <w:szCs w:val="21"/>
        </w:rPr>
        <w:t>“</w:t>
      </w:r>
      <w:r>
        <w:rPr>
          <w:sz w:val="21"/>
          <w:szCs w:val="21"/>
        </w:rPr>
        <w:t>主题词</w:t>
      </w:r>
      <w:r>
        <w:rPr>
          <w:sz w:val="21"/>
          <w:szCs w:val="21"/>
        </w:rPr>
        <w:t>”</w:t>
      </w:r>
      <w:r>
        <w:rPr>
          <w:sz w:val="21"/>
          <w:szCs w:val="21"/>
        </w:rPr>
        <w:t>用</w:t>
      </w:r>
      <w:r>
        <w:rPr>
          <w:sz w:val="21"/>
          <w:szCs w:val="21"/>
        </w:rPr>
        <w:t>3</w:t>
      </w:r>
      <w:r>
        <w:rPr>
          <w:sz w:val="21"/>
          <w:szCs w:val="21"/>
        </w:rPr>
        <w:t>号黑体字，居左顶格标识，后标全角冒号；词目用</w:t>
      </w:r>
      <w:r>
        <w:rPr>
          <w:sz w:val="21"/>
          <w:szCs w:val="21"/>
        </w:rPr>
        <w:t>3</w:t>
      </w:r>
      <w:r>
        <w:rPr>
          <w:sz w:val="21"/>
          <w:szCs w:val="21"/>
        </w:rPr>
        <w:t>号小标宋体字；词目之间空</w:t>
      </w:r>
      <w:r>
        <w:rPr>
          <w:sz w:val="21"/>
          <w:szCs w:val="21"/>
        </w:rPr>
        <w:t>1</w:t>
      </w:r>
      <w:r>
        <w:rPr>
          <w:sz w:val="21"/>
          <w:szCs w:val="21"/>
        </w:rPr>
        <w:t>字。</w:t>
      </w:r>
    </w:p>
    <w:p w:rsidR="00000000" w:rsidRDefault="002C56A9">
      <w:pPr>
        <w:pStyle w:val="EMB"/>
        <w:rPr>
          <w:rFonts w:hint="eastAsia"/>
          <w:sz w:val="21"/>
          <w:szCs w:val="21"/>
        </w:rPr>
      </w:pPr>
      <w:r>
        <w:rPr>
          <w:sz w:val="21"/>
          <w:szCs w:val="21"/>
        </w:rPr>
        <w:t>8.3.2</w:t>
      </w:r>
      <w:r>
        <w:rPr>
          <w:sz w:val="21"/>
          <w:szCs w:val="21"/>
        </w:rPr>
        <w:t>抄送机关</w:t>
      </w:r>
    </w:p>
    <w:p w:rsidR="00000000" w:rsidRDefault="002C56A9">
      <w:pPr>
        <w:pStyle w:val="EMB"/>
        <w:rPr>
          <w:rFonts w:hint="eastAsia"/>
          <w:sz w:val="21"/>
          <w:szCs w:val="21"/>
        </w:rPr>
      </w:pPr>
      <w:r>
        <w:rPr>
          <w:sz w:val="21"/>
          <w:szCs w:val="21"/>
        </w:rPr>
        <w:t>公文如有抄送机关，在主题词下</w:t>
      </w:r>
      <w:r>
        <w:rPr>
          <w:sz w:val="21"/>
          <w:szCs w:val="21"/>
        </w:rPr>
        <w:t>l</w:t>
      </w:r>
      <w:r>
        <w:rPr>
          <w:sz w:val="21"/>
          <w:szCs w:val="21"/>
        </w:rPr>
        <w:t>行；左右各空</w:t>
      </w:r>
      <w:r>
        <w:rPr>
          <w:sz w:val="21"/>
          <w:szCs w:val="21"/>
        </w:rPr>
        <w:t>1</w:t>
      </w:r>
      <w:r>
        <w:rPr>
          <w:sz w:val="21"/>
          <w:szCs w:val="21"/>
        </w:rPr>
        <w:t>字，用</w:t>
      </w:r>
      <w:r>
        <w:rPr>
          <w:sz w:val="21"/>
          <w:szCs w:val="21"/>
        </w:rPr>
        <w:t>3</w:t>
      </w:r>
      <w:r>
        <w:rPr>
          <w:sz w:val="21"/>
          <w:szCs w:val="21"/>
        </w:rPr>
        <w:t>号仿宋体字标识</w:t>
      </w:r>
      <w:r>
        <w:rPr>
          <w:sz w:val="21"/>
          <w:szCs w:val="21"/>
        </w:rPr>
        <w:t>“</w:t>
      </w:r>
      <w:r>
        <w:rPr>
          <w:sz w:val="21"/>
          <w:szCs w:val="21"/>
        </w:rPr>
        <w:t>抄送</w:t>
      </w:r>
      <w:r>
        <w:rPr>
          <w:sz w:val="21"/>
          <w:szCs w:val="21"/>
        </w:rPr>
        <w:t>”</w:t>
      </w:r>
      <w:r>
        <w:rPr>
          <w:sz w:val="21"/>
          <w:szCs w:val="21"/>
        </w:rPr>
        <w:t>，后标全角冒号；抄送机关间用逗号隔开，回行时与冒号后的抄送机关对齐；在最后一个抄送机关后标句号。如主送机关移至主题词之下，标识方法同抄送机关。</w:t>
      </w:r>
      <w:r>
        <w:rPr>
          <w:sz w:val="21"/>
          <w:szCs w:val="21"/>
        </w:rPr>
        <w:br/>
        <w:t>8.3.3</w:t>
      </w:r>
      <w:r>
        <w:rPr>
          <w:sz w:val="21"/>
          <w:szCs w:val="21"/>
        </w:rPr>
        <w:t>印发机关和印发日期</w:t>
      </w:r>
    </w:p>
    <w:p w:rsidR="00000000" w:rsidRDefault="002C56A9">
      <w:pPr>
        <w:pStyle w:val="EMB"/>
        <w:rPr>
          <w:rFonts w:hint="eastAsia"/>
          <w:sz w:val="21"/>
          <w:szCs w:val="21"/>
        </w:rPr>
      </w:pPr>
      <w:r>
        <w:rPr>
          <w:sz w:val="21"/>
          <w:szCs w:val="21"/>
        </w:rPr>
        <w:t>位于抄送机关之下</w:t>
      </w:r>
      <w:r>
        <w:rPr>
          <w:sz w:val="21"/>
          <w:szCs w:val="21"/>
        </w:rPr>
        <w:t>(</w:t>
      </w:r>
      <w:r>
        <w:rPr>
          <w:sz w:val="21"/>
          <w:szCs w:val="21"/>
        </w:rPr>
        <w:t>无抄送机关在主题词之下</w:t>
      </w:r>
      <w:r>
        <w:rPr>
          <w:sz w:val="21"/>
          <w:szCs w:val="21"/>
        </w:rPr>
        <w:t>)</w:t>
      </w:r>
      <w:r>
        <w:rPr>
          <w:sz w:val="21"/>
          <w:szCs w:val="21"/>
        </w:rPr>
        <w:t>占</w:t>
      </w:r>
      <w:r>
        <w:rPr>
          <w:sz w:val="21"/>
          <w:szCs w:val="21"/>
        </w:rPr>
        <w:t>l</w:t>
      </w:r>
      <w:r>
        <w:rPr>
          <w:sz w:val="21"/>
          <w:szCs w:val="21"/>
        </w:rPr>
        <w:t>行位置；用</w:t>
      </w:r>
      <w:r>
        <w:rPr>
          <w:sz w:val="21"/>
          <w:szCs w:val="21"/>
        </w:rPr>
        <w:t>3</w:t>
      </w:r>
      <w:r>
        <w:rPr>
          <w:sz w:val="21"/>
          <w:szCs w:val="21"/>
        </w:rPr>
        <w:t>号仿宋体字。印发机关左空</w:t>
      </w:r>
      <w:r>
        <w:rPr>
          <w:sz w:val="21"/>
          <w:szCs w:val="21"/>
        </w:rPr>
        <w:t>l</w:t>
      </w:r>
      <w:r>
        <w:rPr>
          <w:sz w:val="21"/>
          <w:szCs w:val="21"/>
        </w:rPr>
        <w:t>字，印发日期右空</w:t>
      </w:r>
      <w:r>
        <w:rPr>
          <w:sz w:val="21"/>
          <w:szCs w:val="21"/>
        </w:rPr>
        <w:t>1</w:t>
      </w:r>
      <w:r>
        <w:rPr>
          <w:sz w:val="21"/>
          <w:szCs w:val="21"/>
        </w:rPr>
        <w:t>字。印发日期以公文付印的日期为准，用阿拉伯数码标识。</w:t>
      </w:r>
    </w:p>
    <w:p w:rsidR="00000000" w:rsidRDefault="002C56A9">
      <w:pPr>
        <w:pStyle w:val="EMB"/>
        <w:rPr>
          <w:rFonts w:hint="eastAsia"/>
          <w:sz w:val="21"/>
          <w:szCs w:val="21"/>
        </w:rPr>
      </w:pPr>
      <w:r>
        <w:rPr>
          <w:sz w:val="21"/>
          <w:szCs w:val="21"/>
        </w:rPr>
        <w:t>8.3.4</w:t>
      </w:r>
      <w:r>
        <w:rPr>
          <w:sz w:val="21"/>
          <w:szCs w:val="21"/>
        </w:rPr>
        <w:t>版记中的反线</w:t>
      </w:r>
    </w:p>
    <w:p w:rsidR="00000000" w:rsidRDefault="002C56A9">
      <w:pPr>
        <w:pStyle w:val="EMB"/>
        <w:rPr>
          <w:rFonts w:hint="eastAsia"/>
          <w:sz w:val="21"/>
          <w:szCs w:val="21"/>
        </w:rPr>
      </w:pPr>
      <w:r>
        <w:rPr>
          <w:sz w:val="21"/>
          <w:szCs w:val="21"/>
        </w:rPr>
        <w:t>版记中各要素之下均加一条反线，宽</w:t>
      </w:r>
      <w:r>
        <w:rPr>
          <w:sz w:val="21"/>
          <w:szCs w:val="21"/>
        </w:rPr>
        <w:t>度同版心。</w:t>
      </w:r>
    </w:p>
    <w:p w:rsidR="00000000" w:rsidRDefault="002C56A9">
      <w:pPr>
        <w:pStyle w:val="EMB"/>
        <w:rPr>
          <w:rFonts w:hint="eastAsia"/>
          <w:sz w:val="21"/>
          <w:szCs w:val="21"/>
        </w:rPr>
      </w:pPr>
      <w:r>
        <w:rPr>
          <w:sz w:val="21"/>
          <w:szCs w:val="21"/>
        </w:rPr>
        <w:t>8.3.5</w:t>
      </w:r>
      <w:r>
        <w:rPr>
          <w:sz w:val="21"/>
          <w:szCs w:val="21"/>
        </w:rPr>
        <w:t>版记的位置</w:t>
      </w:r>
    </w:p>
    <w:p w:rsidR="00000000" w:rsidRDefault="002C56A9">
      <w:pPr>
        <w:pStyle w:val="EMB"/>
        <w:rPr>
          <w:rFonts w:hint="eastAsia"/>
          <w:sz w:val="21"/>
          <w:szCs w:val="21"/>
        </w:rPr>
      </w:pPr>
      <w:r>
        <w:rPr>
          <w:sz w:val="21"/>
          <w:szCs w:val="21"/>
        </w:rPr>
        <w:t>版记应置于公文最后一面</w:t>
      </w:r>
      <w:r>
        <w:rPr>
          <w:sz w:val="21"/>
          <w:szCs w:val="21"/>
        </w:rPr>
        <w:t>(</w:t>
      </w:r>
      <w:r>
        <w:rPr>
          <w:sz w:val="21"/>
          <w:szCs w:val="21"/>
        </w:rPr>
        <w:t>封四</w:t>
      </w:r>
      <w:r>
        <w:rPr>
          <w:sz w:val="21"/>
          <w:szCs w:val="21"/>
        </w:rPr>
        <w:t>)</w:t>
      </w:r>
      <w:r>
        <w:rPr>
          <w:sz w:val="21"/>
          <w:szCs w:val="21"/>
        </w:rPr>
        <w:t>，版记的最后一个要素置于最后一行。</w:t>
      </w:r>
    </w:p>
    <w:p w:rsidR="00000000" w:rsidRDefault="002C56A9">
      <w:pPr>
        <w:pStyle w:val="EMB"/>
        <w:rPr>
          <w:rFonts w:hint="eastAsia"/>
          <w:sz w:val="21"/>
          <w:szCs w:val="21"/>
        </w:rPr>
      </w:pPr>
    </w:p>
    <w:p w:rsidR="00000000" w:rsidRDefault="002C56A9">
      <w:pPr>
        <w:pStyle w:val="EMB"/>
        <w:rPr>
          <w:rFonts w:hint="eastAsia"/>
          <w:b/>
          <w:bCs/>
          <w:sz w:val="21"/>
          <w:szCs w:val="21"/>
        </w:rPr>
      </w:pPr>
      <w:r>
        <w:rPr>
          <w:b/>
          <w:bCs/>
          <w:sz w:val="21"/>
          <w:szCs w:val="21"/>
        </w:rPr>
        <w:t>9</w:t>
      </w:r>
      <w:r>
        <w:rPr>
          <w:b/>
          <w:bCs/>
          <w:sz w:val="21"/>
          <w:szCs w:val="21"/>
        </w:rPr>
        <w:t>页码</w:t>
      </w:r>
    </w:p>
    <w:p w:rsidR="00000000" w:rsidRDefault="002C56A9">
      <w:pPr>
        <w:pStyle w:val="EMB"/>
        <w:rPr>
          <w:rFonts w:hint="eastAsia"/>
          <w:sz w:val="21"/>
          <w:szCs w:val="21"/>
        </w:rPr>
      </w:pPr>
      <w:r>
        <w:rPr>
          <w:sz w:val="21"/>
          <w:szCs w:val="21"/>
        </w:rPr>
        <w:t>用</w:t>
      </w:r>
      <w:r>
        <w:rPr>
          <w:sz w:val="21"/>
          <w:szCs w:val="21"/>
        </w:rPr>
        <w:t>4</w:t>
      </w:r>
      <w:r>
        <w:rPr>
          <w:sz w:val="21"/>
          <w:szCs w:val="21"/>
        </w:rPr>
        <w:t>号半角白体阿拉伯数码标识，置于版心下边缘之下一行，</w:t>
      </w:r>
    </w:p>
    <w:p w:rsidR="00000000" w:rsidRDefault="002C56A9">
      <w:pPr>
        <w:pStyle w:val="EMB"/>
        <w:rPr>
          <w:rFonts w:hint="eastAsia"/>
          <w:sz w:val="21"/>
          <w:szCs w:val="21"/>
        </w:rPr>
      </w:pPr>
      <w:r>
        <w:rPr>
          <w:sz w:val="21"/>
          <w:szCs w:val="21"/>
        </w:rPr>
        <w:t>数码左右各放一条</w:t>
      </w:r>
      <w:r>
        <w:rPr>
          <w:sz w:val="21"/>
          <w:szCs w:val="21"/>
        </w:rPr>
        <w:t>4</w:t>
      </w:r>
      <w:r>
        <w:rPr>
          <w:sz w:val="21"/>
          <w:szCs w:val="21"/>
        </w:rPr>
        <w:t>号一字线，一字线距版心下边缘</w:t>
      </w:r>
      <w:r>
        <w:rPr>
          <w:sz w:val="21"/>
          <w:szCs w:val="21"/>
        </w:rPr>
        <w:t>7mm</w:t>
      </w:r>
      <w:r>
        <w:rPr>
          <w:sz w:val="21"/>
          <w:szCs w:val="21"/>
        </w:rPr>
        <w:t>。单页码居右空</w:t>
      </w:r>
      <w:r>
        <w:rPr>
          <w:sz w:val="21"/>
          <w:szCs w:val="21"/>
        </w:rPr>
        <w:t>l</w:t>
      </w:r>
      <w:r>
        <w:rPr>
          <w:sz w:val="21"/>
          <w:szCs w:val="21"/>
        </w:rPr>
        <w:t>字，双页码居左空</w:t>
      </w:r>
      <w:r>
        <w:rPr>
          <w:sz w:val="21"/>
          <w:szCs w:val="21"/>
        </w:rPr>
        <w:t>1</w:t>
      </w:r>
      <w:r>
        <w:rPr>
          <w:sz w:val="21"/>
          <w:szCs w:val="21"/>
        </w:rPr>
        <w:t>字。空白页和空白页以后的页不标识页码。</w:t>
      </w:r>
    </w:p>
    <w:p w:rsidR="00000000" w:rsidRDefault="002C56A9">
      <w:pPr>
        <w:pStyle w:val="EMB"/>
        <w:rPr>
          <w:rFonts w:hint="eastAsia"/>
          <w:sz w:val="21"/>
          <w:szCs w:val="21"/>
        </w:rPr>
      </w:pPr>
    </w:p>
    <w:p w:rsidR="00000000" w:rsidRDefault="002C56A9">
      <w:pPr>
        <w:pStyle w:val="EMB"/>
        <w:rPr>
          <w:rFonts w:hint="eastAsia"/>
          <w:b/>
          <w:bCs/>
          <w:sz w:val="21"/>
          <w:szCs w:val="21"/>
        </w:rPr>
      </w:pPr>
      <w:r>
        <w:rPr>
          <w:b/>
          <w:bCs/>
          <w:sz w:val="21"/>
          <w:szCs w:val="21"/>
        </w:rPr>
        <w:t>10</w:t>
      </w:r>
      <w:r>
        <w:rPr>
          <w:b/>
          <w:bCs/>
          <w:sz w:val="21"/>
          <w:szCs w:val="21"/>
        </w:rPr>
        <w:t>公文中表格</w:t>
      </w:r>
    </w:p>
    <w:p w:rsidR="00000000" w:rsidRDefault="002C56A9">
      <w:pPr>
        <w:pStyle w:val="EMB"/>
        <w:rPr>
          <w:rFonts w:hint="eastAsia"/>
          <w:sz w:val="21"/>
          <w:szCs w:val="21"/>
        </w:rPr>
      </w:pPr>
      <w:r>
        <w:rPr>
          <w:sz w:val="21"/>
          <w:szCs w:val="21"/>
        </w:rPr>
        <w:t>公文如需附表，对横排</w:t>
      </w:r>
      <w:r>
        <w:rPr>
          <w:sz w:val="21"/>
          <w:szCs w:val="21"/>
        </w:rPr>
        <w:t>A4</w:t>
      </w:r>
      <w:r>
        <w:rPr>
          <w:sz w:val="21"/>
          <w:szCs w:val="21"/>
        </w:rPr>
        <w:t>纸型表格，应将页码放在横表的左侧，单页码置于表的左下角，双页码置于表的左上角，单页码表头在订口一边，双页码表头在切口一边。</w:t>
      </w:r>
    </w:p>
    <w:p w:rsidR="00000000" w:rsidRDefault="002C56A9">
      <w:pPr>
        <w:pStyle w:val="EMB"/>
        <w:rPr>
          <w:rFonts w:hint="eastAsia"/>
          <w:sz w:val="21"/>
          <w:szCs w:val="21"/>
        </w:rPr>
      </w:pPr>
      <w:r>
        <w:rPr>
          <w:sz w:val="21"/>
          <w:szCs w:val="21"/>
        </w:rPr>
        <w:t>公文如需附</w:t>
      </w:r>
      <w:r>
        <w:rPr>
          <w:sz w:val="21"/>
          <w:szCs w:val="21"/>
        </w:rPr>
        <w:t>A3</w:t>
      </w:r>
      <w:r>
        <w:rPr>
          <w:sz w:val="21"/>
          <w:szCs w:val="21"/>
        </w:rPr>
        <w:t>纸型表格，且当最后一页为</w:t>
      </w:r>
      <w:r>
        <w:rPr>
          <w:sz w:val="21"/>
          <w:szCs w:val="21"/>
        </w:rPr>
        <w:t>A3</w:t>
      </w:r>
      <w:r>
        <w:rPr>
          <w:sz w:val="21"/>
          <w:szCs w:val="21"/>
        </w:rPr>
        <w:t>纸型表格时，</w:t>
      </w:r>
      <w:r>
        <w:rPr>
          <w:sz w:val="21"/>
          <w:szCs w:val="21"/>
        </w:rPr>
        <w:t>封三、封四</w:t>
      </w:r>
      <w:r>
        <w:rPr>
          <w:sz w:val="21"/>
          <w:szCs w:val="21"/>
        </w:rPr>
        <w:t>(</w:t>
      </w:r>
      <w:r>
        <w:rPr>
          <w:sz w:val="21"/>
          <w:szCs w:val="21"/>
        </w:rPr>
        <w:t>可放分送，不放页码</w:t>
      </w:r>
      <w:r>
        <w:rPr>
          <w:sz w:val="21"/>
          <w:szCs w:val="21"/>
        </w:rPr>
        <w:t>)</w:t>
      </w:r>
      <w:r>
        <w:rPr>
          <w:sz w:val="21"/>
          <w:szCs w:val="21"/>
        </w:rPr>
        <w:t>应为空白，将</w:t>
      </w:r>
      <w:r>
        <w:rPr>
          <w:sz w:val="21"/>
          <w:szCs w:val="21"/>
        </w:rPr>
        <w:t>A3</w:t>
      </w:r>
      <w:r>
        <w:rPr>
          <w:sz w:val="21"/>
          <w:szCs w:val="21"/>
        </w:rPr>
        <w:t>纸型表格贴在封三前，不应贴在文件最后一页</w:t>
      </w:r>
      <w:r>
        <w:rPr>
          <w:sz w:val="21"/>
          <w:szCs w:val="21"/>
        </w:rPr>
        <w:t>(</w:t>
      </w:r>
      <w:r>
        <w:rPr>
          <w:sz w:val="21"/>
          <w:szCs w:val="21"/>
        </w:rPr>
        <w:t>封四</w:t>
      </w:r>
      <w:r>
        <w:rPr>
          <w:sz w:val="21"/>
          <w:szCs w:val="21"/>
        </w:rPr>
        <w:t>)</w:t>
      </w:r>
      <w:r>
        <w:rPr>
          <w:sz w:val="21"/>
          <w:szCs w:val="21"/>
        </w:rPr>
        <w:t>上。</w:t>
      </w:r>
    </w:p>
    <w:p w:rsidR="00000000" w:rsidRDefault="002C56A9">
      <w:pPr>
        <w:pStyle w:val="EMB"/>
        <w:rPr>
          <w:rFonts w:hint="eastAsia"/>
          <w:sz w:val="21"/>
          <w:szCs w:val="21"/>
        </w:rPr>
      </w:pPr>
    </w:p>
    <w:p w:rsidR="00000000" w:rsidRDefault="002C56A9">
      <w:pPr>
        <w:pStyle w:val="EMB"/>
        <w:rPr>
          <w:rFonts w:hint="eastAsia"/>
          <w:b/>
          <w:bCs/>
          <w:sz w:val="21"/>
          <w:szCs w:val="21"/>
        </w:rPr>
      </w:pPr>
      <w:r>
        <w:rPr>
          <w:b/>
          <w:bCs/>
          <w:sz w:val="21"/>
          <w:szCs w:val="21"/>
        </w:rPr>
        <w:lastRenderedPageBreak/>
        <w:t>11</w:t>
      </w:r>
      <w:r>
        <w:rPr>
          <w:b/>
          <w:bCs/>
          <w:sz w:val="21"/>
          <w:szCs w:val="21"/>
        </w:rPr>
        <w:t>公文的特定格式</w:t>
      </w:r>
    </w:p>
    <w:p w:rsidR="00000000" w:rsidRDefault="002C56A9">
      <w:pPr>
        <w:pStyle w:val="EMB"/>
        <w:rPr>
          <w:rFonts w:hint="eastAsia"/>
          <w:sz w:val="21"/>
          <w:szCs w:val="21"/>
        </w:rPr>
      </w:pPr>
      <w:r>
        <w:rPr>
          <w:sz w:val="21"/>
          <w:szCs w:val="21"/>
        </w:rPr>
        <w:t>11.1</w:t>
      </w:r>
      <w:r>
        <w:rPr>
          <w:sz w:val="21"/>
          <w:szCs w:val="21"/>
        </w:rPr>
        <w:t>信函式格式</w:t>
      </w:r>
    </w:p>
    <w:p w:rsidR="00000000" w:rsidRDefault="002C56A9">
      <w:pPr>
        <w:pStyle w:val="EMB"/>
        <w:rPr>
          <w:rFonts w:hint="eastAsia"/>
          <w:sz w:val="21"/>
          <w:szCs w:val="21"/>
        </w:rPr>
      </w:pPr>
      <w:r>
        <w:rPr>
          <w:sz w:val="21"/>
          <w:szCs w:val="21"/>
        </w:rPr>
        <w:t>发文机关名称上边缘距上页边的距离为</w:t>
      </w:r>
      <w:r>
        <w:rPr>
          <w:sz w:val="21"/>
          <w:szCs w:val="21"/>
        </w:rPr>
        <w:t>30mm</w:t>
      </w:r>
      <w:r>
        <w:rPr>
          <w:sz w:val="21"/>
          <w:szCs w:val="21"/>
        </w:rPr>
        <w:t>，推荐用小标宋体字，字号由发文机关酌定；发文机关全称下</w:t>
      </w:r>
      <w:r>
        <w:rPr>
          <w:sz w:val="21"/>
          <w:szCs w:val="21"/>
        </w:rPr>
        <w:t>4mm</w:t>
      </w:r>
      <w:r>
        <w:rPr>
          <w:sz w:val="21"/>
          <w:szCs w:val="21"/>
        </w:rPr>
        <w:t>处为一条武文线</w:t>
      </w:r>
      <w:r>
        <w:rPr>
          <w:sz w:val="21"/>
          <w:szCs w:val="21"/>
        </w:rPr>
        <w:t>(</w:t>
      </w:r>
      <w:r>
        <w:rPr>
          <w:sz w:val="21"/>
          <w:szCs w:val="21"/>
        </w:rPr>
        <w:t>上粗下细</w:t>
      </w:r>
      <w:r>
        <w:rPr>
          <w:sz w:val="21"/>
          <w:szCs w:val="21"/>
        </w:rPr>
        <w:t>)</w:t>
      </w:r>
      <w:r>
        <w:rPr>
          <w:sz w:val="21"/>
          <w:szCs w:val="21"/>
        </w:rPr>
        <w:t>，距下页边</w:t>
      </w:r>
      <w:r>
        <w:rPr>
          <w:sz w:val="21"/>
          <w:szCs w:val="21"/>
        </w:rPr>
        <w:t>20mm</w:t>
      </w:r>
      <w:r>
        <w:rPr>
          <w:sz w:val="21"/>
          <w:szCs w:val="21"/>
        </w:rPr>
        <w:t>处为一条文武线</w:t>
      </w:r>
      <w:r>
        <w:rPr>
          <w:sz w:val="21"/>
          <w:szCs w:val="21"/>
        </w:rPr>
        <w:t>(</w:t>
      </w:r>
      <w:r>
        <w:rPr>
          <w:sz w:val="21"/>
          <w:szCs w:val="21"/>
        </w:rPr>
        <w:t>上细下粗</w:t>
      </w:r>
      <w:r>
        <w:rPr>
          <w:sz w:val="21"/>
          <w:szCs w:val="21"/>
        </w:rPr>
        <w:t>)</w:t>
      </w:r>
      <w:r>
        <w:rPr>
          <w:sz w:val="21"/>
          <w:szCs w:val="21"/>
        </w:rPr>
        <w:t>，两条线长均为</w:t>
      </w:r>
      <w:r>
        <w:rPr>
          <w:sz w:val="21"/>
          <w:szCs w:val="21"/>
        </w:rPr>
        <w:t>170mm</w:t>
      </w:r>
      <w:r>
        <w:rPr>
          <w:sz w:val="21"/>
          <w:szCs w:val="21"/>
        </w:rPr>
        <w:t>。每行居中排</w:t>
      </w:r>
      <w:r>
        <w:rPr>
          <w:sz w:val="21"/>
          <w:szCs w:val="21"/>
        </w:rPr>
        <w:t>28</w:t>
      </w:r>
      <w:r>
        <w:rPr>
          <w:sz w:val="21"/>
          <w:szCs w:val="21"/>
        </w:rPr>
        <w:t>个字。首页不显示页码。发文机关名称及双线均印红色。发文字号置于武文线下</w:t>
      </w:r>
      <w:r>
        <w:rPr>
          <w:sz w:val="21"/>
          <w:szCs w:val="21"/>
        </w:rPr>
        <w:t>1</w:t>
      </w:r>
      <w:r>
        <w:rPr>
          <w:sz w:val="21"/>
          <w:szCs w:val="21"/>
        </w:rPr>
        <w:t>行版心右边缘顶格标识。发文字号下空</w:t>
      </w:r>
      <w:r>
        <w:rPr>
          <w:sz w:val="21"/>
          <w:szCs w:val="21"/>
        </w:rPr>
        <w:t>l</w:t>
      </w:r>
      <w:r>
        <w:rPr>
          <w:sz w:val="21"/>
          <w:szCs w:val="21"/>
        </w:rPr>
        <w:t>行标识公文标题。如需标识秘密等级或紧急程度，可置</w:t>
      </w:r>
      <w:r>
        <w:rPr>
          <w:sz w:val="21"/>
          <w:szCs w:val="21"/>
        </w:rPr>
        <w:t>于武文线下</w:t>
      </w:r>
      <w:r>
        <w:rPr>
          <w:sz w:val="21"/>
          <w:szCs w:val="21"/>
        </w:rPr>
        <w:t>l</w:t>
      </w:r>
      <w:r>
        <w:rPr>
          <w:sz w:val="21"/>
          <w:szCs w:val="21"/>
        </w:rPr>
        <w:t>行版心左边缘顶格标识。两线之间其他要素的标识方法从本标准相应要素说明。</w:t>
      </w:r>
    </w:p>
    <w:p w:rsidR="00000000" w:rsidRDefault="002C56A9">
      <w:pPr>
        <w:pStyle w:val="EMB"/>
        <w:rPr>
          <w:rFonts w:hint="eastAsia"/>
          <w:sz w:val="21"/>
          <w:szCs w:val="21"/>
        </w:rPr>
      </w:pPr>
      <w:r>
        <w:rPr>
          <w:sz w:val="21"/>
          <w:szCs w:val="21"/>
        </w:rPr>
        <w:t>11.2</w:t>
      </w:r>
      <w:r>
        <w:rPr>
          <w:sz w:val="21"/>
          <w:szCs w:val="21"/>
        </w:rPr>
        <w:t>命令格式</w:t>
      </w:r>
    </w:p>
    <w:p w:rsidR="00000000" w:rsidRDefault="002C56A9">
      <w:pPr>
        <w:pStyle w:val="EMB"/>
        <w:rPr>
          <w:rFonts w:hint="eastAsia"/>
          <w:sz w:val="21"/>
          <w:szCs w:val="21"/>
        </w:rPr>
      </w:pPr>
      <w:r>
        <w:rPr>
          <w:sz w:val="21"/>
          <w:szCs w:val="21"/>
        </w:rPr>
        <w:t>命令标识由发文机关名称加</w:t>
      </w:r>
      <w:r>
        <w:rPr>
          <w:sz w:val="21"/>
          <w:szCs w:val="21"/>
        </w:rPr>
        <w:t>“</w:t>
      </w:r>
      <w:r>
        <w:rPr>
          <w:sz w:val="21"/>
          <w:szCs w:val="21"/>
        </w:rPr>
        <w:t>命令</w:t>
      </w:r>
      <w:r>
        <w:rPr>
          <w:sz w:val="21"/>
          <w:szCs w:val="21"/>
        </w:rPr>
        <w:t>”</w:t>
      </w:r>
      <w:r>
        <w:rPr>
          <w:sz w:val="21"/>
          <w:szCs w:val="21"/>
        </w:rPr>
        <w:t>或</w:t>
      </w:r>
      <w:r>
        <w:rPr>
          <w:sz w:val="21"/>
          <w:szCs w:val="21"/>
        </w:rPr>
        <w:t>“</w:t>
      </w:r>
      <w:r>
        <w:rPr>
          <w:sz w:val="21"/>
          <w:szCs w:val="21"/>
        </w:rPr>
        <w:t>令</w:t>
      </w:r>
      <w:r>
        <w:rPr>
          <w:sz w:val="21"/>
          <w:szCs w:val="21"/>
        </w:rPr>
        <w:t>”</w:t>
      </w:r>
      <w:r>
        <w:rPr>
          <w:sz w:val="21"/>
          <w:szCs w:val="21"/>
        </w:rPr>
        <w:t>组成，用红色小标宋体字，字号由发文机关酌定。命令标识上边缘距版心上边缘</w:t>
      </w:r>
      <w:r>
        <w:rPr>
          <w:sz w:val="21"/>
          <w:szCs w:val="21"/>
        </w:rPr>
        <w:t>20mm</w:t>
      </w:r>
      <w:r>
        <w:rPr>
          <w:sz w:val="21"/>
          <w:szCs w:val="21"/>
        </w:rPr>
        <w:t>，下边缘空</w:t>
      </w:r>
      <w:r>
        <w:rPr>
          <w:sz w:val="21"/>
          <w:szCs w:val="21"/>
        </w:rPr>
        <w:t>2</w:t>
      </w:r>
      <w:r>
        <w:rPr>
          <w:sz w:val="21"/>
          <w:szCs w:val="21"/>
        </w:rPr>
        <w:t>行居中标识令号；令号下空</w:t>
      </w:r>
      <w:r>
        <w:rPr>
          <w:sz w:val="21"/>
          <w:szCs w:val="21"/>
        </w:rPr>
        <w:t>2</w:t>
      </w:r>
      <w:r>
        <w:rPr>
          <w:sz w:val="21"/>
          <w:szCs w:val="21"/>
        </w:rPr>
        <w:t>行标识正文；</w:t>
      </w:r>
    </w:p>
    <w:p w:rsidR="00000000" w:rsidRDefault="002C56A9">
      <w:pPr>
        <w:pStyle w:val="EMB"/>
        <w:rPr>
          <w:rFonts w:hint="eastAsia"/>
          <w:sz w:val="21"/>
          <w:szCs w:val="21"/>
        </w:rPr>
      </w:pPr>
      <w:r>
        <w:rPr>
          <w:sz w:val="21"/>
          <w:szCs w:val="21"/>
        </w:rPr>
        <w:t>正文下空</w:t>
      </w:r>
      <w:r>
        <w:rPr>
          <w:sz w:val="21"/>
          <w:szCs w:val="21"/>
        </w:rPr>
        <w:t>1</w:t>
      </w:r>
      <w:r>
        <w:rPr>
          <w:sz w:val="21"/>
          <w:szCs w:val="21"/>
        </w:rPr>
        <w:t>行右空</w:t>
      </w:r>
      <w:r>
        <w:rPr>
          <w:sz w:val="21"/>
          <w:szCs w:val="21"/>
        </w:rPr>
        <w:t>4</w:t>
      </w:r>
      <w:r>
        <w:rPr>
          <w:sz w:val="21"/>
          <w:szCs w:val="21"/>
        </w:rPr>
        <w:t>字标识签发人签名章，签名章左空</w:t>
      </w:r>
      <w:r>
        <w:rPr>
          <w:sz w:val="21"/>
          <w:szCs w:val="21"/>
        </w:rPr>
        <w:t>2</w:t>
      </w:r>
      <w:r>
        <w:rPr>
          <w:sz w:val="21"/>
          <w:szCs w:val="21"/>
        </w:rPr>
        <w:t>字标识签发人职务；联合发布的命令或令的签发人职务应标识全称。在签发人签名章下空</w:t>
      </w:r>
      <w:r>
        <w:rPr>
          <w:sz w:val="21"/>
          <w:szCs w:val="21"/>
        </w:rPr>
        <w:t>1</w:t>
      </w:r>
      <w:r>
        <w:rPr>
          <w:sz w:val="21"/>
          <w:szCs w:val="21"/>
        </w:rPr>
        <w:t>行右空</w:t>
      </w:r>
      <w:r>
        <w:rPr>
          <w:sz w:val="21"/>
          <w:szCs w:val="21"/>
        </w:rPr>
        <w:t>2</w:t>
      </w:r>
      <w:r>
        <w:rPr>
          <w:sz w:val="21"/>
          <w:szCs w:val="21"/>
        </w:rPr>
        <w:t>字标识成文日期。其他要素从本标准相关要素说明。</w:t>
      </w:r>
    </w:p>
    <w:p w:rsidR="00000000" w:rsidRDefault="002C56A9">
      <w:pPr>
        <w:pStyle w:val="EMB"/>
        <w:rPr>
          <w:rFonts w:hint="eastAsia"/>
          <w:sz w:val="21"/>
          <w:szCs w:val="21"/>
        </w:rPr>
      </w:pPr>
      <w:r>
        <w:rPr>
          <w:sz w:val="21"/>
          <w:szCs w:val="21"/>
        </w:rPr>
        <w:t>11.3</w:t>
      </w:r>
      <w:r>
        <w:rPr>
          <w:sz w:val="21"/>
          <w:szCs w:val="21"/>
        </w:rPr>
        <w:t>会议纪要格式</w:t>
      </w:r>
    </w:p>
    <w:p w:rsidR="00000000" w:rsidRDefault="002C56A9">
      <w:pPr>
        <w:pStyle w:val="EMB"/>
        <w:rPr>
          <w:rFonts w:hint="eastAsia"/>
          <w:sz w:val="21"/>
          <w:szCs w:val="21"/>
        </w:rPr>
      </w:pPr>
      <w:r>
        <w:rPr>
          <w:sz w:val="21"/>
          <w:szCs w:val="21"/>
        </w:rPr>
        <w:t>会议纪要标识由</w:t>
      </w:r>
      <w:r>
        <w:rPr>
          <w:sz w:val="21"/>
          <w:szCs w:val="21"/>
        </w:rPr>
        <w:t>“××××××</w:t>
      </w:r>
      <w:r>
        <w:rPr>
          <w:sz w:val="21"/>
          <w:szCs w:val="21"/>
        </w:rPr>
        <w:t>会议</w:t>
      </w:r>
      <w:r>
        <w:rPr>
          <w:sz w:val="21"/>
          <w:szCs w:val="21"/>
        </w:rPr>
        <w:t>纪要</w:t>
      </w:r>
      <w:r>
        <w:rPr>
          <w:sz w:val="21"/>
          <w:szCs w:val="21"/>
        </w:rPr>
        <w:t>”</w:t>
      </w:r>
      <w:r>
        <w:rPr>
          <w:sz w:val="21"/>
          <w:szCs w:val="21"/>
        </w:rPr>
        <w:t>组成。其标识位置同</w:t>
      </w:r>
      <w:r>
        <w:rPr>
          <w:sz w:val="21"/>
          <w:szCs w:val="21"/>
        </w:rPr>
        <w:t>8.l.4</w:t>
      </w:r>
      <w:r>
        <w:rPr>
          <w:sz w:val="21"/>
          <w:szCs w:val="21"/>
        </w:rPr>
        <w:t>，用红色小标宋体字，字号由发文机关酌定。会议纪要不加盖印章。其他要素从本标准相关要素说明。</w:t>
      </w:r>
    </w:p>
    <w:p w:rsidR="00000000" w:rsidRDefault="002C56A9">
      <w:pPr>
        <w:pStyle w:val="EMB"/>
        <w:rPr>
          <w:rFonts w:hint="eastAsia"/>
          <w:sz w:val="21"/>
          <w:szCs w:val="21"/>
        </w:rPr>
      </w:pPr>
    </w:p>
    <w:p w:rsidR="00000000" w:rsidRDefault="002C56A9">
      <w:pPr>
        <w:pStyle w:val="EMB"/>
        <w:rPr>
          <w:rFonts w:hint="eastAsia"/>
          <w:b/>
          <w:bCs/>
          <w:sz w:val="21"/>
          <w:szCs w:val="21"/>
        </w:rPr>
      </w:pPr>
      <w:r>
        <w:rPr>
          <w:b/>
          <w:bCs/>
          <w:sz w:val="21"/>
          <w:szCs w:val="21"/>
        </w:rPr>
        <w:t>12</w:t>
      </w:r>
      <w:r>
        <w:rPr>
          <w:b/>
          <w:bCs/>
          <w:sz w:val="21"/>
          <w:szCs w:val="21"/>
        </w:rPr>
        <w:t>式样</w:t>
      </w:r>
    </w:p>
    <w:p w:rsidR="00000000" w:rsidRDefault="002C56A9">
      <w:pPr>
        <w:pStyle w:val="EMB"/>
        <w:rPr>
          <w:rFonts w:hint="eastAsia"/>
          <w:sz w:val="21"/>
          <w:szCs w:val="21"/>
        </w:rPr>
      </w:pPr>
      <w:r>
        <w:rPr>
          <w:sz w:val="21"/>
          <w:szCs w:val="21"/>
        </w:rPr>
        <w:t>A4</w:t>
      </w:r>
      <w:r>
        <w:rPr>
          <w:sz w:val="21"/>
          <w:szCs w:val="21"/>
        </w:rPr>
        <w:t>型公文用纸页边及版心尺寸见图</w:t>
      </w:r>
      <w:r>
        <w:rPr>
          <w:sz w:val="21"/>
          <w:szCs w:val="21"/>
        </w:rPr>
        <w:t>1</w:t>
      </w:r>
      <w:r>
        <w:rPr>
          <w:sz w:val="21"/>
          <w:szCs w:val="21"/>
        </w:rPr>
        <w:t>；公文首页版式见图</w:t>
      </w:r>
      <w:r>
        <w:rPr>
          <w:sz w:val="21"/>
          <w:szCs w:val="21"/>
        </w:rPr>
        <w:t>2</w:t>
      </w:r>
      <w:r>
        <w:rPr>
          <w:sz w:val="21"/>
          <w:szCs w:val="21"/>
        </w:rPr>
        <w:t>；上报公文首页版式见图</w:t>
      </w:r>
      <w:r>
        <w:rPr>
          <w:sz w:val="21"/>
          <w:szCs w:val="21"/>
        </w:rPr>
        <w:t>3</w:t>
      </w:r>
      <w:r>
        <w:rPr>
          <w:sz w:val="21"/>
          <w:szCs w:val="21"/>
        </w:rPr>
        <w:t>；公文末页版式见图</w:t>
      </w:r>
      <w:r>
        <w:rPr>
          <w:sz w:val="21"/>
          <w:szCs w:val="21"/>
        </w:rPr>
        <w:t>4</w:t>
      </w:r>
      <w:r>
        <w:rPr>
          <w:sz w:val="21"/>
          <w:szCs w:val="21"/>
        </w:rPr>
        <w:t>；联合行文公文末页版式</w:t>
      </w:r>
      <w:r>
        <w:rPr>
          <w:sz w:val="21"/>
          <w:szCs w:val="21"/>
        </w:rPr>
        <w:t>1</w:t>
      </w:r>
      <w:r>
        <w:rPr>
          <w:sz w:val="21"/>
          <w:szCs w:val="21"/>
        </w:rPr>
        <w:t>见图</w:t>
      </w:r>
      <w:r>
        <w:rPr>
          <w:sz w:val="21"/>
          <w:szCs w:val="21"/>
        </w:rPr>
        <w:t>5</w:t>
      </w:r>
      <w:r>
        <w:rPr>
          <w:sz w:val="21"/>
          <w:szCs w:val="21"/>
        </w:rPr>
        <w:t>；联合行文公文末页版式</w:t>
      </w:r>
      <w:r>
        <w:rPr>
          <w:sz w:val="21"/>
          <w:szCs w:val="21"/>
        </w:rPr>
        <w:t>2</w:t>
      </w:r>
      <w:r>
        <w:rPr>
          <w:sz w:val="21"/>
          <w:szCs w:val="21"/>
        </w:rPr>
        <w:t>见图</w:t>
      </w:r>
      <w:r>
        <w:rPr>
          <w:sz w:val="21"/>
          <w:szCs w:val="21"/>
        </w:rPr>
        <w:t>6</w:t>
      </w:r>
      <w:r>
        <w:rPr>
          <w:sz w:val="21"/>
          <w:szCs w:val="21"/>
        </w:rPr>
        <w:t>。</w:t>
      </w:r>
      <w:r>
        <w:rPr>
          <w:sz w:val="21"/>
          <w:szCs w:val="21"/>
        </w:rPr>
        <w:t>(</w:t>
      </w:r>
      <w:r>
        <w:rPr>
          <w:sz w:val="21"/>
          <w:szCs w:val="21"/>
        </w:rPr>
        <w:t>摘自中国标准出版社《国家行政机关公文格式》</w:t>
      </w:r>
      <w:r>
        <w:rPr>
          <w:sz w:val="21"/>
          <w:szCs w:val="21"/>
        </w:rPr>
        <w:t>GB</w:t>
      </w:r>
      <w:r>
        <w:rPr>
          <w:sz w:val="21"/>
          <w:szCs w:val="21"/>
        </w:rPr>
        <w:t>／</w:t>
      </w:r>
      <w:r>
        <w:rPr>
          <w:sz w:val="21"/>
          <w:szCs w:val="21"/>
        </w:rPr>
        <w:t>T9704</w:t>
      </w:r>
      <w:r>
        <w:rPr>
          <w:sz w:val="21"/>
          <w:szCs w:val="21"/>
        </w:rPr>
        <w:t>一</w:t>
      </w:r>
      <w:r>
        <w:rPr>
          <w:sz w:val="21"/>
          <w:szCs w:val="21"/>
        </w:rPr>
        <w:t>1999)</w:t>
      </w:r>
    </w:p>
    <w:p w:rsidR="00000000" w:rsidRDefault="002C56A9">
      <w:pPr>
        <w:pStyle w:val="EMB"/>
        <w:rPr>
          <w:rFonts w:hint="eastAsia"/>
          <w:sz w:val="21"/>
          <w:szCs w:val="21"/>
        </w:rPr>
      </w:pPr>
    </w:p>
    <w:p w:rsidR="00000000" w:rsidRDefault="002C56A9">
      <w:pPr>
        <w:pStyle w:val="EMB"/>
        <w:rPr>
          <w:rFonts w:hint="eastAsia"/>
          <w:sz w:val="21"/>
          <w:szCs w:val="21"/>
        </w:rPr>
      </w:pPr>
    </w:p>
    <w:p w:rsidR="00000000" w:rsidRDefault="002C56A9">
      <w:pPr>
        <w:pStyle w:val="EMB"/>
        <w:rPr>
          <w:rFonts w:hint="eastAsia"/>
          <w:b/>
          <w:bCs/>
          <w:sz w:val="21"/>
          <w:szCs w:val="21"/>
        </w:rPr>
      </w:pPr>
      <w:r>
        <w:rPr>
          <w:b/>
          <w:bCs/>
          <w:sz w:val="21"/>
          <w:szCs w:val="21"/>
        </w:rPr>
        <w:t>附件：条文释义</w:t>
      </w:r>
    </w:p>
    <w:p w:rsidR="00000000" w:rsidRDefault="002C56A9">
      <w:pPr>
        <w:pStyle w:val="EMB"/>
        <w:rPr>
          <w:rFonts w:hint="eastAsia"/>
          <w:sz w:val="21"/>
          <w:szCs w:val="21"/>
        </w:rPr>
      </w:pPr>
    </w:p>
    <w:p w:rsidR="00000000" w:rsidRDefault="002C56A9">
      <w:pPr>
        <w:pStyle w:val="EMB"/>
        <w:rPr>
          <w:rFonts w:hint="eastAsia"/>
          <w:b/>
          <w:bCs/>
          <w:sz w:val="21"/>
          <w:szCs w:val="21"/>
        </w:rPr>
      </w:pPr>
      <w:r>
        <w:rPr>
          <w:b/>
          <w:bCs/>
          <w:sz w:val="21"/>
          <w:szCs w:val="21"/>
        </w:rPr>
        <w:t>1</w:t>
      </w:r>
      <w:r>
        <w:rPr>
          <w:b/>
          <w:bCs/>
          <w:sz w:val="21"/>
          <w:szCs w:val="21"/>
        </w:rPr>
        <w:t>范围</w:t>
      </w:r>
    </w:p>
    <w:p w:rsidR="00000000" w:rsidRDefault="002C56A9">
      <w:pPr>
        <w:pStyle w:val="EMB"/>
        <w:rPr>
          <w:rFonts w:hint="eastAsia"/>
          <w:sz w:val="21"/>
          <w:szCs w:val="21"/>
        </w:rPr>
      </w:pPr>
      <w:r>
        <w:rPr>
          <w:sz w:val="21"/>
          <w:szCs w:val="21"/>
        </w:rPr>
        <w:t>本标准规定了国家行政机关公文通用的纸张要求、印制要求、公文中各要素排列顺序和标识规则。</w:t>
      </w:r>
    </w:p>
    <w:p w:rsidR="00000000" w:rsidRDefault="002C56A9">
      <w:pPr>
        <w:pStyle w:val="EMB"/>
        <w:rPr>
          <w:rFonts w:hint="eastAsia"/>
          <w:sz w:val="21"/>
          <w:szCs w:val="21"/>
        </w:rPr>
      </w:pPr>
      <w:r>
        <w:rPr>
          <w:sz w:val="21"/>
          <w:szCs w:val="21"/>
        </w:rPr>
        <w:t>本标准适用于国家各级行</w:t>
      </w:r>
      <w:r>
        <w:rPr>
          <w:sz w:val="21"/>
          <w:szCs w:val="21"/>
        </w:rPr>
        <w:t>政机关制发的公文。其他机关公文可参照执行。</w:t>
      </w:r>
    </w:p>
    <w:p w:rsidR="00000000" w:rsidRDefault="002C56A9">
      <w:pPr>
        <w:pStyle w:val="EMB"/>
        <w:rPr>
          <w:rFonts w:hint="eastAsia"/>
          <w:sz w:val="21"/>
          <w:szCs w:val="21"/>
        </w:rPr>
      </w:pPr>
      <w:r>
        <w:rPr>
          <w:sz w:val="21"/>
          <w:szCs w:val="21"/>
        </w:rPr>
        <w:t>使用少数民族文字印制的公文，其格式可参照本标准按有关规定执行。</w:t>
      </w:r>
    </w:p>
    <w:p w:rsidR="00000000" w:rsidRDefault="002C56A9">
      <w:pPr>
        <w:pStyle w:val="EMB"/>
        <w:rPr>
          <w:rFonts w:hint="eastAsia"/>
          <w:sz w:val="21"/>
          <w:szCs w:val="21"/>
        </w:rPr>
      </w:pPr>
      <w:r>
        <w:rPr>
          <w:sz w:val="21"/>
          <w:szCs w:val="21"/>
        </w:rPr>
        <w:lastRenderedPageBreak/>
        <w:t>本章规定了标准的内容范围、适用范围和特定范围。</w:t>
      </w:r>
    </w:p>
    <w:p w:rsidR="00000000" w:rsidRDefault="002C56A9">
      <w:pPr>
        <w:pStyle w:val="EMB"/>
        <w:rPr>
          <w:rFonts w:hint="eastAsia"/>
          <w:sz w:val="21"/>
          <w:szCs w:val="21"/>
        </w:rPr>
      </w:pPr>
      <w:r>
        <w:rPr>
          <w:sz w:val="21"/>
          <w:szCs w:val="21"/>
        </w:rPr>
        <w:t>(1)</w:t>
      </w:r>
      <w:r>
        <w:rPr>
          <w:sz w:val="21"/>
          <w:szCs w:val="21"/>
        </w:rPr>
        <w:t>内容范围</w:t>
      </w:r>
    </w:p>
    <w:p w:rsidR="00000000" w:rsidRDefault="002C56A9">
      <w:pPr>
        <w:pStyle w:val="EMB"/>
        <w:rPr>
          <w:rFonts w:hint="eastAsia"/>
          <w:sz w:val="21"/>
          <w:szCs w:val="21"/>
        </w:rPr>
      </w:pPr>
      <w:r>
        <w:rPr>
          <w:sz w:val="21"/>
          <w:szCs w:val="21"/>
        </w:rPr>
        <w:t>内容范围只涵盖国家行政机关公文（以下简称</w:t>
      </w:r>
      <w:r>
        <w:rPr>
          <w:sz w:val="21"/>
          <w:szCs w:val="21"/>
        </w:rPr>
        <w:t>“</w:t>
      </w:r>
      <w:r>
        <w:rPr>
          <w:sz w:val="21"/>
          <w:szCs w:val="21"/>
        </w:rPr>
        <w:t>公文</w:t>
      </w:r>
      <w:r>
        <w:rPr>
          <w:sz w:val="21"/>
          <w:szCs w:val="21"/>
        </w:rPr>
        <w:t>”</w:t>
      </w:r>
      <w:r>
        <w:rPr>
          <w:sz w:val="21"/>
          <w:szCs w:val="21"/>
        </w:rPr>
        <w:t>）格式中的纸张要求、印制要求、公文各要素的排列顺序和标识规则，并不是公文格式的全部范围。对公文格式的完整要求应是把《国家行政机关公文处理办法》中对公文格式的要求与本标准结合起来学习。</w:t>
      </w:r>
    </w:p>
    <w:p w:rsidR="00000000" w:rsidRDefault="002C56A9">
      <w:pPr>
        <w:pStyle w:val="EMB"/>
        <w:rPr>
          <w:rFonts w:hint="eastAsia"/>
          <w:sz w:val="21"/>
          <w:szCs w:val="21"/>
        </w:rPr>
      </w:pPr>
      <w:r>
        <w:rPr>
          <w:sz w:val="21"/>
          <w:szCs w:val="21"/>
        </w:rPr>
        <w:t>(2)</w:t>
      </w:r>
      <w:r>
        <w:rPr>
          <w:sz w:val="21"/>
          <w:szCs w:val="21"/>
        </w:rPr>
        <w:t>适用范围</w:t>
      </w:r>
    </w:p>
    <w:p w:rsidR="00000000" w:rsidRDefault="002C56A9">
      <w:pPr>
        <w:pStyle w:val="EMB"/>
        <w:rPr>
          <w:rFonts w:hint="eastAsia"/>
          <w:sz w:val="21"/>
          <w:szCs w:val="21"/>
        </w:rPr>
      </w:pPr>
      <w:r>
        <w:rPr>
          <w:sz w:val="21"/>
          <w:szCs w:val="21"/>
        </w:rPr>
        <w:t>本标准适用于国家各级行政机关的公文，其他机关、企事业单位的公文可参照执行。所谓参照执行的含义</w:t>
      </w:r>
      <w:r>
        <w:rPr>
          <w:sz w:val="21"/>
          <w:szCs w:val="21"/>
        </w:rPr>
        <w:t>是可以结合自己的实际执行。</w:t>
      </w:r>
    </w:p>
    <w:p w:rsidR="00000000" w:rsidRDefault="002C56A9">
      <w:pPr>
        <w:pStyle w:val="EMB"/>
        <w:rPr>
          <w:rFonts w:hint="eastAsia"/>
          <w:sz w:val="21"/>
          <w:szCs w:val="21"/>
        </w:rPr>
      </w:pPr>
      <w:r>
        <w:rPr>
          <w:sz w:val="21"/>
          <w:szCs w:val="21"/>
        </w:rPr>
        <w:t>(3)</w:t>
      </w:r>
      <w:r>
        <w:rPr>
          <w:sz w:val="21"/>
          <w:szCs w:val="21"/>
        </w:rPr>
        <w:t>特定范围</w:t>
      </w:r>
    </w:p>
    <w:p w:rsidR="00000000" w:rsidRDefault="002C56A9">
      <w:pPr>
        <w:pStyle w:val="EMB"/>
        <w:rPr>
          <w:rFonts w:hint="eastAsia"/>
          <w:sz w:val="21"/>
          <w:szCs w:val="21"/>
        </w:rPr>
      </w:pPr>
      <w:r>
        <w:rPr>
          <w:sz w:val="21"/>
          <w:szCs w:val="21"/>
        </w:rPr>
        <w:t>《办法》规定，少数民族自治地区公文可以同时使用少数民族文字。由于少数民族文字的字体、字型和书写习惯与汉字不同，执行本标准在某些地方可参照本标准另行规定。</w:t>
      </w:r>
    </w:p>
    <w:p w:rsidR="00000000" w:rsidRDefault="002C56A9">
      <w:pPr>
        <w:pStyle w:val="EMB"/>
        <w:rPr>
          <w:rFonts w:hint="eastAsia"/>
          <w:sz w:val="21"/>
          <w:szCs w:val="21"/>
        </w:rPr>
      </w:pPr>
    </w:p>
    <w:p w:rsidR="00000000" w:rsidRDefault="002C56A9">
      <w:pPr>
        <w:pStyle w:val="EMB"/>
        <w:rPr>
          <w:rFonts w:hint="eastAsia"/>
          <w:b/>
          <w:bCs/>
          <w:sz w:val="21"/>
          <w:szCs w:val="21"/>
        </w:rPr>
      </w:pPr>
      <w:r>
        <w:rPr>
          <w:b/>
          <w:bCs/>
          <w:sz w:val="21"/>
          <w:szCs w:val="21"/>
        </w:rPr>
        <w:t>2</w:t>
      </w:r>
      <w:r>
        <w:rPr>
          <w:b/>
          <w:bCs/>
          <w:sz w:val="21"/>
          <w:szCs w:val="21"/>
        </w:rPr>
        <w:t>引用标准</w:t>
      </w:r>
    </w:p>
    <w:p w:rsidR="00000000" w:rsidRDefault="002C56A9">
      <w:pPr>
        <w:pStyle w:val="EMB"/>
        <w:rPr>
          <w:rFonts w:hint="eastAsia"/>
          <w:sz w:val="21"/>
          <w:szCs w:val="21"/>
        </w:rPr>
      </w:pPr>
      <w:r>
        <w:rPr>
          <w:sz w:val="21"/>
          <w:szCs w:val="21"/>
        </w:rPr>
        <w:t>GB</w:t>
      </w:r>
      <w:r>
        <w:rPr>
          <w:sz w:val="21"/>
          <w:szCs w:val="21"/>
        </w:rPr>
        <w:t>／</w:t>
      </w:r>
      <w:r>
        <w:rPr>
          <w:sz w:val="21"/>
          <w:szCs w:val="21"/>
        </w:rPr>
        <w:t>T148—1997</w:t>
      </w:r>
      <w:r>
        <w:rPr>
          <w:sz w:val="21"/>
          <w:szCs w:val="21"/>
        </w:rPr>
        <w:t>印刷、书写和绘图纸幅面尺寸在本标准中引用的国家标准</w:t>
      </w:r>
      <w:r>
        <w:rPr>
          <w:sz w:val="21"/>
          <w:szCs w:val="21"/>
        </w:rPr>
        <w:t>GB</w:t>
      </w:r>
      <w:r>
        <w:rPr>
          <w:sz w:val="21"/>
          <w:szCs w:val="21"/>
        </w:rPr>
        <w:t>／</w:t>
      </w:r>
      <w:r>
        <w:rPr>
          <w:sz w:val="21"/>
          <w:szCs w:val="21"/>
        </w:rPr>
        <w:t>T148—1997</w:t>
      </w:r>
      <w:r>
        <w:rPr>
          <w:sz w:val="21"/>
          <w:szCs w:val="21"/>
        </w:rPr>
        <w:t>《印刷、书写和绘图纸幅面尺寸》，主要规定了印刷、书写和绘图纸的幅面尺寸，在一般的公文用纸中，主要是采用印刷纸和书写纸。由于该标准是根据国际标准</w:t>
      </w:r>
      <w:r>
        <w:rPr>
          <w:sz w:val="21"/>
          <w:szCs w:val="21"/>
        </w:rPr>
        <w:t>ISO218</w:t>
      </w:r>
      <w:r>
        <w:rPr>
          <w:sz w:val="21"/>
          <w:szCs w:val="21"/>
        </w:rPr>
        <w:t>等同采用过来的，因此其中的纸张幅面尺寸完全与国际</w:t>
      </w:r>
      <w:r>
        <w:rPr>
          <w:sz w:val="21"/>
          <w:szCs w:val="21"/>
        </w:rPr>
        <w:t>标准一致。在</w:t>
      </w:r>
      <w:r>
        <w:rPr>
          <w:sz w:val="21"/>
          <w:szCs w:val="21"/>
        </w:rPr>
        <w:t>A</w:t>
      </w:r>
      <w:r>
        <w:rPr>
          <w:sz w:val="21"/>
          <w:szCs w:val="21"/>
        </w:rPr>
        <w:t>系列纸型中，公文用纸的纸型为</w:t>
      </w:r>
      <w:r>
        <w:rPr>
          <w:sz w:val="21"/>
          <w:szCs w:val="21"/>
        </w:rPr>
        <w:t>A4</w:t>
      </w:r>
      <w:r>
        <w:rPr>
          <w:sz w:val="21"/>
          <w:szCs w:val="21"/>
        </w:rPr>
        <w:t>型，即幅面尺寸为</w:t>
      </w:r>
      <w:r>
        <w:rPr>
          <w:sz w:val="21"/>
          <w:szCs w:val="21"/>
        </w:rPr>
        <w:t>210mm×297mm</w:t>
      </w:r>
      <w:r>
        <w:rPr>
          <w:sz w:val="21"/>
          <w:szCs w:val="21"/>
        </w:rPr>
        <w:t>，并规定各裁边的误差为土</w:t>
      </w:r>
      <w:r>
        <w:rPr>
          <w:sz w:val="21"/>
          <w:szCs w:val="21"/>
        </w:rPr>
        <w:t>3mm</w:t>
      </w:r>
      <w:r>
        <w:rPr>
          <w:sz w:val="21"/>
          <w:szCs w:val="21"/>
        </w:rPr>
        <w:t>。因此</w:t>
      </w:r>
      <w:r>
        <w:rPr>
          <w:sz w:val="21"/>
          <w:szCs w:val="21"/>
        </w:rPr>
        <w:t>GB</w:t>
      </w:r>
      <w:r>
        <w:rPr>
          <w:sz w:val="21"/>
          <w:szCs w:val="21"/>
        </w:rPr>
        <w:t>／</w:t>
      </w:r>
      <w:r>
        <w:rPr>
          <w:sz w:val="21"/>
          <w:szCs w:val="21"/>
        </w:rPr>
        <w:t>T9704</w:t>
      </w:r>
      <w:r>
        <w:rPr>
          <w:sz w:val="21"/>
          <w:szCs w:val="21"/>
        </w:rPr>
        <w:t>一</w:t>
      </w:r>
      <w:r>
        <w:rPr>
          <w:sz w:val="21"/>
          <w:szCs w:val="21"/>
        </w:rPr>
        <w:t>1999</w:t>
      </w:r>
      <w:r>
        <w:rPr>
          <w:sz w:val="21"/>
          <w:szCs w:val="21"/>
        </w:rPr>
        <w:t>《国家行政机关公文格式》中规定的公文用纸幅面尺寸的依据就是</w:t>
      </w:r>
      <w:r>
        <w:rPr>
          <w:sz w:val="21"/>
          <w:szCs w:val="21"/>
        </w:rPr>
        <w:t>GB</w:t>
      </w:r>
      <w:r>
        <w:rPr>
          <w:sz w:val="21"/>
          <w:szCs w:val="21"/>
        </w:rPr>
        <w:t>／</w:t>
      </w:r>
      <w:r>
        <w:rPr>
          <w:sz w:val="21"/>
          <w:szCs w:val="21"/>
        </w:rPr>
        <w:t>T148—1997</w:t>
      </w:r>
      <w:r>
        <w:rPr>
          <w:sz w:val="21"/>
          <w:szCs w:val="21"/>
        </w:rPr>
        <w:t>《印刷、书写和绘图纸幅面尺寸》。</w:t>
      </w:r>
    </w:p>
    <w:p w:rsidR="00000000" w:rsidRDefault="002C56A9">
      <w:pPr>
        <w:pStyle w:val="EMB"/>
        <w:rPr>
          <w:rFonts w:hint="eastAsia"/>
          <w:sz w:val="21"/>
          <w:szCs w:val="21"/>
        </w:rPr>
      </w:pPr>
    </w:p>
    <w:p w:rsidR="00000000" w:rsidRDefault="002C56A9">
      <w:pPr>
        <w:pStyle w:val="EMB"/>
        <w:rPr>
          <w:rFonts w:hint="eastAsia"/>
          <w:b/>
          <w:bCs/>
          <w:sz w:val="21"/>
          <w:szCs w:val="21"/>
        </w:rPr>
      </w:pPr>
      <w:r>
        <w:rPr>
          <w:b/>
          <w:bCs/>
          <w:sz w:val="21"/>
          <w:szCs w:val="21"/>
        </w:rPr>
        <w:t>3</w:t>
      </w:r>
      <w:r>
        <w:rPr>
          <w:b/>
          <w:bCs/>
          <w:sz w:val="21"/>
          <w:szCs w:val="21"/>
        </w:rPr>
        <w:t>定义</w:t>
      </w:r>
    </w:p>
    <w:p w:rsidR="00000000" w:rsidRDefault="002C56A9">
      <w:pPr>
        <w:pStyle w:val="EMB"/>
        <w:rPr>
          <w:rFonts w:hint="eastAsia"/>
          <w:sz w:val="21"/>
          <w:szCs w:val="21"/>
        </w:rPr>
      </w:pPr>
      <w:r>
        <w:rPr>
          <w:sz w:val="21"/>
          <w:szCs w:val="21"/>
        </w:rPr>
        <w:t>本标准采用下列定义。</w:t>
      </w:r>
    </w:p>
    <w:p w:rsidR="00000000" w:rsidRDefault="002C56A9">
      <w:pPr>
        <w:pStyle w:val="EMB"/>
        <w:rPr>
          <w:sz w:val="21"/>
          <w:szCs w:val="21"/>
        </w:rPr>
      </w:pPr>
      <w:r>
        <w:rPr>
          <w:sz w:val="21"/>
          <w:szCs w:val="21"/>
        </w:rPr>
        <w:t>3.1</w:t>
      </w:r>
      <w:r>
        <w:rPr>
          <w:sz w:val="21"/>
          <w:szCs w:val="21"/>
        </w:rPr>
        <w:t>字</w:t>
      </w:r>
      <w:r>
        <w:rPr>
          <w:sz w:val="21"/>
          <w:szCs w:val="21"/>
        </w:rPr>
        <w:t>Word</w:t>
      </w:r>
    </w:p>
    <w:p w:rsidR="00000000" w:rsidRDefault="002C56A9">
      <w:pPr>
        <w:pStyle w:val="EMB"/>
        <w:rPr>
          <w:rFonts w:hint="eastAsia"/>
          <w:sz w:val="21"/>
          <w:szCs w:val="21"/>
        </w:rPr>
      </w:pPr>
      <w:r>
        <w:rPr>
          <w:sz w:val="21"/>
          <w:szCs w:val="21"/>
        </w:rPr>
        <w:t>标识公文中横向距离的长度单位。一个字指一个汉字所占空间。</w:t>
      </w:r>
    </w:p>
    <w:p w:rsidR="00000000" w:rsidRDefault="002C56A9">
      <w:pPr>
        <w:pStyle w:val="EMB"/>
        <w:rPr>
          <w:sz w:val="21"/>
          <w:szCs w:val="21"/>
        </w:rPr>
      </w:pPr>
      <w:r>
        <w:rPr>
          <w:sz w:val="21"/>
          <w:szCs w:val="21"/>
        </w:rPr>
        <w:t>3.2</w:t>
      </w:r>
      <w:r>
        <w:rPr>
          <w:sz w:val="21"/>
          <w:szCs w:val="21"/>
        </w:rPr>
        <w:t>行</w:t>
      </w:r>
      <w:r>
        <w:rPr>
          <w:sz w:val="21"/>
          <w:szCs w:val="21"/>
        </w:rPr>
        <w:t>line</w:t>
      </w:r>
    </w:p>
    <w:p w:rsidR="00000000" w:rsidRDefault="002C56A9">
      <w:pPr>
        <w:pStyle w:val="EMB"/>
        <w:rPr>
          <w:sz w:val="21"/>
          <w:szCs w:val="21"/>
          <w:lang w:val="en-GB" w:eastAsia="en-GB"/>
        </w:rPr>
      </w:pPr>
      <w:r>
        <w:rPr>
          <w:sz w:val="21"/>
          <w:szCs w:val="21"/>
        </w:rPr>
        <w:t>标识公文中纵向距离的长度单位。本标准以</w:t>
      </w:r>
      <w:r>
        <w:rPr>
          <w:sz w:val="21"/>
          <w:szCs w:val="21"/>
        </w:rPr>
        <w:t>3</w:t>
      </w:r>
      <w:r>
        <w:rPr>
          <w:sz w:val="21"/>
          <w:szCs w:val="21"/>
        </w:rPr>
        <w:t>号字高度加</w:t>
      </w:r>
      <w:r>
        <w:rPr>
          <w:sz w:val="21"/>
          <w:szCs w:val="21"/>
        </w:rPr>
        <w:t>3</w:t>
      </w:r>
      <w:r>
        <w:rPr>
          <w:sz w:val="21"/>
          <w:szCs w:val="21"/>
        </w:rPr>
        <w:t>号字高度</w:t>
      </w:r>
      <w:r>
        <w:rPr>
          <w:sz w:val="21"/>
          <w:szCs w:val="21"/>
        </w:rPr>
        <w:t>7</w:t>
      </w:r>
      <w:r>
        <w:rPr>
          <w:sz w:val="21"/>
          <w:szCs w:val="21"/>
        </w:rPr>
        <w:t>／</w:t>
      </w:r>
      <w:r>
        <w:rPr>
          <w:sz w:val="21"/>
          <w:szCs w:val="21"/>
        </w:rPr>
        <w:t>8</w:t>
      </w:r>
      <w:r>
        <w:rPr>
          <w:sz w:val="21"/>
          <w:szCs w:val="21"/>
        </w:rPr>
        <w:t>倍的距离为一基准行；公文标题以</w:t>
      </w:r>
      <w:r>
        <w:rPr>
          <w:sz w:val="21"/>
          <w:szCs w:val="21"/>
        </w:rPr>
        <w:t>2</w:t>
      </w:r>
      <w:r>
        <w:rPr>
          <w:sz w:val="21"/>
          <w:szCs w:val="21"/>
        </w:rPr>
        <w:t>号字高度加</w:t>
      </w:r>
      <w:r>
        <w:rPr>
          <w:sz w:val="21"/>
          <w:szCs w:val="21"/>
        </w:rPr>
        <w:t>2</w:t>
      </w:r>
      <w:r>
        <w:rPr>
          <w:sz w:val="21"/>
          <w:szCs w:val="21"/>
        </w:rPr>
        <w:t>号字高度</w:t>
      </w:r>
      <w:r>
        <w:rPr>
          <w:sz w:val="21"/>
          <w:szCs w:val="21"/>
        </w:rPr>
        <w:t>7</w:t>
      </w:r>
      <w:r>
        <w:rPr>
          <w:sz w:val="21"/>
          <w:szCs w:val="21"/>
        </w:rPr>
        <w:t>／</w:t>
      </w:r>
      <w:r>
        <w:rPr>
          <w:sz w:val="21"/>
          <w:szCs w:val="21"/>
        </w:rPr>
        <w:t>8</w:t>
      </w:r>
      <w:r>
        <w:rPr>
          <w:sz w:val="21"/>
          <w:szCs w:val="21"/>
        </w:rPr>
        <w:t>倍的距离为一基准行。</w:t>
      </w:r>
      <w:r>
        <w:rPr>
          <w:sz w:val="21"/>
          <w:szCs w:val="21"/>
        </w:rPr>
        <w:br/>
      </w:r>
      <w:r>
        <w:rPr>
          <w:sz w:val="21"/>
          <w:szCs w:val="21"/>
        </w:rPr>
        <w:t>在本标准中为确定公文中各项要素的位置，就需要对公文的纵向和横向的定位给出统一的规定。为此，对于公文的横向描述形式就是</w:t>
      </w:r>
      <w:r>
        <w:rPr>
          <w:sz w:val="21"/>
          <w:szCs w:val="21"/>
        </w:rPr>
        <w:t>“</w:t>
      </w:r>
      <w:r>
        <w:rPr>
          <w:sz w:val="21"/>
          <w:szCs w:val="21"/>
        </w:rPr>
        <w:t>字</w:t>
      </w:r>
      <w:r>
        <w:rPr>
          <w:sz w:val="21"/>
          <w:szCs w:val="21"/>
        </w:rPr>
        <w:t>”</w:t>
      </w:r>
      <w:r>
        <w:rPr>
          <w:sz w:val="21"/>
          <w:szCs w:val="21"/>
        </w:rPr>
        <w:t>，纵向描述就是</w:t>
      </w:r>
      <w:r>
        <w:rPr>
          <w:sz w:val="21"/>
          <w:szCs w:val="21"/>
        </w:rPr>
        <w:t>“</w:t>
      </w:r>
      <w:r>
        <w:rPr>
          <w:sz w:val="21"/>
          <w:szCs w:val="21"/>
        </w:rPr>
        <w:t>行</w:t>
      </w:r>
      <w:r>
        <w:rPr>
          <w:sz w:val="21"/>
          <w:szCs w:val="21"/>
        </w:rPr>
        <w:t>”</w:t>
      </w:r>
      <w:r>
        <w:rPr>
          <w:sz w:val="21"/>
          <w:szCs w:val="21"/>
        </w:rPr>
        <w:t>。在这两项定义中，</w:t>
      </w:r>
      <w:r>
        <w:rPr>
          <w:sz w:val="21"/>
          <w:szCs w:val="21"/>
        </w:rPr>
        <w:t>“</w:t>
      </w:r>
      <w:r>
        <w:rPr>
          <w:sz w:val="21"/>
          <w:szCs w:val="21"/>
        </w:rPr>
        <w:t>字</w:t>
      </w:r>
      <w:r>
        <w:rPr>
          <w:sz w:val="21"/>
          <w:szCs w:val="21"/>
        </w:rPr>
        <w:t>”</w:t>
      </w:r>
      <w:r>
        <w:rPr>
          <w:sz w:val="21"/>
          <w:szCs w:val="21"/>
        </w:rPr>
        <w:t>指的就是汉字的横向距离。一</w:t>
      </w:r>
      <w:r>
        <w:rPr>
          <w:sz w:val="21"/>
          <w:szCs w:val="21"/>
        </w:rPr>
        <w:t>“</w:t>
      </w:r>
      <w:r>
        <w:rPr>
          <w:sz w:val="21"/>
          <w:szCs w:val="21"/>
        </w:rPr>
        <w:t>行</w:t>
      </w:r>
      <w:r>
        <w:rPr>
          <w:sz w:val="21"/>
          <w:szCs w:val="21"/>
        </w:rPr>
        <w:t>”</w:t>
      </w:r>
      <w:r>
        <w:rPr>
          <w:sz w:val="21"/>
          <w:szCs w:val="21"/>
        </w:rPr>
        <w:t>的概念</w:t>
      </w:r>
      <w:r>
        <w:rPr>
          <w:sz w:val="21"/>
          <w:szCs w:val="21"/>
        </w:rPr>
        <w:t>(</w:t>
      </w:r>
      <w:r>
        <w:rPr>
          <w:sz w:val="21"/>
          <w:szCs w:val="21"/>
        </w:rPr>
        <w:t>除</w:t>
      </w:r>
      <w:r>
        <w:rPr>
          <w:sz w:val="21"/>
          <w:szCs w:val="21"/>
        </w:rPr>
        <w:t>2</w:t>
      </w:r>
      <w:r>
        <w:rPr>
          <w:sz w:val="21"/>
          <w:szCs w:val="21"/>
        </w:rPr>
        <w:t>号标题外</w:t>
      </w:r>
      <w:r>
        <w:rPr>
          <w:sz w:val="21"/>
          <w:szCs w:val="21"/>
        </w:rPr>
        <w:t>)</w:t>
      </w:r>
      <w:r>
        <w:rPr>
          <w:sz w:val="21"/>
          <w:szCs w:val="21"/>
        </w:rPr>
        <w:t>指的是</w:t>
      </w:r>
      <w:r>
        <w:rPr>
          <w:sz w:val="21"/>
          <w:szCs w:val="21"/>
        </w:rPr>
        <w:t>3</w:t>
      </w:r>
      <w:r>
        <w:rPr>
          <w:sz w:val="21"/>
          <w:szCs w:val="21"/>
        </w:rPr>
        <w:t>号</w:t>
      </w:r>
      <w:r>
        <w:rPr>
          <w:sz w:val="21"/>
          <w:szCs w:val="21"/>
        </w:rPr>
        <w:lastRenderedPageBreak/>
        <w:t>字高度加其</w:t>
      </w:r>
      <w:r>
        <w:rPr>
          <w:sz w:val="21"/>
          <w:szCs w:val="21"/>
        </w:rPr>
        <w:t>7</w:t>
      </w:r>
      <w:r>
        <w:rPr>
          <w:sz w:val="21"/>
          <w:szCs w:val="21"/>
        </w:rPr>
        <w:t>／</w:t>
      </w:r>
      <w:r>
        <w:rPr>
          <w:sz w:val="21"/>
          <w:szCs w:val="21"/>
        </w:rPr>
        <w:t>8</w:t>
      </w:r>
      <w:r>
        <w:rPr>
          <w:sz w:val="21"/>
          <w:szCs w:val="21"/>
        </w:rPr>
        <w:t>倍的距离。因此在标准中所指的一行就是一个固定的数量单位。由这两个定义可以把公文中横纵坐准确地将公文中的任何一个要素加以定位。</w:t>
      </w:r>
    </w:p>
    <w:p w:rsidR="00000000" w:rsidRDefault="002C56A9">
      <w:pPr>
        <w:pStyle w:val="EMB"/>
        <w:rPr>
          <w:sz w:val="21"/>
          <w:szCs w:val="21"/>
          <w:lang w:val="en-GB" w:eastAsia="en-GB"/>
        </w:rPr>
      </w:pPr>
    </w:p>
    <w:p w:rsidR="00000000" w:rsidRDefault="002C56A9">
      <w:pPr>
        <w:pStyle w:val="EMB"/>
        <w:rPr>
          <w:sz w:val="21"/>
          <w:szCs w:val="21"/>
          <w:lang w:val="en-GB" w:eastAsia="en-GB"/>
        </w:rPr>
      </w:pPr>
      <w:r>
        <w:rPr>
          <w:sz w:val="21"/>
          <w:szCs w:val="21"/>
        </w:rPr>
        <w:t>4</w:t>
      </w:r>
      <w:r>
        <w:rPr>
          <w:sz w:val="21"/>
          <w:szCs w:val="21"/>
        </w:rPr>
        <w:t>公文用纸主要技术指标</w:t>
      </w:r>
    </w:p>
    <w:p w:rsidR="00000000" w:rsidRDefault="002C56A9">
      <w:pPr>
        <w:pStyle w:val="EMB"/>
        <w:rPr>
          <w:sz w:val="21"/>
          <w:szCs w:val="21"/>
          <w:lang w:val="en-GB" w:eastAsia="en-GB"/>
        </w:rPr>
      </w:pPr>
      <w:r>
        <w:rPr>
          <w:sz w:val="21"/>
          <w:szCs w:val="21"/>
        </w:rPr>
        <w:t>公文用纸一般使用纸张定量为</w:t>
      </w:r>
      <w:r>
        <w:rPr>
          <w:sz w:val="21"/>
          <w:szCs w:val="21"/>
        </w:rPr>
        <w:t>60g</w:t>
      </w:r>
      <w:r>
        <w:rPr>
          <w:sz w:val="21"/>
          <w:szCs w:val="21"/>
        </w:rPr>
        <w:t>／</w:t>
      </w:r>
      <w:r>
        <w:rPr>
          <w:sz w:val="21"/>
          <w:szCs w:val="21"/>
        </w:rPr>
        <w:t>m</w:t>
      </w:r>
      <w:r>
        <w:rPr>
          <w:sz w:val="21"/>
          <w:szCs w:val="21"/>
        </w:rPr>
        <w:t>一</w:t>
      </w:r>
      <w:r>
        <w:rPr>
          <w:sz w:val="21"/>
          <w:szCs w:val="21"/>
        </w:rPr>
        <w:t>80g</w:t>
      </w:r>
      <w:r>
        <w:rPr>
          <w:sz w:val="21"/>
          <w:szCs w:val="21"/>
        </w:rPr>
        <w:t>／</w:t>
      </w:r>
      <w:r>
        <w:rPr>
          <w:sz w:val="21"/>
          <w:szCs w:val="21"/>
        </w:rPr>
        <w:t>m2</w:t>
      </w:r>
      <w:r>
        <w:rPr>
          <w:sz w:val="21"/>
          <w:szCs w:val="21"/>
        </w:rPr>
        <w:t>的胶版印刷纸或复印纸。纸张白度为</w:t>
      </w:r>
      <w:r>
        <w:rPr>
          <w:sz w:val="21"/>
          <w:szCs w:val="21"/>
        </w:rPr>
        <w:t>85</w:t>
      </w:r>
      <w:r>
        <w:rPr>
          <w:sz w:val="21"/>
          <w:szCs w:val="21"/>
        </w:rPr>
        <w:t>％一</w:t>
      </w:r>
      <w:r>
        <w:rPr>
          <w:sz w:val="21"/>
          <w:szCs w:val="21"/>
        </w:rPr>
        <w:t>9</w:t>
      </w:r>
      <w:r>
        <w:rPr>
          <w:sz w:val="21"/>
          <w:szCs w:val="21"/>
        </w:rPr>
        <w:t>0</w:t>
      </w:r>
      <w:r>
        <w:rPr>
          <w:sz w:val="21"/>
          <w:szCs w:val="21"/>
        </w:rPr>
        <w:t>％，横向耐折度</w:t>
      </w:r>
      <w:r>
        <w:rPr>
          <w:sz w:val="21"/>
          <w:szCs w:val="21"/>
        </w:rPr>
        <w:t>≥15</w:t>
      </w:r>
      <w:r>
        <w:rPr>
          <w:sz w:val="21"/>
          <w:szCs w:val="21"/>
        </w:rPr>
        <w:t>次，不透明度</w:t>
      </w:r>
      <w:r>
        <w:rPr>
          <w:sz w:val="21"/>
          <w:szCs w:val="21"/>
        </w:rPr>
        <w:t>≥85</w:t>
      </w:r>
      <w:r>
        <w:rPr>
          <w:sz w:val="21"/>
          <w:szCs w:val="21"/>
        </w:rPr>
        <w:t>％，</w:t>
      </w:r>
      <w:r>
        <w:rPr>
          <w:sz w:val="21"/>
          <w:szCs w:val="21"/>
        </w:rPr>
        <w:t>pH</w:t>
      </w:r>
      <w:r>
        <w:rPr>
          <w:sz w:val="21"/>
          <w:szCs w:val="21"/>
        </w:rPr>
        <w:t>值为</w:t>
      </w:r>
      <w:r>
        <w:rPr>
          <w:sz w:val="21"/>
          <w:szCs w:val="21"/>
        </w:rPr>
        <w:t>7.5—9.5</w:t>
      </w:r>
      <w:r>
        <w:rPr>
          <w:sz w:val="21"/>
          <w:szCs w:val="21"/>
        </w:rPr>
        <w:t>。</w:t>
      </w:r>
    </w:p>
    <w:p w:rsidR="00000000" w:rsidRDefault="002C56A9">
      <w:pPr>
        <w:pStyle w:val="EMB"/>
        <w:rPr>
          <w:sz w:val="21"/>
          <w:szCs w:val="21"/>
          <w:lang w:val="en-GB" w:eastAsia="en-GB"/>
        </w:rPr>
      </w:pPr>
      <w:r>
        <w:rPr>
          <w:sz w:val="21"/>
          <w:szCs w:val="21"/>
        </w:rPr>
        <w:t>由于公文的特殊地位，一方面要考虑其外观严肃、庄重，另一方面更要考虑其频繁使用和作为档案长期保存的要求，因此对公文用纸的技术指标必须作出相应的规定。</w:t>
      </w:r>
    </w:p>
    <w:p w:rsidR="00000000" w:rsidRDefault="002C56A9">
      <w:pPr>
        <w:pStyle w:val="EMB"/>
        <w:rPr>
          <w:sz w:val="21"/>
          <w:szCs w:val="21"/>
          <w:lang w:val="en-GB" w:eastAsia="en-GB"/>
        </w:rPr>
      </w:pPr>
      <w:r>
        <w:rPr>
          <w:sz w:val="21"/>
          <w:szCs w:val="21"/>
        </w:rPr>
        <w:t>公文用纸的质量为</w:t>
      </w:r>
      <w:r>
        <w:rPr>
          <w:sz w:val="21"/>
          <w:szCs w:val="21"/>
        </w:rPr>
        <w:t>60g</w:t>
      </w:r>
      <w:r>
        <w:rPr>
          <w:sz w:val="21"/>
          <w:szCs w:val="21"/>
        </w:rPr>
        <w:t>／</w:t>
      </w:r>
      <w:r>
        <w:rPr>
          <w:sz w:val="21"/>
          <w:szCs w:val="21"/>
        </w:rPr>
        <w:t>M2—80g</w:t>
      </w:r>
      <w:r>
        <w:rPr>
          <w:sz w:val="21"/>
          <w:szCs w:val="21"/>
        </w:rPr>
        <w:t>／</w:t>
      </w:r>
      <w:r>
        <w:rPr>
          <w:sz w:val="21"/>
          <w:szCs w:val="21"/>
        </w:rPr>
        <w:t>m2</w:t>
      </w:r>
      <w:r>
        <w:rPr>
          <w:sz w:val="21"/>
          <w:szCs w:val="21"/>
        </w:rPr>
        <w:t>的胶版印刷纸或复印纸，是综合考虑了公文用纸的经济性和美观性。经济条件相对差一些的单位可以采用纸张质量不低于</w:t>
      </w:r>
      <w:r>
        <w:rPr>
          <w:sz w:val="21"/>
          <w:szCs w:val="21"/>
        </w:rPr>
        <w:t>60g</w:t>
      </w:r>
      <w:r>
        <w:rPr>
          <w:sz w:val="21"/>
          <w:szCs w:val="21"/>
        </w:rPr>
        <w:t>／</w:t>
      </w:r>
      <w:r>
        <w:rPr>
          <w:sz w:val="21"/>
          <w:szCs w:val="21"/>
        </w:rPr>
        <w:t>m2</w:t>
      </w:r>
      <w:r>
        <w:rPr>
          <w:sz w:val="21"/>
          <w:szCs w:val="21"/>
        </w:rPr>
        <w:t>的胶版印刷纸，一般公文用纸可以采用</w:t>
      </w:r>
      <w:r>
        <w:rPr>
          <w:sz w:val="21"/>
          <w:szCs w:val="21"/>
        </w:rPr>
        <w:t>70g</w:t>
      </w:r>
      <w:r>
        <w:rPr>
          <w:sz w:val="21"/>
          <w:szCs w:val="21"/>
        </w:rPr>
        <w:t>／</w:t>
      </w:r>
      <w:r>
        <w:rPr>
          <w:sz w:val="21"/>
          <w:szCs w:val="21"/>
        </w:rPr>
        <w:t>m2</w:t>
      </w:r>
      <w:r>
        <w:rPr>
          <w:sz w:val="21"/>
          <w:szCs w:val="21"/>
        </w:rPr>
        <w:t>的胶版印刷纸。对于一些使用高档印制设备的单位可以采用纸张质量不高于</w:t>
      </w:r>
      <w:r>
        <w:rPr>
          <w:sz w:val="21"/>
          <w:szCs w:val="21"/>
        </w:rPr>
        <w:t>80g</w:t>
      </w:r>
      <w:r>
        <w:rPr>
          <w:sz w:val="21"/>
          <w:szCs w:val="21"/>
        </w:rPr>
        <w:t>／</w:t>
      </w:r>
      <w:r>
        <w:rPr>
          <w:sz w:val="21"/>
          <w:szCs w:val="21"/>
        </w:rPr>
        <w:t>m2</w:t>
      </w:r>
      <w:r>
        <w:rPr>
          <w:sz w:val="21"/>
          <w:szCs w:val="21"/>
        </w:rPr>
        <w:t>的胶版印刷</w:t>
      </w:r>
      <w:r>
        <w:rPr>
          <w:sz w:val="21"/>
          <w:szCs w:val="21"/>
        </w:rPr>
        <w:t>纸或复印纸。这种相对灵活的规定避免了一刀切的做法，各使用单位可根据自己的情况具体掌握，只要不低于下限或不高于上限均是符合标准的。</w:t>
      </w:r>
    </w:p>
    <w:p w:rsidR="00000000" w:rsidRDefault="002C56A9">
      <w:pPr>
        <w:pStyle w:val="EMB"/>
        <w:rPr>
          <w:sz w:val="21"/>
          <w:szCs w:val="21"/>
          <w:lang w:val="en-GB" w:eastAsia="en-GB"/>
        </w:rPr>
      </w:pPr>
      <w:r>
        <w:rPr>
          <w:sz w:val="21"/>
          <w:szCs w:val="21"/>
        </w:rPr>
        <w:t>公文用纸纸张白度是根据与</w:t>
      </w:r>
      <w:r>
        <w:rPr>
          <w:sz w:val="21"/>
          <w:szCs w:val="21"/>
        </w:rPr>
        <w:t>A</w:t>
      </w:r>
      <w:r>
        <w:rPr>
          <w:sz w:val="21"/>
          <w:szCs w:val="21"/>
        </w:rPr>
        <w:t>等书写纸和胶版印刷纸相关的国家标准和行业标准关于纸张白度的指标，进行分析总结得来的。纸张白度如果过低，看上去纸张较黑，如同报纸一般，很不庄重；纸张白度过高，反光度加大，看上去晃眼，特别是在晚间，纸张白度过高，对视力影响很大，时间长了很不舒服。</w:t>
      </w:r>
    </w:p>
    <w:p w:rsidR="00000000" w:rsidRDefault="002C56A9">
      <w:pPr>
        <w:pStyle w:val="EMB"/>
        <w:rPr>
          <w:sz w:val="21"/>
          <w:szCs w:val="21"/>
          <w:lang w:val="en-GB" w:eastAsia="en-GB"/>
        </w:rPr>
      </w:pPr>
      <w:r>
        <w:rPr>
          <w:sz w:val="21"/>
          <w:szCs w:val="21"/>
        </w:rPr>
        <w:t>横向耐折度</w:t>
      </w:r>
      <w:r>
        <w:rPr>
          <w:sz w:val="21"/>
          <w:szCs w:val="21"/>
        </w:rPr>
        <w:t>≥15</w:t>
      </w:r>
      <w:r>
        <w:rPr>
          <w:sz w:val="21"/>
          <w:szCs w:val="21"/>
        </w:rPr>
        <w:t>次是为了保证公文用纸的纸张不能太脆，必须保证一定的柔韧性。因为很多公文需要在较多的层次传阅流转，</w:t>
      </w:r>
      <w:r>
        <w:rPr>
          <w:sz w:val="21"/>
          <w:szCs w:val="21"/>
        </w:rPr>
        <w:t>如果公文用纸过脆，没看几次纸张就发生断裂，使公文不能完整地保存，将直接影响公文效力的发挥。</w:t>
      </w:r>
      <w:r>
        <w:rPr>
          <w:sz w:val="21"/>
          <w:szCs w:val="21"/>
        </w:rPr>
        <w:br/>
      </w:r>
      <w:r>
        <w:rPr>
          <w:sz w:val="21"/>
          <w:szCs w:val="21"/>
        </w:rPr>
        <w:t>不透明度</w:t>
      </w:r>
      <w:r>
        <w:rPr>
          <w:sz w:val="21"/>
          <w:szCs w:val="21"/>
        </w:rPr>
        <w:t>≥85</w:t>
      </w:r>
      <w:r>
        <w:rPr>
          <w:sz w:val="21"/>
          <w:szCs w:val="21"/>
        </w:rPr>
        <w:t>％是为了保证公文不使用透明度过高的纸张。如果公文用纸的透明度过高，在正反两面所印的文字就会出现相互洇透，看上去文字很花很乱，导致印制质量不高，影响公文的阅示传看。这也是公文用纸的一项重要指标。</w:t>
      </w:r>
    </w:p>
    <w:p w:rsidR="00000000" w:rsidRDefault="002C56A9">
      <w:pPr>
        <w:pStyle w:val="EMB"/>
        <w:rPr>
          <w:sz w:val="21"/>
          <w:szCs w:val="21"/>
          <w:lang w:val="en-GB" w:eastAsia="en-GB"/>
        </w:rPr>
      </w:pPr>
      <w:r>
        <w:rPr>
          <w:sz w:val="21"/>
          <w:szCs w:val="21"/>
        </w:rPr>
        <w:t>pH</w:t>
      </w:r>
      <w:r>
        <w:rPr>
          <w:sz w:val="21"/>
          <w:szCs w:val="21"/>
        </w:rPr>
        <w:t>值为</w:t>
      </w:r>
      <w:r>
        <w:rPr>
          <w:sz w:val="21"/>
          <w:szCs w:val="21"/>
        </w:rPr>
        <w:t>7.5—9.5</w:t>
      </w:r>
      <w:r>
        <w:rPr>
          <w:sz w:val="21"/>
          <w:szCs w:val="21"/>
        </w:rPr>
        <w:t>是根据国家档案局制定的行业标准</w:t>
      </w:r>
      <w:r>
        <w:rPr>
          <w:sz w:val="21"/>
          <w:szCs w:val="21"/>
        </w:rPr>
        <w:t>DA</w:t>
      </w:r>
      <w:r>
        <w:rPr>
          <w:sz w:val="21"/>
          <w:szCs w:val="21"/>
        </w:rPr>
        <w:t>／</w:t>
      </w:r>
      <w:r>
        <w:rPr>
          <w:sz w:val="21"/>
          <w:szCs w:val="21"/>
        </w:rPr>
        <w:t>T11</w:t>
      </w:r>
      <w:r>
        <w:rPr>
          <w:sz w:val="21"/>
          <w:szCs w:val="21"/>
        </w:rPr>
        <w:t>一</w:t>
      </w:r>
      <w:r>
        <w:rPr>
          <w:sz w:val="21"/>
          <w:szCs w:val="21"/>
        </w:rPr>
        <w:t>1994</w:t>
      </w:r>
      <w:r>
        <w:rPr>
          <w:sz w:val="21"/>
          <w:szCs w:val="21"/>
        </w:rPr>
        <w:t>《文件用纸耐久性测试法》中的相关规定确定的。</w:t>
      </w:r>
    </w:p>
    <w:p w:rsidR="00000000" w:rsidRDefault="002C56A9">
      <w:pPr>
        <w:pStyle w:val="EMB"/>
        <w:rPr>
          <w:sz w:val="21"/>
          <w:szCs w:val="21"/>
          <w:lang w:val="en-GB" w:eastAsia="en-GB"/>
        </w:rPr>
      </w:pPr>
      <w:r>
        <w:rPr>
          <w:sz w:val="21"/>
          <w:szCs w:val="21"/>
        </w:rPr>
        <w:t>这项行业标准规定，存档时间在</w:t>
      </w:r>
      <w:r>
        <w:rPr>
          <w:sz w:val="21"/>
          <w:szCs w:val="21"/>
        </w:rPr>
        <w:t>200</w:t>
      </w:r>
      <w:r>
        <w:rPr>
          <w:sz w:val="21"/>
          <w:szCs w:val="21"/>
        </w:rPr>
        <w:t>年以上的一般耐久纸，其用纸的</w:t>
      </w:r>
      <w:r>
        <w:rPr>
          <w:sz w:val="21"/>
          <w:szCs w:val="21"/>
        </w:rPr>
        <w:t>pH</w:t>
      </w:r>
      <w:r>
        <w:rPr>
          <w:sz w:val="21"/>
          <w:szCs w:val="21"/>
        </w:rPr>
        <w:t>值应为</w:t>
      </w:r>
      <w:r>
        <w:rPr>
          <w:sz w:val="21"/>
          <w:szCs w:val="21"/>
        </w:rPr>
        <w:t>7.5—9.5</w:t>
      </w:r>
      <w:r>
        <w:rPr>
          <w:sz w:val="21"/>
          <w:szCs w:val="21"/>
        </w:rPr>
        <w:t>。出于</w:t>
      </w:r>
      <w:r>
        <w:rPr>
          <w:sz w:val="21"/>
          <w:szCs w:val="21"/>
        </w:rPr>
        <w:t>公文将作为档案长期保存和使用的需要，因此有必要对此项指标加以规定。</w:t>
      </w:r>
    </w:p>
    <w:p w:rsidR="00000000" w:rsidRDefault="002C56A9">
      <w:pPr>
        <w:pStyle w:val="EMB"/>
        <w:rPr>
          <w:sz w:val="21"/>
          <w:szCs w:val="21"/>
          <w:lang w:val="en-GB" w:eastAsia="en-GB"/>
        </w:rPr>
      </w:pPr>
    </w:p>
    <w:p w:rsidR="00000000" w:rsidRDefault="002C56A9">
      <w:pPr>
        <w:pStyle w:val="EMB"/>
        <w:rPr>
          <w:b/>
          <w:bCs/>
          <w:sz w:val="21"/>
          <w:szCs w:val="21"/>
          <w:lang w:val="en-GB" w:eastAsia="en-GB"/>
        </w:rPr>
      </w:pPr>
      <w:r>
        <w:rPr>
          <w:b/>
          <w:bCs/>
          <w:sz w:val="21"/>
          <w:szCs w:val="21"/>
        </w:rPr>
        <w:t>5</w:t>
      </w:r>
      <w:r>
        <w:rPr>
          <w:b/>
          <w:bCs/>
          <w:sz w:val="21"/>
          <w:szCs w:val="21"/>
        </w:rPr>
        <w:t>公文用纸幅面及版面尺寸</w:t>
      </w:r>
    </w:p>
    <w:p w:rsidR="00000000" w:rsidRDefault="002C56A9">
      <w:pPr>
        <w:pStyle w:val="EMB"/>
        <w:rPr>
          <w:sz w:val="21"/>
          <w:szCs w:val="21"/>
          <w:lang w:val="en-GB" w:eastAsia="en-GB"/>
        </w:rPr>
      </w:pPr>
      <w:r>
        <w:rPr>
          <w:sz w:val="21"/>
          <w:szCs w:val="21"/>
        </w:rPr>
        <w:t>5.1</w:t>
      </w:r>
      <w:r>
        <w:rPr>
          <w:sz w:val="21"/>
          <w:szCs w:val="21"/>
        </w:rPr>
        <w:t>公文用纸幅面尺寸公文用纸采用</w:t>
      </w:r>
      <w:r>
        <w:rPr>
          <w:sz w:val="21"/>
          <w:szCs w:val="21"/>
        </w:rPr>
        <w:t>GB</w:t>
      </w:r>
      <w:r>
        <w:rPr>
          <w:sz w:val="21"/>
          <w:szCs w:val="21"/>
        </w:rPr>
        <w:t>／</w:t>
      </w:r>
      <w:r>
        <w:rPr>
          <w:sz w:val="21"/>
          <w:szCs w:val="21"/>
        </w:rPr>
        <w:t>T148</w:t>
      </w:r>
      <w:r>
        <w:rPr>
          <w:sz w:val="21"/>
          <w:szCs w:val="21"/>
        </w:rPr>
        <w:t>中规定的</w:t>
      </w:r>
      <w:r>
        <w:rPr>
          <w:sz w:val="21"/>
          <w:szCs w:val="21"/>
        </w:rPr>
        <w:t>A4</w:t>
      </w:r>
      <w:r>
        <w:rPr>
          <w:sz w:val="21"/>
          <w:szCs w:val="21"/>
        </w:rPr>
        <w:t>型纸，其成品幅面尺寸为：</w:t>
      </w:r>
      <w:r>
        <w:rPr>
          <w:sz w:val="21"/>
          <w:szCs w:val="21"/>
        </w:rPr>
        <w:t>210mm×297mm</w:t>
      </w:r>
      <w:r>
        <w:rPr>
          <w:sz w:val="21"/>
          <w:szCs w:val="21"/>
        </w:rPr>
        <w:t>，尺寸的允许偏差见</w:t>
      </w:r>
      <w:r>
        <w:rPr>
          <w:sz w:val="21"/>
          <w:szCs w:val="21"/>
        </w:rPr>
        <w:t>GB</w:t>
      </w:r>
      <w:r>
        <w:rPr>
          <w:sz w:val="21"/>
          <w:szCs w:val="21"/>
        </w:rPr>
        <w:t>／</w:t>
      </w:r>
      <w:r>
        <w:rPr>
          <w:sz w:val="21"/>
          <w:szCs w:val="21"/>
        </w:rPr>
        <w:t>T148</w:t>
      </w:r>
      <w:r>
        <w:rPr>
          <w:sz w:val="21"/>
          <w:szCs w:val="21"/>
        </w:rPr>
        <w:t>。</w:t>
      </w:r>
    </w:p>
    <w:p w:rsidR="00000000" w:rsidRDefault="002C56A9">
      <w:pPr>
        <w:pStyle w:val="EMB"/>
        <w:rPr>
          <w:sz w:val="21"/>
          <w:szCs w:val="21"/>
          <w:lang w:val="en-GB" w:eastAsia="en-GB"/>
        </w:rPr>
      </w:pPr>
      <w:r>
        <w:rPr>
          <w:sz w:val="21"/>
          <w:szCs w:val="21"/>
        </w:rPr>
        <w:t>5.2</w:t>
      </w:r>
      <w:r>
        <w:rPr>
          <w:sz w:val="21"/>
          <w:szCs w:val="21"/>
        </w:rPr>
        <w:t>公文页边与版心足寸</w:t>
      </w:r>
    </w:p>
    <w:p w:rsidR="00000000" w:rsidRDefault="002C56A9">
      <w:pPr>
        <w:pStyle w:val="EMB"/>
        <w:rPr>
          <w:sz w:val="21"/>
          <w:szCs w:val="21"/>
          <w:lang w:val="en-GB" w:eastAsia="en-GB"/>
        </w:rPr>
      </w:pPr>
      <w:r>
        <w:rPr>
          <w:sz w:val="21"/>
          <w:szCs w:val="21"/>
        </w:rPr>
        <w:t>公文用纸天头</w:t>
      </w:r>
      <w:r>
        <w:rPr>
          <w:sz w:val="21"/>
          <w:szCs w:val="21"/>
        </w:rPr>
        <w:t>(</w:t>
      </w:r>
      <w:r>
        <w:rPr>
          <w:sz w:val="21"/>
          <w:szCs w:val="21"/>
        </w:rPr>
        <w:t>上白边</w:t>
      </w:r>
      <w:r>
        <w:rPr>
          <w:sz w:val="21"/>
          <w:szCs w:val="21"/>
        </w:rPr>
        <w:t>)</w:t>
      </w:r>
      <w:r>
        <w:rPr>
          <w:sz w:val="21"/>
          <w:szCs w:val="21"/>
        </w:rPr>
        <w:t>为：</w:t>
      </w:r>
      <w:r>
        <w:rPr>
          <w:sz w:val="21"/>
          <w:szCs w:val="21"/>
        </w:rPr>
        <w:t>37mm±lmm</w:t>
      </w:r>
      <w:r>
        <w:rPr>
          <w:sz w:val="21"/>
          <w:szCs w:val="21"/>
        </w:rPr>
        <w:t>公文用纸订口</w:t>
      </w:r>
      <w:r>
        <w:rPr>
          <w:sz w:val="21"/>
          <w:szCs w:val="21"/>
        </w:rPr>
        <w:t>(</w:t>
      </w:r>
      <w:r>
        <w:rPr>
          <w:sz w:val="21"/>
          <w:szCs w:val="21"/>
        </w:rPr>
        <w:t>左白边</w:t>
      </w:r>
      <w:r>
        <w:rPr>
          <w:sz w:val="21"/>
          <w:szCs w:val="21"/>
        </w:rPr>
        <w:t>)</w:t>
      </w:r>
      <w:r>
        <w:rPr>
          <w:sz w:val="21"/>
          <w:szCs w:val="21"/>
        </w:rPr>
        <w:t>为：</w:t>
      </w:r>
      <w:r>
        <w:rPr>
          <w:sz w:val="21"/>
          <w:szCs w:val="21"/>
        </w:rPr>
        <w:lastRenderedPageBreak/>
        <w:t>28mm±1mm</w:t>
      </w:r>
      <w:r>
        <w:rPr>
          <w:sz w:val="21"/>
          <w:szCs w:val="21"/>
        </w:rPr>
        <w:t>版心尺寸为：</w:t>
      </w:r>
      <w:r>
        <w:rPr>
          <w:sz w:val="21"/>
          <w:szCs w:val="21"/>
        </w:rPr>
        <w:t>156mm×225mm(</w:t>
      </w:r>
      <w:r>
        <w:rPr>
          <w:sz w:val="21"/>
          <w:szCs w:val="21"/>
        </w:rPr>
        <w:t>不含页码</w:t>
      </w:r>
      <w:r>
        <w:rPr>
          <w:sz w:val="21"/>
          <w:szCs w:val="21"/>
        </w:rPr>
        <w:t>)</w:t>
      </w:r>
      <w:r>
        <w:rPr>
          <w:sz w:val="21"/>
          <w:szCs w:val="21"/>
        </w:rPr>
        <w:t>本标准改变了我国公文用纸长期以来一直沿用的</w:t>
      </w:r>
      <w:r>
        <w:rPr>
          <w:sz w:val="21"/>
          <w:szCs w:val="21"/>
        </w:rPr>
        <w:t>16</w:t>
      </w:r>
      <w:r>
        <w:rPr>
          <w:sz w:val="21"/>
          <w:szCs w:val="21"/>
        </w:rPr>
        <w:t>开型，而将公文用纸的幅面尺寸改为国际标准纸型</w:t>
      </w:r>
      <w:r>
        <w:rPr>
          <w:sz w:val="21"/>
          <w:szCs w:val="21"/>
        </w:rPr>
        <w:t>A4</w:t>
      </w:r>
      <w:r>
        <w:rPr>
          <w:sz w:val="21"/>
          <w:szCs w:val="21"/>
        </w:rPr>
        <w:t>型。作出这项规定应该说是</w:t>
      </w:r>
      <w:r>
        <w:rPr>
          <w:sz w:val="21"/>
          <w:szCs w:val="21"/>
        </w:rPr>
        <w:t>在进行大量调查研究和对改变公文用纸纸型将对我国相应工业系统产生何种影响作调查和分析的基础上得出的。</w:t>
      </w:r>
    </w:p>
    <w:p w:rsidR="00000000" w:rsidRDefault="002C56A9">
      <w:pPr>
        <w:pStyle w:val="EMB"/>
        <w:rPr>
          <w:sz w:val="21"/>
          <w:szCs w:val="21"/>
          <w:lang w:val="en-GB" w:eastAsia="en-GB"/>
        </w:rPr>
      </w:pPr>
      <w:r>
        <w:rPr>
          <w:sz w:val="21"/>
          <w:szCs w:val="21"/>
        </w:rPr>
        <w:t>作出这项重大改变主要是基于以下三方面的考虑：</w:t>
      </w:r>
    </w:p>
    <w:p w:rsidR="00000000" w:rsidRDefault="002C56A9">
      <w:pPr>
        <w:pStyle w:val="EMB"/>
        <w:rPr>
          <w:sz w:val="21"/>
          <w:szCs w:val="21"/>
          <w:lang w:val="en-GB" w:eastAsia="en-GB"/>
        </w:rPr>
      </w:pPr>
      <w:r>
        <w:rPr>
          <w:sz w:val="21"/>
          <w:szCs w:val="21"/>
        </w:rPr>
        <w:t>(1)</w:t>
      </w:r>
      <w:r>
        <w:rPr>
          <w:sz w:val="21"/>
          <w:szCs w:val="21"/>
        </w:rPr>
        <w:t>采用国际标准已成为国际范围公文用纸的普遍趋势</w:t>
      </w:r>
    </w:p>
    <w:p w:rsidR="00000000" w:rsidRDefault="002C56A9">
      <w:pPr>
        <w:pStyle w:val="EMB"/>
        <w:rPr>
          <w:sz w:val="21"/>
          <w:szCs w:val="21"/>
          <w:lang w:val="en-GB" w:eastAsia="en-GB"/>
        </w:rPr>
      </w:pPr>
      <w:r>
        <w:rPr>
          <w:sz w:val="21"/>
          <w:szCs w:val="21"/>
        </w:rPr>
        <w:t>国际标准化组织</w:t>
      </w:r>
      <w:r>
        <w:rPr>
          <w:sz w:val="21"/>
          <w:szCs w:val="21"/>
        </w:rPr>
        <w:t>(ISO)</w:t>
      </w:r>
      <w:r>
        <w:rPr>
          <w:sz w:val="21"/>
          <w:szCs w:val="21"/>
        </w:rPr>
        <w:t>早在</w:t>
      </w:r>
      <w:r>
        <w:rPr>
          <w:sz w:val="21"/>
          <w:szCs w:val="21"/>
        </w:rPr>
        <w:t>1975</w:t>
      </w:r>
      <w:r>
        <w:rPr>
          <w:sz w:val="21"/>
          <w:szCs w:val="21"/>
        </w:rPr>
        <w:t>年就制定了书写纸</w:t>
      </w:r>
      <w:r>
        <w:rPr>
          <w:sz w:val="21"/>
          <w:szCs w:val="21"/>
        </w:rPr>
        <w:t>(</w:t>
      </w:r>
      <w:r>
        <w:rPr>
          <w:sz w:val="21"/>
          <w:szCs w:val="21"/>
        </w:rPr>
        <w:t>书写用纸即日常的办公用纸</w:t>
      </w:r>
      <w:r>
        <w:rPr>
          <w:sz w:val="21"/>
          <w:szCs w:val="21"/>
        </w:rPr>
        <w:t>)</w:t>
      </w:r>
      <w:r>
        <w:rPr>
          <w:sz w:val="21"/>
          <w:szCs w:val="21"/>
        </w:rPr>
        <w:t>的规格标准，即</w:t>
      </w:r>
      <w:r>
        <w:rPr>
          <w:sz w:val="21"/>
          <w:szCs w:val="21"/>
        </w:rPr>
        <w:t>ISO262</w:t>
      </w:r>
      <w:r>
        <w:rPr>
          <w:sz w:val="21"/>
          <w:szCs w:val="21"/>
        </w:rPr>
        <w:t>：</w:t>
      </w:r>
      <w:r>
        <w:rPr>
          <w:sz w:val="21"/>
          <w:szCs w:val="21"/>
        </w:rPr>
        <w:t>1975</w:t>
      </w:r>
      <w:r>
        <w:rPr>
          <w:sz w:val="21"/>
          <w:szCs w:val="21"/>
        </w:rPr>
        <w:t>，其主要内容就是规定了书写用纸的规格为</w:t>
      </w:r>
      <w:r>
        <w:rPr>
          <w:sz w:val="21"/>
          <w:szCs w:val="21"/>
        </w:rPr>
        <w:t>A4</w:t>
      </w:r>
      <w:r>
        <w:rPr>
          <w:sz w:val="21"/>
          <w:szCs w:val="21"/>
        </w:rPr>
        <w:t>型</w:t>
      </w:r>
      <w:r>
        <w:rPr>
          <w:sz w:val="21"/>
          <w:szCs w:val="21"/>
        </w:rPr>
        <w:t>(2l0mm×297mm)</w:t>
      </w:r>
      <w:r>
        <w:rPr>
          <w:sz w:val="21"/>
          <w:szCs w:val="21"/>
        </w:rPr>
        <w:t>。这种纸型由于充分考虑了人体工效的作用，即可容纳较多的信息，又大小适中，让使用者感觉比较舒适。目前常用的复印机、打印机、计算机、</w:t>
      </w:r>
      <w:r>
        <w:rPr>
          <w:sz w:val="21"/>
          <w:szCs w:val="21"/>
        </w:rPr>
        <w:t>传真机等基本上是以</w:t>
      </w:r>
      <w:r>
        <w:rPr>
          <w:sz w:val="21"/>
          <w:szCs w:val="21"/>
        </w:rPr>
        <w:t>A4</w:t>
      </w:r>
      <w:r>
        <w:rPr>
          <w:sz w:val="21"/>
          <w:szCs w:val="21"/>
        </w:rPr>
        <w:t>型标准作为基本纸型的。</w:t>
      </w:r>
    </w:p>
    <w:p w:rsidR="00000000" w:rsidRDefault="002C56A9">
      <w:pPr>
        <w:pStyle w:val="EMB"/>
        <w:rPr>
          <w:sz w:val="21"/>
          <w:szCs w:val="21"/>
          <w:lang w:val="en-GB" w:eastAsia="en-GB"/>
        </w:rPr>
      </w:pPr>
      <w:r>
        <w:rPr>
          <w:sz w:val="21"/>
          <w:szCs w:val="21"/>
        </w:rPr>
        <w:t>鉴于</w:t>
      </w:r>
      <w:r>
        <w:rPr>
          <w:sz w:val="21"/>
          <w:szCs w:val="21"/>
        </w:rPr>
        <w:t>A4</w:t>
      </w:r>
      <w:r>
        <w:rPr>
          <w:sz w:val="21"/>
          <w:szCs w:val="21"/>
        </w:rPr>
        <w:t>型纸是国际标准的纸型，因此得到各国和各国际组织的广泛应用，其公文用纸大多是采用</w:t>
      </w:r>
      <w:r>
        <w:rPr>
          <w:sz w:val="21"/>
          <w:szCs w:val="21"/>
        </w:rPr>
        <w:t>A4</w:t>
      </w:r>
      <w:r>
        <w:rPr>
          <w:sz w:val="21"/>
          <w:szCs w:val="21"/>
        </w:rPr>
        <w:t>型纸。国际会议也无一不是采用</w:t>
      </w:r>
      <w:r>
        <w:rPr>
          <w:sz w:val="21"/>
          <w:szCs w:val="21"/>
        </w:rPr>
        <w:t>A4</w:t>
      </w:r>
      <w:r>
        <w:rPr>
          <w:sz w:val="21"/>
          <w:szCs w:val="21"/>
        </w:rPr>
        <w:t>型纸作为会议文件用纸。在修订该标准的过程中，修订工作小组专门对许多国家和国际组织正式公文的公文用纸情况进行了调查，在所收集到的公文范例中，无一不是采用</w:t>
      </w:r>
      <w:r>
        <w:rPr>
          <w:sz w:val="21"/>
          <w:szCs w:val="21"/>
        </w:rPr>
        <w:t>A4</w:t>
      </w:r>
      <w:r>
        <w:rPr>
          <w:sz w:val="21"/>
          <w:szCs w:val="21"/>
        </w:rPr>
        <w:t>型纸作为公文用纸。</w:t>
      </w:r>
    </w:p>
    <w:p w:rsidR="00000000" w:rsidRDefault="002C56A9">
      <w:pPr>
        <w:pStyle w:val="EMB"/>
        <w:rPr>
          <w:sz w:val="21"/>
          <w:szCs w:val="21"/>
          <w:lang w:val="en-GB" w:eastAsia="en-GB"/>
        </w:rPr>
      </w:pPr>
      <w:r>
        <w:rPr>
          <w:sz w:val="21"/>
          <w:szCs w:val="21"/>
        </w:rPr>
        <w:t>(2)</w:t>
      </w:r>
      <w:r>
        <w:rPr>
          <w:sz w:val="21"/>
          <w:szCs w:val="21"/>
        </w:rPr>
        <w:t>我国已基本具备采用国际标准</w:t>
      </w:r>
      <w:r>
        <w:rPr>
          <w:sz w:val="21"/>
          <w:szCs w:val="21"/>
        </w:rPr>
        <w:t>A4</w:t>
      </w:r>
      <w:r>
        <w:rPr>
          <w:sz w:val="21"/>
          <w:szCs w:val="21"/>
        </w:rPr>
        <w:t>型公文用纸的条件</w:t>
      </w:r>
    </w:p>
    <w:p w:rsidR="00000000" w:rsidRDefault="002C56A9">
      <w:pPr>
        <w:pStyle w:val="EMB"/>
        <w:rPr>
          <w:sz w:val="21"/>
          <w:szCs w:val="21"/>
          <w:lang w:val="en-GB" w:eastAsia="en-GB"/>
        </w:rPr>
      </w:pPr>
      <w:r>
        <w:rPr>
          <w:sz w:val="21"/>
          <w:szCs w:val="21"/>
        </w:rPr>
        <w:t>我国在</w:t>
      </w:r>
      <w:r>
        <w:rPr>
          <w:sz w:val="21"/>
          <w:szCs w:val="21"/>
        </w:rPr>
        <w:t>1987</w:t>
      </w:r>
      <w:r>
        <w:rPr>
          <w:sz w:val="21"/>
          <w:szCs w:val="21"/>
        </w:rPr>
        <w:t>年和</w:t>
      </w:r>
      <w:r>
        <w:rPr>
          <w:sz w:val="21"/>
          <w:szCs w:val="21"/>
        </w:rPr>
        <w:t>1988</w:t>
      </w:r>
      <w:r>
        <w:rPr>
          <w:sz w:val="21"/>
          <w:szCs w:val="21"/>
        </w:rPr>
        <w:t>年分别等效</w:t>
      </w:r>
      <w:r>
        <w:rPr>
          <w:sz w:val="21"/>
          <w:szCs w:val="21"/>
        </w:rPr>
        <w:t>ISO6716</w:t>
      </w:r>
      <w:r>
        <w:rPr>
          <w:sz w:val="21"/>
          <w:szCs w:val="21"/>
        </w:rPr>
        <w:t>和</w:t>
      </w:r>
      <w:r>
        <w:rPr>
          <w:sz w:val="21"/>
          <w:szCs w:val="21"/>
        </w:rPr>
        <w:t>ISO216</w:t>
      </w:r>
      <w:r>
        <w:rPr>
          <w:sz w:val="21"/>
          <w:szCs w:val="21"/>
        </w:rPr>
        <w:t>制定了我国国家标准</w:t>
      </w:r>
      <w:r>
        <w:rPr>
          <w:sz w:val="21"/>
          <w:szCs w:val="21"/>
        </w:rPr>
        <w:t>GB</w:t>
      </w:r>
      <w:r>
        <w:rPr>
          <w:sz w:val="21"/>
          <w:szCs w:val="21"/>
        </w:rPr>
        <w:t>／</w:t>
      </w:r>
      <w:r>
        <w:rPr>
          <w:sz w:val="21"/>
          <w:szCs w:val="21"/>
        </w:rPr>
        <w:t>T788</w:t>
      </w:r>
      <w:r>
        <w:rPr>
          <w:sz w:val="21"/>
          <w:szCs w:val="21"/>
        </w:rPr>
        <w:t>和</w:t>
      </w:r>
      <w:r>
        <w:rPr>
          <w:sz w:val="21"/>
          <w:szCs w:val="21"/>
        </w:rPr>
        <w:t>GB</w:t>
      </w:r>
      <w:r>
        <w:rPr>
          <w:sz w:val="21"/>
          <w:szCs w:val="21"/>
        </w:rPr>
        <w:t>／</w:t>
      </w:r>
      <w:r>
        <w:rPr>
          <w:sz w:val="21"/>
          <w:szCs w:val="21"/>
        </w:rPr>
        <w:t>T148</w:t>
      </w:r>
      <w:r>
        <w:rPr>
          <w:sz w:val="21"/>
          <w:szCs w:val="21"/>
        </w:rPr>
        <w:t>。但</w:t>
      </w:r>
      <w:r>
        <w:rPr>
          <w:sz w:val="21"/>
          <w:szCs w:val="21"/>
        </w:rPr>
        <w:t>考虑到我国的实际情况，在这两项标准中，还规定了我国自己的标准</w:t>
      </w:r>
      <w:r>
        <w:rPr>
          <w:sz w:val="21"/>
          <w:szCs w:val="21"/>
        </w:rPr>
        <w:t>16</w:t>
      </w:r>
      <w:r>
        <w:rPr>
          <w:sz w:val="21"/>
          <w:szCs w:val="21"/>
        </w:rPr>
        <w:t>开型。随着国际标准</w:t>
      </w:r>
      <w:r>
        <w:rPr>
          <w:sz w:val="21"/>
          <w:szCs w:val="21"/>
        </w:rPr>
        <w:t>A4</w:t>
      </w:r>
      <w:r>
        <w:rPr>
          <w:sz w:val="21"/>
          <w:szCs w:val="21"/>
        </w:rPr>
        <w:t>型的普及，各国普遍将</w:t>
      </w:r>
      <w:r>
        <w:rPr>
          <w:sz w:val="21"/>
          <w:szCs w:val="21"/>
        </w:rPr>
        <w:t>A4</w:t>
      </w:r>
      <w:r>
        <w:rPr>
          <w:sz w:val="21"/>
          <w:szCs w:val="21"/>
        </w:rPr>
        <w:t>型纸作为公文用纸和书写用纸，同时各种办公自动化设备具备处理</w:t>
      </w:r>
      <w:r>
        <w:rPr>
          <w:sz w:val="21"/>
          <w:szCs w:val="21"/>
        </w:rPr>
        <w:t>A4</w:t>
      </w:r>
      <w:r>
        <w:rPr>
          <w:sz w:val="21"/>
          <w:szCs w:val="21"/>
        </w:rPr>
        <w:t>型纸的功能，使</w:t>
      </w:r>
      <w:r>
        <w:rPr>
          <w:sz w:val="21"/>
          <w:szCs w:val="21"/>
        </w:rPr>
        <w:t>A4</w:t>
      </w:r>
      <w:r>
        <w:rPr>
          <w:sz w:val="21"/>
          <w:szCs w:val="21"/>
        </w:rPr>
        <w:t>型纸在我国作为书写纸和图书杂志用纸已是大势所趋。为此</w:t>
      </w:r>
      <w:r>
        <w:rPr>
          <w:sz w:val="21"/>
          <w:szCs w:val="21"/>
        </w:rPr>
        <w:t>GB</w:t>
      </w:r>
      <w:r>
        <w:rPr>
          <w:sz w:val="21"/>
          <w:szCs w:val="21"/>
        </w:rPr>
        <w:t>／</w:t>
      </w:r>
      <w:r>
        <w:rPr>
          <w:sz w:val="21"/>
          <w:szCs w:val="21"/>
        </w:rPr>
        <w:t>T148</w:t>
      </w:r>
      <w:r>
        <w:rPr>
          <w:sz w:val="21"/>
          <w:szCs w:val="21"/>
        </w:rPr>
        <w:t>和</w:t>
      </w:r>
      <w:r>
        <w:rPr>
          <w:sz w:val="21"/>
          <w:szCs w:val="21"/>
        </w:rPr>
        <w:t>GB</w:t>
      </w:r>
      <w:r>
        <w:rPr>
          <w:sz w:val="21"/>
          <w:szCs w:val="21"/>
        </w:rPr>
        <w:t>／</w:t>
      </w:r>
      <w:r>
        <w:rPr>
          <w:sz w:val="21"/>
          <w:szCs w:val="21"/>
        </w:rPr>
        <w:t>T788</w:t>
      </w:r>
      <w:r>
        <w:rPr>
          <w:sz w:val="21"/>
          <w:szCs w:val="21"/>
        </w:rPr>
        <w:t>已作了修订，明确规定国际标准</w:t>
      </w:r>
      <w:r>
        <w:rPr>
          <w:sz w:val="21"/>
          <w:szCs w:val="21"/>
        </w:rPr>
        <w:t>A</w:t>
      </w:r>
      <w:r>
        <w:rPr>
          <w:sz w:val="21"/>
          <w:szCs w:val="21"/>
        </w:rPr>
        <w:t>系列作为书写纸和图书杂志开本尺寸，这也为我国公文用纸采用国际标准</w:t>
      </w:r>
      <w:r>
        <w:rPr>
          <w:sz w:val="21"/>
          <w:szCs w:val="21"/>
        </w:rPr>
        <w:t>A4</w:t>
      </w:r>
      <w:r>
        <w:rPr>
          <w:sz w:val="21"/>
          <w:szCs w:val="21"/>
        </w:rPr>
        <w:t>型，使我国公文用纸与国际标准接轨奠定了基础。</w:t>
      </w:r>
    </w:p>
    <w:p w:rsidR="00000000" w:rsidRDefault="002C56A9">
      <w:pPr>
        <w:pStyle w:val="EMB"/>
        <w:rPr>
          <w:sz w:val="21"/>
          <w:szCs w:val="21"/>
          <w:lang w:val="en-GB" w:eastAsia="en-GB"/>
        </w:rPr>
      </w:pPr>
      <w:r>
        <w:rPr>
          <w:sz w:val="21"/>
          <w:szCs w:val="21"/>
        </w:rPr>
        <w:t>(3)</w:t>
      </w:r>
      <w:r>
        <w:rPr>
          <w:sz w:val="21"/>
          <w:szCs w:val="21"/>
        </w:rPr>
        <w:t>淘汰</w:t>
      </w:r>
      <w:r>
        <w:rPr>
          <w:sz w:val="21"/>
          <w:szCs w:val="21"/>
        </w:rPr>
        <w:t>16</w:t>
      </w:r>
      <w:r>
        <w:rPr>
          <w:sz w:val="21"/>
          <w:szCs w:val="21"/>
        </w:rPr>
        <w:t>开型纸的必要性及基本条件分析</w:t>
      </w:r>
    </w:p>
    <w:p w:rsidR="00000000" w:rsidRDefault="002C56A9">
      <w:pPr>
        <w:pStyle w:val="EMB"/>
        <w:rPr>
          <w:sz w:val="21"/>
          <w:szCs w:val="21"/>
          <w:lang w:val="en-GB" w:eastAsia="en-GB"/>
        </w:rPr>
      </w:pPr>
      <w:r>
        <w:rPr>
          <w:sz w:val="21"/>
          <w:szCs w:val="21"/>
        </w:rPr>
        <w:t>长期以来，我国在公文用纸方面一直沿用</w:t>
      </w:r>
      <w:r>
        <w:rPr>
          <w:sz w:val="21"/>
          <w:szCs w:val="21"/>
        </w:rPr>
        <w:t>16</w:t>
      </w:r>
      <w:r>
        <w:rPr>
          <w:sz w:val="21"/>
          <w:szCs w:val="21"/>
        </w:rPr>
        <w:t>开型。这种纸</w:t>
      </w:r>
      <w:r>
        <w:rPr>
          <w:sz w:val="21"/>
          <w:szCs w:val="21"/>
        </w:rPr>
        <w:t>型标准实际是日本早期用的标准。现今日本已不再使用该种纸型。用这种纸型印制的公文承载有效信息量小，不利于与各国政府或国际组织进行公文交往。</w:t>
      </w:r>
      <w:r>
        <w:rPr>
          <w:sz w:val="21"/>
          <w:szCs w:val="21"/>
        </w:rPr>
        <w:t>16</w:t>
      </w:r>
      <w:r>
        <w:rPr>
          <w:sz w:val="21"/>
          <w:szCs w:val="21"/>
        </w:rPr>
        <w:t>开型纸作为公文用纸还有一个弊端是其本身无统一规格，还有用</w:t>
      </w:r>
      <w:r>
        <w:rPr>
          <w:sz w:val="21"/>
          <w:szCs w:val="21"/>
        </w:rPr>
        <w:t>B5</w:t>
      </w:r>
      <w:r>
        <w:rPr>
          <w:sz w:val="21"/>
          <w:szCs w:val="21"/>
        </w:rPr>
        <w:t>型纸与</w:t>
      </w:r>
      <w:r>
        <w:rPr>
          <w:sz w:val="21"/>
          <w:szCs w:val="21"/>
        </w:rPr>
        <w:t>l6</w:t>
      </w:r>
      <w:r>
        <w:rPr>
          <w:sz w:val="21"/>
          <w:szCs w:val="21"/>
        </w:rPr>
        <w:t>开型纸混用的。纸型规格的不一，导致有的政府文件的前后页大小不一，公文质量受到影响，也不严肃。而国际标准</w:t>
      </w:r>
      <w:r>
        <w:rPr>
          <w:sz w:val="21"/>
          <w:szCs w:val="21"/>
        </w:rPr>
        <w:t>A4</w:t>
      </w:r>
      <w:r>
        <w:rPr>
          <w:sz w:val="21"/>
          <w:szCs w:val="21"/>
        </w:rPr>
        <w:t>型规格比较严格，无论在哪里买到的</w:t>
      </w:r>
      <w:r>
        <w:rPr>
          <w:sz w:val="21"/>
          <w:szCs w:val="21"/>
        </w:rPr>
        <w:t>A4</w:t>
      </w:r>
      <w:r>
        <w:rPr>
          <w:sz w:val="21"/>
          <w:szCs w:val="21"/>
        </w:rPr>
        <w:t>型纸其误差不会超过</w:t>
      </w:r>
      <w:r>
        <w:rPr>
          <w:sz w:val="21"/>
          <w:szCs w:val="21"/>
        </w:rPr>
        <w:t>lmm</w:t>
      </w:r>
      <w:r>
        <w:rPr>
          <w:sz w:val="21"/>
          <w:szCs w:val="21"/>
        </w:rPr>
        <w:t>，可保证文件用纸纸型的统一。因此淘汰</w:t>
      </w:r>
      <w:r>
        <w:rPr>
          <w:sz w:val="21"/>
          <w:szCs w:val="21"/>
        </w:rPr>
        <w:t>l6</w:t>
      </w:r>
      <w:r>
        <w:rPr>
          <w:sz w:val="21"/>
          <w:szCs w:val="21"/>
        </w:rPr>
        <w:t>开型公文用纸纸型，采用国际标准</w:t>
      </w:r>
      <w:r>
        <w:rPr>
          <w:sz w:val="21"/>
          <w:szCs w:val="21"/>
        </w:rPr>
        <w:t>A4</w:t>
      </w:r>
      <w:r>
        <w:rPr>
          <w:sz w:val="21"/>
          <w:szCs w:val="21"/>
        </w:rPr>
        <w:t>型作为</w:t>
      </w:r>
    </w:p>
    <w:p w:rsidR="00000000" w:rsidRDefault="002C56A9">
      <w:pPr>
        <w:pStyle w:val="EMB"/>
        <w:rPr>
          <w:sz w:val="21"/>
          <w:szCs w:val="21"/>
          <w:lang w:val="en-GB" w:eastAsia="en-GB"/>
        </w:rPr>
      </w:pPr>
      <w:r>
        <w:rPr>
          <w:sz w:val="21"/>
          <w:szCs w:val="21"/>
        </w:rPr>
        <w:t>公文用纸是十分必要的。将公文用纸由</w:t>
      </w:r>
      <w:r>
        <w:rPr>
          <w:sz w:val="21"/>
          <w:szCs w:val="21"/>
        </w:rPr>
        <w:t>l6</w:t>
      </w:r>
      <w:r>
        <w:rPr>
          <w:sz w:val="21"/>
          <w:szCs w:val="21"/>
        </w:rPr>
        <w:t>开型改为国际标准</w:t>
      </w:r>
      <w:r>
        <w:rPr>
          <w:sz w:val="21"/>
          <w:szCs w:val="21"/>
        </w:rPr>
        <w:t>A4</w:t>
      </w:r>
      <w:r>
        <w:rPr>
          <w:sz w:val="21"/>
          <w:szCs w:val="21"/>
        </w:rPr>
        <w:t>型，是我国公文用纸的一场革命性转变。从目前了解到的情况看，我国的印刷设备制造企业已完全能够生产制造符合国际标准</w:t>
      </w:r>
      <w:r>
        <w:rPr>
          <w:sz w:val="21"/>
          <w:szCs w:val="21"/>
        </w:rPr>
        <w:t>A</w:t>
      </w:r>
      <w:r>
        <w:rPr>
          <w:sz w:val="21"/>
          <w:szCs w:val="21"/>
        </w:rPr>
        <w:t>系列的印刷设备，并将逐步淘汰旧式生产设备。而且目前使用中的复印机、打印机、轻印刷机，绝大部分都是以</w:t>
      </w:r>
      <w:r>
        <w:rPr>
          <w:sz w:val="21"/>
          <w:szCs w:val="21"/>
        </w:rPr>
        <w:t>A4</w:t>
      </w:r>
      <w:r>
        <w:rPr>
          <w:sz w:val="21"/>
          <w:szCs w:val="21"/>
        </w:rPr>
        <w:t>型作为基本纸型，很多政府部门的文印设备也逐步进行了更新，可以印制</w:t>
      </w:r>
      <w:r>
        <w:rPr>
          <w:sz w:val="21"/>
          <w:szCs w:val="21"/>
        </w:rPr>
        <w:t>A4</w:t>
      </w:r>
      <w:r>
        <w:rPr>
          <w:sz w:val="21"/>
          <w:szCs w:val="21"/>
        </w:rPr>
        <w:t>型公文。</w:t>
      </w:r>
    </w:p>
    <w:p w:rsidR="00000000" w:rsidRDefault="002C56A9">
      <w:pPr>
        <w:pStyle w:val="EMB"/>
        <w:rPr>
          <w:sz w:val="21"/>
          <w:szCs w:val="21"/>
          <w:lang w:val="en-GB" w:eastAsia="en-GB"/>
        </w:rPr>
      </w:pPr>
      <w:r>
        <w:rPr>
          <w:sz w:val="21"/>
          <w:szCs w:val="21"/>
        </w:rPr>
        <w:lastRenderedPageBreak/>
        <w:t>目前，淘汰</w:t>
      </w:r>
      <w:r>
        <w:rPr>
          <w:sz w:val="21"/>
          <w:szCs w:val="21"/>
        </w:rPr>
        <w:t>16</w:t>
      </w:r>
      <w:r>
        <w:rPr>
          <w:sz w:val="21"/>
          <w:szCs w:val="21"/>
        </w:rPr>
        <w:t>开型纸，采用</w:t>
      </w:r>
      <w:r>
        <w:rPr>
          <w:sz w:val="21"/>
          <w:szCs w:val="21"/>
        </w:rPr>
        <w:t>A4</w:t>
      </w:r>
      <w:r>
        <w:rPr>
          <w:sz w:val="21"/>
          <w:szCs w:val="21"/>
        </w:rPr>
        <w:t>型纸作为公文用纸的时机已经基本成熟。所以在《国家行政机关公文处理办法》和《国家行政机关公文格式》国家标准中都明确规定公文用纸规格一般采用国际标准</w:t>
      </w:r>
      <w:r>
        <w:rPr>
          <w:sz w:val="21"/>
          <w:szCs w:val="21"/>
        </w:rPr>
        <w:t>A4</w:t>
      </w:r>
      <w:r>
        <w:rPr>
          <w:sz w:val="21"/>
          <w:szCs w:val="21"/>
        </w:rPr>
        <w:t>型。</w:t>
      </w:r>
    </w:p>
    <w:p w:rsidR="00000000" w:rsidRDefault="002C56A9">
      <w:pPr>
        <w:pStyle w:val="EMB"/>
        <w:rPr>
          <w:sz w:val="21"/>
          <w:szCs w:val="21"/>
          <w:lang w:val="en-GB" w:eastAsia="en-GB"/>
        </w:rPr>
      </w:pPr>
    </w:p>
    <w:p w:rsidR="00000000" w:rsidRDefault="002C56A9">
      <w:pPr>
        <w:pStyle w:val="EMB"/>
        <w:rPr>
          <w:b/>
          <w:bCs/>
          <w:sz w:val="21"/>
          <w:szCs w:val="21"/>
          <w:lang w:val="en-GB" w:eastAsia="en-GB"/>
        </w:rPr>
      </w:pPr>
      <w:r>
        <w:rPr>
          <w:b/>
          <w:bCs/>
          <w:sz w:val="21"/>
          <w:szCs w:val="21"/>
        </w:rPr>
        <w:t>6</w:t>
      </w:r>
      <w:r>
        <w:rPr>
          <w:b/>
          <w:bCs/>
          <w:sz w:val="21"/>
          <w:szCs w:val="21"/>
        </w:rPr>
        <w:t>公文中图文的颜色</w:t>
      </w:r>
    </w:p>
    <w:p w:rsidR="00000000" w:rsidRDefault="002C56A9">
      <w:pPr>
        <w:pStyle w:val="EMB"/>
        <w:rPr>
          <w:sz w:val="21"/>
          <w:szCs w:val="21"/>
          <w:lang w:val="en-GB" w:eastAsia="en-GB"/>
        </w:rPr>
      </w:pPr>
      <w:r>
        <w:rPr>
          <w:sz w:val="21"/>
          <w:szCs w:val="21"/>
        </w:rPr>
        <w:t>未作特殊说</w:t>
      </w:r>
      <w:r>
        <w:rPr>
          <w:sz w:val="21"/>
          <w:szCs w:val="21"/>
        </w:rPr>
        <w:t>明公文中图文的颜色均为黑色。公文在一般情况下，除了发文机关标识、眉首的反线和发文机关印章为红色外，其余部分均为黑色。为避免在本标准后面各章条的叙述重复，在此作总体规定。</w:t>
      </w:r>
    </w:p>
    <w:p w:rsidR="00000000" w:rsidRDefault="002C56A9">
      <w:pPr>
        <w:pStyle w:val="EMB"/>
        <w:rPr>
          <w:sz w:val="21"/>
          <w:szCs w:val="21"/>
          <w:lang w:val="en-GB" w:eastAsia="en-GB"/>
        </w:rPr>
      </w:pPr>
    </w:p>
    <w:p w:rsidR="00000000" w:rsidRDefault="002C56A9">
      <w:pPr>
        <w:pStyle w:val="EMB"/>
        <w:rPr>
          <w:b/>
          <w:bCs/>
          <w:sz w:val="21"/>
          <w:szCs w:val="21"/>
          <w:lang w:val="en-GB" w:eastAsia="en-GB"/>
        </w:rPr>
      </w:pPr>
      <w:r>
        <w:rPr>
          <w:b/>
          <w:bCs/>
          <w:sz w:val="21"/>
          <w:szCs w:val="21"/>
        </w:rPr>
        <w:t>7</w:t>
      </w:r>
      <w:r>
        <w:rPr>
          <w:b/>
          <w:bCs/>
          <w:sz w:val="21"/>
          <w:szCs w:val="21"/>
        </w:rPr>
        <w:t>排版规格与印制装订要求</w:t>
      </w:r>
    </w:p>
    <w:p w:rsidR="00000000" w:rsidRDefault="002C56A9">
      <w:pPr>
        <w:pStyle w:val="EMB"/>
        <w:rPr>
          <w:sz w:val="21"/>
          <w:szCs w:val="21"/>
          <w:lang w:val="en-GB" w:eastAsia="en-GB"/>
        </w:rPr>
      </w:pPr>
      <w:r>
        <w:rPr>
          <w:sz w:val="21"/>
          <w:szCs w:val="21"/>
        </w:rPr>
        <w:t>7.1</w:t>
      </w:r>
      <w:r>
        <w:rPr>
          <w:sz w:val="21"/>
          <w:szCs w:val="21"/>
        </w:rPr>
        <w:t>排版规格</w:t>
      </w:r>
    </w:p>
    <w:p w:rsidR="00000000" w:rsidRDefault="002C56A9">
      <w:pPr>
        <w:pStyle w:val="EMB"/>
        <w:rPr>
          <w:sz w:val="21"/>
          <w:szCs w:val="21"/>
          <w:lang w:val="en-GB" w:eastAsia="en-GB"/>
        </w:rPr>
      </w:pPr>
      <w:r>
        <w:rPr>
          <w:sz w:val="21"/>
          <w:szCs w:val="21"/>
        </w:rPr>
        <w:t>正文用</w:t>
      </w:r>
      <w:r>
        <w:rPr>
          <w:sz w:val="21"/>
          <w:szCs w:val="21"/>
        </w:rPr>
        <w:t>3</w:t>
      </w:r>
      <w:r>
        <w:rPr>
          <w:sz w:val="21"/>
          <w:szCs w:val="21"/>
        </w:rPr>
        <w:t>号仿宋体字，文中如有小标题可用</w:t>
      </w:r>
      <w:r>
        <w:rPr>
          <w:sz w:val="21"/>
          <w:szCs w:val="21"/>
        </w:rPr>
        <w:t>3</w:t>
      </w:r>
      <w:r>
        <w:rPr>
          <w:sz w:val="21"/>
          <w:szCs w:val="21"/>
        </w:rPr>
        <w:t>号小标宋体字或黑体字，一般每面排</w:t>
      </w:r>
      <w:r>
        <w:rPr>
          <w:sz w:val="21"/>
          <w:szCs w:val="21"/>
        </w:rPr>
        <w:t>22</w:t>
      </w:r>
      <w:r>
        <w:rPr>
          <w:sz w:val="21"/>
          <w:szCs w:val="21"/>
        </w:rPr>
        <w:t>行，每行排</w:t>
      </w:r>
      <w:r>
        <w:rPr>
          <w:sz w:val="21"/>
          <w:szCs w:val="21"/>
        </w:rPr>
        <w:t>28</w:t>
      </w:r>
      <w:r>
        <w:rPr>
          <w:sz w:val="21"/>
          <w:szCs w:val="21"/>
        </w:rPr>
        <w:t>个字。</w:t>
      </w:r>
    </w:p>
    <w:p w:rsidR="00000000" w:rsidRDefault="002C56A9">
      <w:pPr>
        <w:pStyle w:val="EMB"/>
        <w:rPr>
          <w:sz w:val="21"/>
          <w:szCs w:val="21"/>
          <w:lang w:val="en-GB" w:eastAsia="en-GB"/>
        </w:rPr>
      </w:pPr>
      <w:r>
        <w:rPr>
          <w:sz w:val="21"/>
          <w:szCs w:val="21"/>
        </w:rPr>
        <w:t>7.2</w:t>
      </w:r>
      <w:r>
        <w:rPr>
          <w:sz w:val="21"/>
          <w:szCs w:val="21"/>
        </w:rPr>
        <w:t>制版要求</w:t>
      </w:r>
    </w:p>
    <w:p w:rsidR="00000000" w:rsidRDefault="002C56A9">
      <w:pPr>
        <w:pStyle w:val="EMB"/>
        <w:rPr>
          <w:sz w:val="21"/>
          <w:szCs w:val="21"/>
          <w:lang w:val="en-GB" w:eastAsia="en-GB"/>
        </w:rPr>
      </w:pPr>
      <w:r>
        <w:rPr>
          <w:sz w:val="21"/>
          <w:szCs w:val="21"/>
        </w:rPr>
        <w:t>版面干净无底灰，字迹清楚无断划，尺寸标准，版心不斜，误差不超过</w:t>
      </w:r>
      <w:r>
        <w:rPr>
          <w:sz w:val="21"/>
          <w:szCs w:val="21"/>
        </w:rPr>
        <w:t>lmm</w:t>
      </w:r>
      <w:r>
        <w:rPr>
          <w:sz w:val="21"/>
          <w:szCs w:val="21"/>
        </w:rPr>
        <w:t>。</w:t>
      </w:r>
    </w:p>
    <w:p w:rsidR="00000000" w:rsidRDefault="002C56A9">
      <w:pPr>
        <w:pStyle w:val="EMB"/>
        <w:rPr>
          <w:sz w:val="21"/>
          <w:szCs w:val="21"/>
          <w:lang w:val="en-GB" w:eastAsia="en-GB"/>
        </w:rPr>
      </w:pPr>
      <w:r>
        <w:rPr>
          <w:sz w:val="21"/>
          <w:szCs w:val="21"/>
        </w:rPr>
        <w:t>7.3</w:t>
      </w:r>
      <w:r>
        <w:rPr>
          <w:sz w:val="21"/>
          <w:szCs w:val="21"/>
        </w:rPr>
        <w:t>印刷要求</w:t>
      </w:r>
    </w:p>
    <w:p w:rsidR="00000000" w:rsidRDefault="002C56A9">
      <w:pPr>
        <w:pStyle w:val="EMB"/>
        <w:rPr>
          <w:sz w:val="21"/>
          <w:szCs w:val="21"/>
          <w:lang w:val="en-GB" w:eastAsia="en-GB"/>
        </w:rPr>
      </w:pPr>
      <w:r>
        <w:rPr>
          <w:sz w:val="21"/>
          <w:szCs w:val="21"/>
        </w:rPr>
        <w:t>双面印刷；页码套正，两面误差不得超过</w:t>
      </w:r>
      <w:r>
        <w:rPr>
          <w:sz w:val="21"/>
          <w:szCs w:val="21"/>
        </w:rPr>
        <w:t>2mm</w:t>
      </w:r>
      <w:r>
        <w:rPr>
          <w:sz w:val="21"/>
          <w:szCs w:val="21"/>
        </w:rPr>
        <w:t>。黑色油墨应达到色谱所标</w:t>
      </w:r>
      <w:r>
        <w:rPr>
          <w:sz w:val="21"/>
          <w:szCs w:val="21"/>
        </w:rPr>
        <w:t>BLl00</w:t>
      </w:r>
      <w:r>
        <w:rPr>
          <w:sz w:val="21"/>
          <w:szCs w:val="21"/>
        </w:rPr>
        <w:t>％，红色油墨应达到色</w:t>
      </w:r>
      <w:r>
        <w:rPr>
          <w:sz w:val="21"/>
          <w:szCs w:val="21"/>
        </w:rPr>
        <w:t>谱所标</w:t>
      </w:r>
      <w:r>
        <w:rPr>
          <w:sz w:val="21"/>
          <w:szCs w:val="21"/>
        </w:rPr>
        <w:t>Y80</w:t>
      </w:r>
      <w:r>
        <w:rPr>
          <w:sz w:val="21"/>
          <w:szCs w:val="21"/>
        </w:rPr>
        <w:t>％，</w:t>
      </w:r>
      <w:r>
        <w:rPr>
          <w:sz w:val="21"/>
          <w:szCs w:val="21"/>
        </w:rPr>
        <w:t>M80</w:t>
      </w:r>
      <w:r>
        <w:rPr>
          <w:sz w:val="21"/>
          <w:szCs w:val="21"/>
        </w:rPr>
        <w:t>％。印品着墨实、均匀；字面不花、不白、无断划。</w:t>
      </w:r>
    </w:p>
    <w:p w:rsidR="00000000" w:rsidRDefault="002C56A9">
      <w:pPr>
        <w:pStyle w:val="EMB"/>
        <w:rPr>
          <w:sz w:val="21"/>
          <w:szCs w:val="21"/>
          <w:lang w:val="en-GB" w:eastAsia="en-GB"/>
        </w:rPr>
      </w:pPr>
      <w:r>
        <w:rPr>
          <w:sz w:val="21"/>
          <w:szCs w:val="21"/>
        </w:rPr>
        <w:t>7.4</w:t>
      </w:r>
      <w:r>
        <w:rPr>
          <w:sz w:val="21"/>
          <w:szCs w:val="21"/>
        </w:rPr>
        <w:t>装订要求</w:t>
      </w:r>
    </w:p>
    <w:p w:rsidR="00000000" w:rsidRDefault="002C56A9">
      <w:pPr>
        <w:pStyle w:val="EMB"/>
        <w:rPr>
          <w:sz w:val="21"/>
          <w:szCs w:val="21"/>
          <w:lang w:val="en-GB" w:eastAsia="en-GB"/>
        </w:rPr>
      </w:pPr>
      <w:r>
        <w:rPr>
          <w:sz w:val="21"/>
          <w:szCs w:val="21"/>
        </w:rPr>
        <w:t>公文应左侧装订，不掉页。包本公文的封面与书芯不脱落，后背平整、不空。两页页码之间误差不超过</w:t>
      </w:r>
      <w:r>
        <w:rPr>
          <w:sz w:val="21"/>
          <w:szCs w:val="21"/>
        </w:rPr>
        <w:t>4mm</w:t>
      </w:r>
      <w:r>
        <w:rPr>
          <w:sz w:val="21"/>
          <w:szCs w:val="21"/>
        </w:rPr>
        <w:t>。骑马订或平订的订位为两钉钉锯外订眼距书芯上下各</w:t>
      </w:r>
      <w:r>
        <w:rPr>
          <w:sz w:val="21"/>
          <w:szCs w:val="21"/>
        </w:rPr>
        <w:t>l</w:t>
      </w:r>
      <w:r>
        <w:rPr>
          <w:sz w:val="21"/>
          <w:szCs w:val="21"/>
        </w:rPr>
        <w:t>／</w:t>
      </w:r>
      <w:r>
        <w:rPr>
          <w:sz w:val="21"/>
          <w:szCs w:val="21"/>
        </w:rPr>
        <w:t>4</w:t>
      </w:r>
      <w:r>
        <w:rPr>
          <w:sz w:val="21"/>
          <w:szCs w:val="21"/>
        </w:rPr>
        <w:t>处，允许误差</w:t>
      </w:r>
      <w:r>
        <w:rPr>
          <w:sz w:val="21"/>
          <w:szCs w:val="21"/>
        </w:rPr>
        <w:t>±4mm</w:t>
      </w:r>
      <w:r>
        <w:rPr>
          <w:sz w:val="21"/>
          <w:szCs w:val="21"/>
        </w:rPr>
        <w:t>。平订钉锯与书脊间的距离为</w:t>
      </w:r>
      <w:r>
        <w:rPr>
          <w:sz w:val="21"/>
          <w:szCs w:val="21"/>
        </w:rPr>
        <w:t>3mm</w:t>
      </w:r>
      <w:r>
        <w:rPr>
          <w:sz w:val="21"/>
          <w:szCs w:val="21"/>
        </w:rPr>
        <w:t>一</w:t>
      </w:r>
      <w:r>
        <w:rPr>
          <w:sz w:val="21"/>
          <w:szCs w:val="21"/>
        </w:rPr>
        <w:t>5mm</w:t>
      </w:r>
      <w:r>
        <w:rPr>
          <w:sz w:val="21"/>
          <w:szCs w:val="21"/>
        </w:rPr>
        <w:t>；无坏钉、漏钉、重钉，钉脚平伏牢固；后背不可散页明订。裁切成品尺寸误差</w:t>
      </w:r>
      <w:r>
        <w:rPr>
          <w:sz w:val="21"/>
          <w:szCs w:val="21"/>
        </w:rPr>
        <w:t>±lmm</w:t>
      </w:r>
      <w:r>
        <w:rPr>
          <w:sz w:val="21"/>
          <w:szCs w:val="21"/>
        </w:rPr>
        <w:t>，四角成</w:t>
      </w:r>
      <w:r>
        <w:rPr>
          <w:sz w:val="21"/>
          <w:szCs w:val="21"/>
        </w:rPr>
        <w:t>90</w:t>
      </w:r>
      <w:r>
        <w:rPr>
          <w:sz w:val="21"/>
          <w:szCs w:val="21"/>
        </w:rPr>
        <w:t>度，无毛茬或缺损。</w:t>
      </w:r>
    </w:p>
    <w:p w:rsidR="00000000" w:rsidRDefault="002C56A9">
      <w:pPr>
        <w:pStyle w:val="EMB"/>
        <w:rPr>
          <w:sz w:val="21"/>
          <w:szCs w:val="21"/>
          <w:lang w:val="en-GB" w:eastAsia="en-GB"/>
        </w:rPr>
      </w:pPr>
      <w:r>
        <w:rPr>
          <w:sz w:val="21"/>
          <w:szCs w:val="21"/>
        </w:rPr>
        <w:t>长期以来，我们的公文缺乏一个较为系统的印刷和装订规范。因此一些公文在印制和装订时由于不知道或不清楚有哪些统</w:t>
      </w:r>
      <w:r>
        <w:rPr>
          <w:sz w:val="21"/>
          <w:szCs w:val="21"/>
        </w:rPr>
        <w:t>一要求，使得公文印制和装订不规范，质量差，也不严肃。所以在修订标准时将公文印制和装订的要求规定下来，主要目的是使从事公文印制和装订的同志能够清楚了解怎样印制和装订公文才是符合国家行业标准的。</w:t>
      </w:r>
    </w:p>
    <w:p w:rsidR="00000000" w:rsidRDefault="002C56A9">
      <w:pPr>
        <w:pStyle w:val="EMB"/>
        <w:rPr>
          <w:sz w:val="21"/>
          <w:szCs w:val="21"/>
          <w:lang w:val="en-GB" w:eastAsia="en-GB"/>
        </w:rPr>
      </w:pPr>
      <w:r>
        <w:rPr>
          <w:sz w:val="21"/>
          <w:szCs w:val="21"/>
        </w:rPr>
        <w:t>(1)</w:t>
      </w:r>
      <w:r>
        <w:rPr>
          <w:sz w:val="21"/>
          <w:szCs w:val="21"/>
        </w:rPr>
        <w:t>在标准中给出排版规格是保证公文行数和字数的统一。此规定，是为解决上述经常出现的问题而采取的必要措施。在正常一面满排公文正文的情况下，应按照这一规定执行。但如果遇到下一面将有可能出现空白页时，就需要调整某一面的字数和行数，以保证下一面有公文的正文内容。这种情况就属特殊情况。所以在标准中规定的一般情况是相对特殊情况而</w:t>
      </w:r>
      <w:r>
        <w:rPr>
          <w:sz w:val="21"/>
          <w:szCs w:val="21"/>
        </w:rPr>
        <w:t>言的。</w:t>
      </w:r>
    </w:p>
    <w:p w:rsidR="00000000" w:rsidRDefault="002C56A9">
      <w:pPr>
        <w:pStyle w:val="EMB"/>
        <w:rPr>
          <w:sz w:val="21"/>
          <w:szCs w:val="21"/>
          <w:lang w:val="en-GB" w:eastAsia="en-GB"/>
        </w:rPr>
      </w:pPr>
      <w:r>
        <w:rPr>
          <w:sz w:val="21"/>
          <w:szCs w:val="21"/>
        </w:rPr>
        <w:lastRenderedPageBreak/>
        <w:t>(2)</w:t>
      </w:r>
      <w:r>
        <w:rPr>
          <w:sz w:val="21"/>
          <w:szCs w:val="21"/>
        </w:rPr>
        <w:t>在标准中给出制版要求，是保证采用制版印制公文的部门在制版过程中能够有一可操作的规定，以保证公文印制质量，减少不合格公文的出现。</w:t>
      </w:r>
    </w:p>
    <w:p w:rsidR="00000000" w:rsidRDefault="002C56A9">
      <w:pPr>
        <w:pStyle w:val="EMB"/>
        <w:rPr>
          <w:sz w:val="21"/>
          <w:szCs w:val="21"/>
          <w:lang w:val="en-GB" w:eastAsia="en-GB"/>
        </w:rPr>
      </w:pPr>
      <w:r>
        <w:rPr>
          <w:sz w:val="21"/>
          <w:szCs w:val="21"/>
        </w:rPr>
        <w:t>(3)</w:t>
      </w:r>
      <w:r>
        <w:rPr>
          <w:sz w:val="21"/>
          <w:szCs w:val="21"/>
        </w:rPr>
        <w:t>在标准中给出印刷要求，是保证公文在印刷过程中的质量控制。关于印刷制品的质量标准是有很多指标的，在此标准中仅给出最基本和最通用的一些印刷技术指标；这些指标只要认真对待是很容易实现的。值得提出的是，为使今后公文在油墨的色谱上能够基本达到一致，在标准中给出了黑色油墨和红色油墨的色谱指标，只要按标准中给出的油墨色谱来印制公文，就可以基本保证公文的颜色的相对一致。</w:t>
      </w:r>
      <w:r>
        <w:rPr>
          <w:sz w:val="21"/>
          <w:szCs w:val="21"/>
        </w:rPr>
        <w:br/>
        <w:t>(4)</w:t>
      </w:r>
      <w:r>
        <w:rPr>
          <w:sz w:val="21"/>
          <w:szCs w:val="21"/>
        </w:rPr>
        <w:t>在标准中给出装订要求，是保证公文在装订过程中的质量控制。由于公文的特殊作用和为保证公文的长期保存，对公文在装订方面作出统一规定是十分必要的。在我们的调查中发现，一些公文在装订时不规范，散页明订的现象普遍，坏钉现象时有发生，钉锯的钉位也很不规范，因而导致公文掉页现象出现，直接影响公文的完整性。本标准将公文的装订要求加以规定，就是对形成公文的最后一道工序严格把关，以保证公文的质量。</w:t>
      </w:r>
    </w:p>
    <w:p w:rsidR="00000000" w:rsidRDefault="002C56A9">
      <w:pPr>
        <w:pStyle w:val="EMB"/>
        <w:rPr>
          <w:sz w:val="21"/>
          <w:szCs w:val="21"/>
          <w:lang w:val="en-GB" w:eastAsia="en-GB"/>
        </w:rPr>
      </w:pPr>
    </w:p>
    <w:p w:rsidR="00000000" w:rsidRDefault="002C56A9">
      <w:pPr>
        <w:pStyle w:val="EMB"/>
        <w:rPr>
          <w:b/>
          <w:bCs/>
          <w:sz w:val="21"/>
          <w:szCs w:val="21"/>
          <w:lang w:val="en-GB" w:eastAsia="en-GB"/>
        </w:rPr>
      </w:pPr>
      <w:r>
        <w:rPr>
          <w:b/>
          <w:bCs/>
          <w:sz w:val="21"/>
          <w:szCs w:val="21"/>
        </w:rPr>
        <w:t>8</w:t>
      </w:r>
      <w:r>
        <w:rPr>
          <w:b/>
          <w:bCs/>
          <w:sz w:val="21"/>
          <w:szCs w:val="21"/>
        </w:rPr>
        <w:t>公文中各要素标识规则</w:t>
      </w:r>
    </w:p>
    <w:p w:rsidR="00000000" w:rsidRDefault="002C56A9">
      <w:pPr>
        <w:pStyle w:val="EMB"/>
        <w:rPr>
          <w:sz w:val="21"/>
          <w:szCs w:val="21"/>
          <w:lang w:val="en-GB" w:eastAsia="en-GB"/>
        </w:rPr>
      </w:pPr>
      <w:r>
        <w:rPr>
          <w:sz w:val="21"/>
          <w:szCs w:val="21"/>
        </w:rPr>
        <w:t>本标准将组成公文的各要素划分为眉首、主体、版记三部分。置于公文首页红色反线</w:t>
      </w:r>
      <w:r>
        <w:rPr>
          <w:sz w:val="21"/>
          <w:szCs w:val="21"/>
        </w:rPr>
        <w:t>(</w:t>
      </w:r>
      <w:r>
        <w:rPr>
          <w:sz w:val="21"/>
          <w:szCs w:val="21"/>
        </w:rPr>
        <w:t>宽度同版心，即</w:t>
      </w:r>
      <w:r>
        <w:rPr>
          <w:sz w:val="21"/>
          <w:szCs w:val="21"/>
        </w:rPr>
        <w:t>156mm)</w:t>
      </w:r>
      <w:r>
        <w:rPr>
          <w:sz w:val="21"/>
          <w:szCs w:val="21"/>
        </w:rPr>
        <w:t>以</w:t>
      </w:r>
      <w:r>
        <w:rPr>
          <w:sz w:val="21"/>
          <w:szCs w:val="21"/>
        </w:rPr>
        <w:t>上的各要素统称眉首；置于红色反线</w:t>
      </w:r>
      <w:r>
        <w:rPr>
          <w:sz w:val="21"/>
          <w:szCs w:val="21"/>
        </w:rPr>
        <w:t>(</w:t>
      </w:r>
      <w:r>
        <w:rPr>
          <w:sz w:val="21"/>
          <w:szCs w:val="21"/>
        </w:rPr>
        <w:t>不含</w:t>
      </w:r>
      <w:r>
        <w:rPr>
          <w:sz w:val="21"/>
          <w:szCs w:val="21"/>
        </w:rPr>
        <w:t>)</w:t>
      </w:r>
      <w:r>
        <w:rPr>
          <w:sz w:val="21"/>
          <w:szCs w:val="21"/>
        </w:rPr>
        <w:t>以下至主题词</w:t>
      </w:r>
      <w:r>
        <w:rPr>
          <w:sz w:val="21"/>
          <w:szCs w:val="21"/>
        </w:rPr>
        <w:t>(</w:t>
      </w:r>
      <w:r>
        <w:rPr>
          <w:sz w:val="21"/>
          <w:szCs w:val="21"/>
        </w:rPr>
        <w:t>不含</w:t>
      </w:r>
      <w:r>
        <w:rPr>
          <w:sz w:val="21"/>
          <w:szCs w:val="21"/>
        </w:rPr>
        <w:t>)</w:t>
      </w:r>
      <w:r>
        <w:rPr>
          <w:sz w:val="21"/>
          <w:szCs w:val="21"/>
        </w:rPr>
        <w:t>之间的各要素统称主体；置于主题词以下的各要素统称版记。</w:t>
      </w:r>
    </w:p>
    <w:p w:rsidR="00000000" w:rsidRDefault="002C56A9">
      <w:pPr>
        <w:pStyle w:val="EMB"/>
        <w:rPr>
          <w:sz w:val="21"/>
          <w:szCs w:val="21"/>
          <w:lang w:val="en-GB" w:eastAsia="en-GB"/>
        </w:rPr>
      </w:pPr>
      <w:r>
        <w:rPr>
          <w:sz w:val="21"/>
          <w:szCs w:val="21"/>
        </w:rPr>
        <w:t>本标准将公文各要素划分为眉首、主体、版记三部分，是采用了具有多年从事公文处理工作实践经验的同志的建议而确定的。其中</w:t>
      </w:r>
      <w:r>
        <w:rPr>
          <w:sz w:val="21"/>
          <w:szCs w:val="21"/>
        </w:rPr>
        <w:t>“</w:t>
      </w:r>
      <w:r>
        <w:rPr>
          <w:sz w:val="21"/>
          <w:szCs w:val="21"/>
        </w:rPr>
        <w:t>眉首</w:t>
      </w:r>
      <w:r>
        <w:rPr>
          <w:sz w:val="21"/>
          <w:szCs w:val="21"/>
        </w:rPr>
        <w:t>”</w:t>
      </w:r>
      <w:r>
        <w:rPr>
          <w:sz w:val="21"/>
          <w:szCs w:val="21"/>
        </w:rPr>
        <w:t>、</w:t>
      </w:r>
      <w:r>
        <w:rPr>
          <w:sz w:val="21"/>
          <w:szCs w:val="21"/>
        </w:rPr>
        <w:t>“</w:t>
      </w:r>
      <w:r>
        <w:rPr>
          <w:sz w:val="21"/>
          <w:szCs w:val="21"/>
        </w:rPr>
        <w:t>版记</w:t>
      </w:r>
      <w:r>
        <w:rPr>
          <w:sz w:val="21"/>
          <w:szCs w:val="21"/>
        </w:rPr>
        <w:t>”</w:t>
      </w:r>
      <w:r>
        <w:rPr>
          <w:sz w:val="21"/>
          <w:szCs w:val="21"/>
        </w:rPr>
        <w:t>两个概念在公文印制行业已多年使用，</w:t>
      </w:r>
      <w:r>
        <w:rPr>
          <w:sz w:val="21"/>
          <w:szCs w:val="21"/>
        </w:rPr>
        <w:t>“</w:t>
      </w:r>
      <w:r>
        <w:rPr>
          <w:sz w:val="21"/>
          <w:szCs w:val="21"/>
        </w:rPr>
        <w:t>主体</w:t>
      </w:r>
      <w:r>
        <w:rPr>
          <w:sz w:val="21"/>
          <w:szCs w:val="21"/>
        </w:rPr>
        <w:t>”</w:t>
      </w:r>
      <w:r>
        <w:rPr>
          <w:sz w:val="21"/>
          <w:szCs w:val="21"/>
        </w:rPr>
        <w:t>是本标准提出的新概念。之所以这样划分，是为叙述方</w:t>
      </w:r>
      <w:r>
        <w:rPr>
          <w:sz w:val="21"/>
          <w:szCs w:val="21"/>
        </w:rPr>
        <w:br/>
      </w:r>
      <w:r>
        <w:rPr>
          <w:sz w:val="21"/>
          <w:szCs w:val="21"/>
        </w:rPr>
        <w:t>便，更重要的是这三个部分各有其特点，具有相对的独立性，界限比较明显。眉首的特点是位置相对固定，掌握了本标准对眉首所合各要素位置的规定，就可以设计文件的</w:t>
      </w:r>
      <w:r>
        <w:rPr>
          <w:sz w:val="21"/>
          <w:szCs w:val="21"/>
        </w:rPr>
        <w:t>“</w:t>
      </w:r>
      <w:r>
        <w:rPr>
          <w:sz w:val="21"/>
          <w:szCs w:val="21"/>
        </w:rPr>
        <w:t>红头</w:t>
      </w:r>
      <w:r>
        <w:rPr>
          <w:sz w:val="21"/>
          <w:szCs w:val="21"/>
        </w:rPr>
        <w:t>”</w:t>
      </w:r>
      <w:r>
        <w:rPr>
          <w:sz w:val="21"/>
          <w:szCs w:val="21"/>
        </w:rPr>
        <w:t>部分</w:t>
      </w:r>
      <w:r>
        <w:rPr>
          <w:sz w:val="21"/>
          <w:szCs w:val="21"/>
        </w:rPr>
        <w:t>(</w:t>
      </w:r>
      <w:r>
        <w:rPr>
          <w:sz w:val="21"/>
          <w:szCs w:val="21"/>
        </w:rPr>
        <w:t>具体设计</w:t>
      </w:r>
      <w:r>
        <w:rPr>
          <w:sz w:val="21"/>
          <w:szCs w:val="21"/>
        </w:rPr>
        <w:t>方法后文介绍</w:t>
      </w:r>
      <w:r>
        <w:rPr>
          <w:sz w:val="21"/>
          <w:szCs w:val="21"/>
        </w:rPr>
        <w:t>)</w:t>
      </w:r>
      <w:r>
        <w:rPr>
          <w:sz w:val="21"/>
          <w:szCs w:val="21"/>
        </w:rPr>
        <w:t>。</w:t>
      </w:r>
    </w:p>
    <w:p w:rsidR="00000000" w:rsidRDefault="002C56A9">
      <w:pPr>
        <w:pStyle w:val="EMB"/>
        <w:rPr>
          <w:sz w:val="21"/>
          <w:szCs w:val="21"/>
          <w:lang w:val="en-GB" w:eastAsia="en-GB"/>
        </w:rPr>
      </w:pPr>
      <w:r>
        <w:rPr>
          <w:sz w:val="21"/>
          <w:szCs w:val="21"/>
        </w:rPr>
        <w:t>主体的特点是位置经常变动，依公文内容的长短而定。由于公文实质性的内容均在此部分，称之为</w:t>
      </w:r>
      <w:r>
        <w:rPr>
          <w:sz w:val="21"/>
          <w:szCs w:val="21"/>
        </w:rPr>
        <w:t>“</w:t>
      </w:r>
      <w:r>
        <w:rPr>
          <w:sz w:val="21"/>
          <w:szCs w:val="21"/>
        </w:rPr>
        <w:t>主体</w:t>
      </w:r>
      <w:r>
        <w:rPr>
          <w:sz w:val="21"/>
          <w:szCs w:val="21"/>
        </w:rPr>
        <w:t>”</w:t>
      </w:r>
      <w:r>
        <w:rPr>
          <w:sz w:val="21"/>
          <w:szCs w:val="21"/>
        </w:rPr>
        <w:t>有其道理。</w:t>
      </w:r>
    </w:p>
    <w:p w:rsidR="00000000" w:rsidRDefault="002C56A9">
      <w:pPr>
        <w:pStyle w:val="EMB"/>
        <w:rPr>
          <w:sz w:val="21"/>
          <w:szCs w:val="21"/>
          <w:lang w:val="en-GB" w:eastAsia="en-GB"/>
        </w:rPr>
      </w:pPr>
      <w:r>
        <w:rPr>
          <w:sz w:val="21"/>
          <w:szCs w:val="21"/>
        </w:rPr>
        <w:t>版记的特点是位置要依公文主体的构成而定。由于按本标准的规定公文要双面印刷，版记的位置有一个位于哪一面的问题；如果公文有附件，版记还有一个是放在正文后还是放在附件之后的问题。因此版记有必要作为一个单独部分加以叙述。</w:t>
      </w:r>
    </w:p>
    <w:p w:rsidR="00000000" w:rsidRDefault="002C56A9">
      <w:pPr>
        <w:pStyle w:val="EMB"/>
        <w:rPr>
          <w:sz w:val="21"/>
          <w:szCs w:val="21"/>
          <w:lang w:val="en-GB" w:eastAsia="en-GB"/>
        </w:rPr>
      </w:pPr>
      <w:r>
        <w:rPr>
          <w:sz w:val="21"/>
          <w:szCs w:val="21"/>
        </w:rPr>
        <w:t>用一个形象的比喻，眉首可称之为公文的</w:t>
      </w:r>
      <w:r>
        <w:rPr>
          <w:sz w:val="21"/>
          <w:szCs w:val="21"/>
        </w:rPr>
        <w:t>“</w:t>
      </w:r>
      <w:r>
        <w:rPr>
          <w:sz w:val="21"/>
          <w:szCs w:val="21"/>
        </w:rPr>
        <w:t>头</w:t>
      </w:r>
      <w:r>
        <w:rPr>
          <w:sz w:val="21"/>
          <w:szCs w:val="21"/>
        </w:rPr>
        <w:t>”</w:t>
      </w:r>
      <w:r>
        <w:rPr>
          <w:sz w:val="21"/>
          <w:szCs w:val="21"/>
        </w:rPr>
        <w:t>，主体称之为公文的</w:t>
      </w:r>
      <w:r>
        <w:rPr>
          <w:sz w:val="21"/>
          <w:szCs w:val="21"/>
        </w:rPr>
        <w:t>“</w:t>
      </w:r>
      <w:r>
        <w:rPr>
          <w:sz w:val="21"/>
          <w:szCs w:val="21"/>
        </w:rPr>
        <w:t>身</w:t>
      </w:r>
      <w:r>
        <w:rPr>
          <w:sz w:val="21"/>
          <w:szCs w:val="21"/>
        </w:rPr>
        <w:t>”</w:t>
      </w:r>
      <w:r>
        <w:rPr>
          <w:sz w:val="21"/>
          <w:szCs w:val="21"/>
        </w:rPr>
        <w:t>，版记称之为公文的</w:t>
      </w:r>
      <w:r>
        <w:rPr>
          <w:sz w:val="21"/>
          <w:szCs w:val="21"/>
        </w:rPr>
        <w:t>“</w:t>
      </w:r>
      <w:r>
        <w:rPr>
          <w:sz w:val="21"/>
          <w:szCs w:val="21"/>
        </w:rPr>
        <w:t>脚</w:t>
      </w:r>
      <w:r>
        <w:rPr>
          <w:sz w:val="21"/>
          <w:szCs w:val="21"/>
        </w:rPr>
        <w:t>”</w:t>
      </w:r>
      <w:r>
        <w:rPr>
          <w:sz w:val="21"/>
          <w:szCs w:val="21"/>
        </w:rPr>
        <w:t>。把公文各要素分为</w:t>
      </w:r>
      <w:r>
        <w:rPr>
          <w:sz w:val="21"/>
          <w:szCs w:val="21"/>
        </w:rPr>
        <w:t>“</w:t>
      </w:r>
      <w:r>
        <w:rPr>
          <w:sz w:val="21"/>
          <w:szCs w:val="21"/>
        </w:rPr>
        <w:t>头</w:t>
      </w:r>
      <w:r>
        <w:rPr>
          <w:sz w:val="21"/>
          <w:szCs w:val="21"/>
        </w:rPr>
        <w:t>”</w:t>
      </w:r>
      <w:r>
        <w:rPr>
          <w:sz w:val="21"/>
          <w:szCs w:val="21"/>
        </w:rPr>
        <w:t>、</w:t>
      </w:r>
      <w:r>
        <w:rPr>
          <w:sz w:val="21"/>
          <w:szCs w:val="21"/>
        </w:rPr>
        <w:t>“</w:t>
      </w:r>
      <w:r>
        <w:rPr>
          <w:sz w:val="21"/>
          <w:szCs w:val="21"/>
        </w:rPr>
        <w:t>身</w:t>
      </w:r>
      <w:r>
        <w:rPr>
          <w:sz w:val="21"/>
          <w:szCs w:val="21"/>
        </w:rPr>
        <w:t>”</w:t>
      </w:r>
      <w:r>
        <w:rPr>
          <w:sz w:val="21"/>
          <w:szCs w:val="21"/>
        </w:rPr>
        <w:t>、</w:t>
      </w:r>
      <w:r>
        <w:rPr>
          <w:sz w:val="21"/>
          <w:szCs w:val="21"/>
        </w:rPr>
        <w:t>“</w:t>
      </w:r>
      <w:r>
        <w:rPr>
          <w:sz w:val="21"/>
          <w:szCs w:val="21"/>
        </w:rPr>
        <w:t>脚</w:t>
      </w:r>
      <w:r>
        <w:rPr>
          <w:sz w:val="21"/>
          <w:szCs w:val="21"/>
        </w:rPr>
        <w:t>”</w:t>
      </w:r>
      <w:r>
        <w:rPr>
          <w:sz w:val="21"/>
          <w:szCs w:val="21"/>
        </w:rPr>
        <w:t>三部分，既便于从总体上掌握其联系，又便于对其</w:t>
      </w:r>
      <w:r>
        <w:rPr>
          <w:sz w:val="21"/>
          <w:szCs w:val="21"/>
        </w:rPr>
        <w:t>进行</w:t>
      </w:r>
      <w:r>
        <w:rPr>
          <w:sz w:val="21"/>
          <w:szCs w:val="21"/>
        </w:rPr>
        <w:t>“</w:t>
      </w:r>
      <w:r>
        <w:rPr>
          <w:sz w:val="21"/>
          <w:szCs w:val="21"/>
        </w:rPr>
        <w:t>解剖</w:t>
      </w:r>
      <w:r>
        <w:rPr>
          <w:sz w:val="21"/>
          <w:szCs w:val="21"/>
        </w:rPr>
        <w:t>”</w:t>
      </w:r>
      <w:r>
        <w:rPr>
          <w:sz w:val="21"/>
          <w:szCs w:val="21"/>
        </w:rPr>
        <w:t>，掌握其区别。这是本标准对公文结构划分提出的新观点，也是本标准在结构上的最大特点。</w:t>
      </w:r>
    </w:p>
    <w:p w:rsidR="00000000" w:rsidRDefault="002C56A9">
      <w:pPr>
        <w:pStyle w:val="EMB"/>
        <w:rPr>
          <w:sz w:val="21"/>
          <w:szCs w:val="21"/>
          <w:lang w:val="en-GB" w:eastAsia="en-GB"/>
        </w:rPr>
      </w:pPr>
      <w:r>
        <w:rPr>
          <w:sz w:val="21"/>
          <w:szCs w:val="21"/>
        </w:rPr>
        <w:t>8.1</w:t>
      </w:r>
      <w:r>
        <w:rPr>
          <w:sz w:val="21"/>
          <w:szCs w:val="21"/>
        </w:rPr>
        <w:t>眉首</w:t>
      </w:r>
    </w:p>
    <w:p w:rsidR="00000000" w:rsidRDefault="002C56A9">
      <w:pPr>
        <w:pStyle w:val="EMB"/>
        <w:rPr>
          <w:sz w:val="21"/>
          <w:szCs w:val="21"/>
          <w:lang w:val="en-GB" w:eastAsia="en-GB"/>
        </w:rPr>
      </w:pPr>
      <w:r>
        <w:rPr>
          <w:sz w:val="21"/>
          <w:szCs w:val="21"/>
        </w:rPr>
        <w:t>8.1.1</w:t>
      </w:r>
      <w:r>
        <w:rPr>
          <w:sz w:val="21"/>
          <w:szCs w:val="21"/>
        </w:rPr>
        <w:t>公文份数序号</w:t>
      </w:r>
      <w:r>
        <w:rPr>
          <w:sz w:val="21"/>
          <w:szCs w:val="21"/>
        </w:rPr>
        <w:br/>
      </w:r>
      <w:r>
        <w:rPr>
          <w:sz w:val="21"/>
          <w:szCs w:val="21"/>
        </w:rPr>
        <w:t>公文份数序号是将同一文稿印制若干份时每份公文的顺序编号。如需标识公文份数</w:t>
      </w:r>
      <w:r>
        <w:rPr>
          <w:sz w:val="21"/>
          <w:szCs w:val="21"/>
        </w:rPr>
        <w:lastRenderedPageBreak/>
        <w:t>序号，用阿拉伯数码顶格标识在版心左上角第</w:t>
      </w:r>
      <w:r>
        <w:rPr>
          <w:sz w:val="21"/>
          <w:szCs w:val="21"/>
        </w:rPr>
        <w:t>l</w:t>
      </w:r>
      <w:r>
        <w:rPr>
          <w:sz w:val="21"/>
          <w:szCs w:val="21"/>
        </w:rPr>
        <w:t>行。并不是所有的公文都需要编制份数序号。《办法》规定带有密级的公文要编制份数序号。如果发文机关认为有必要，也可对不带密级的公文编制份数序号，如国务院文件都编有份数序号。</w:t>
      </w:r>
    </w:p>
    <w:p w:rsidR="00000000" w:rsidRDefault="002C56A9">
      <w:pPr>
        <w:pStyle w:val="EMB"/>
        <w:rPr>
          <w:sz w:val="21"/>
          <w:szCs w:val="21"/>
          <w:lang w:val="en-GB" w:eastAsia="en-GB"/>
        </w:rPr>
      </w:pPr>
      <w:r>
        <w:rPr>
          <w:sz w:val="21"/>
          <w:szCs w:val="21"/>
        </w:rPr>
        <w:t>编份数序号的目的是准确掌握公文的印制份数和分发范围和对象。当文件需要收回保管或销毁的时候，就可以</w:t>
      </w:r>
      <w:r>
        <w:rPr>
          <w:sz w:val="21"/>
          <w:szCs w:val="21"/>
        </w:rPr>
        <w:t>对照份数序号掌握其是否有遗漏或丢失。发文机关根据份数序号可以掌握每一份公文的去向。因此，发文机关在发文和收文机关在收文时，都要登记份数序号。</w:t>
      </w:r>
    </w:p>
    <w:p w:rsidR="00000000" w:rsidRDefault="002C56A9">
      <w:pPr>
        <w:pStyle w:val="EMB"/>
        <w:rPr>
          <w:sz w:val="21"/>
          <w:szCs w:val="21"/>
          <w:lang w:val="en-GB" w:eastAsia="en-GB"/>
        </w:rPr>
      </w:pPr>
      <w:r>
        <w:rPr>
          <w:sz w:val="21"/>
          <w:szCs w:val="21"/>
        </w:rPr>
        <w:t>本标准规定编制份数序号用阿拉伯数码，对编几位未作规定。一般来说，应根据公文的份数来决定编几位，但至少应不少于两位，即</w:t>
      </w:r>
      <w:r>
        <w:rPr>
          <w:sz w:val="21"/>
          <w:szCs w:val="21"/>
        </w:rPr>
        <w:t>“1”</w:t>
      </w:r>
      <w:r>
        <w:rPr>
          <w:sz w:val="21"/>
          <w:szCs w:val="21"/>
        </w:rPr>
        <w:t>编为</w:t>
      </w:r>
      <w:r>
        <w:rPr>
          <w:sz w:val="21"/>
          <w:szCs w:val="21"/>
        </w:rPr>
        <w:t>“01”</w:t>
      </w:r>
      <w:r>
        <w:rPr>
          <w:sz w:val="21"/>
          <w:szCs w:val="21"/>
        </w:rPr>
        <w:t>，如果单编</w:t>
      </w:r>
      <w:r>
        <w:rPr>
          <w:sz w:val="21"/>
          <w:szCs w:val="21"/>
        </w:rPr>
        <w:t>“l”</w:t>
      </w:r>
      <w:r>
        <w:rPr>
          <w:sz w:val="21"/>
          <w:szCs w:val="21"/>
        </w:rPr>
        <w:t>，会使人不知其意，以为是误印上去的。对份数序号，有的是用印号机手工在成文上加盖，有的印刷设备带有印号功能，可以与成文同时印刷，对此本标准不作统一规定，公文印发机夫可自行掌握。本标准规定份数序号的位置在版心左上角顶格第</w:t>
      </w:r>
      <w:r>
        <w:rPr>
          <w:sz w:val="21"/>
          <w:szCs w:val="21"/>
        </w:rPr>
        <w:t>1</w:t>
      </w:r>
      <w:r>
        <w:rPr>
          <w:sz w:val="21"/>
          <w:szCs w:val="21"/>
        </w:rPr>
        <w:t>行</w:t>
      </w:r>
      <w:r>
        <w:rPr>
          <w:sz w:val="21"/>
          <w:szCs w:val="21"/>
        </w:rPr>
        <w:t>。</w:t>
      </w:r>
    </w:p>
    <w:p w:rsidR="00000000" w:rsidRDefault="002C56A9">
      <w:pPr>
        <w:pStyle w:val="EMB"/>
        <w:rPr>
          <w:sz w:val="21"/>
          <w:szCs w:val="21"/>
          <w:lang w:val="en-GB" w:eastAsia="en-GB"/>
        </w:rPr>
      </w:pPr>
      <w:r>
        <w:rPr>
          <w:sz w:val="21"/>
          <w:szCs w:val="21"/>
        </w:rPr>
        <w:t>8.1.2</w:t>
      </w:r>
      <w:r>
        <w:rPr>
          <w:sz w:val="21"/>
          <w:szCs w:val="21"/>
        </w:rPr>
        <w:t>秘密等级和保密期限</w:t>
      </w:r>
    </w:p>
    <w:p w:rsidR="00000000" w:rsidRDefault="002C56A9">
      <w:pPr>
        <w:pStyle w:val="EMB"/>
        <w:rPr>
          <w:sz w:val="21"/>
          <w:szCs w:val="21"/>
          <w:lang w:val="en-GB" w:eastAsia="en-GB"/>
        </w:rPr>
      </w:pPr>
      <w:r>
        <w:rPr>
          <w:sz w:val="21"/>
          <w:szCs w:val="21"/>
        </w:rPr>
        <w:t>如需标识秘密等级，用</w:t>
      </w:r>
      <w:r>
        <w:rPr>
          <w:sz w:val="21"/>
          <w:szCs w:val="21"/>
        </w:rPr>
        <w:t>3</w:t>
      </w:r>
      <w:r>
        <w:rPr>
          <w:sz w:val="21"/>
          <w:szCs w:val="21"/>
        </w:rPr>
        <w:t>号黑体字，顶格标识在版心右上角第</w:t>
      </w:r>
      <w:r>
        <w:rPr>
          <w:sz w:val="21"/>
          <w:szCs w:val="21"/>
        </w:rPr>
        <w:t>l</w:t>
      </w:r>
      <w:r>
        <w:rPr>
          <w:sz w:val="21"/>
          <w:szCs w:val="21"/>
        </w:rPr>
        <w:t>行，两字之间空</w:t>
      </w:r>
      <w:r>
        <w:rPr>
          <w:sz w:val="21"/>
          <w:szCs w:val="21"/>
        </w:rPr>
        <w:t>l</w:t>
      </w:r>
      <w:r>
        <w:rPr>
          <w:sz w:val="21"/>
          <w:szCs w:val="21"/>
        </w:rPr>
        <w:t>字；如需同时标识秘密等级和保密期限，用</w:t>
      </w:r>
      <w:r>
        <w:rPr>
          <w:sz w:val="21"/>
          <w:szCs w:val="21"/>
        </w:rPr>
        <w:t>3</w:t>
      </w:r>
      <w:r>
        <w:rPr>
          <w:sz w:val="21"/>
          <w:szCs w:val="21"/>
        </w:rPr>
        <w:t>号黑体字，顶格标识在版心右上角第</w:t>
      </w:r>
      <w:r>
        <w:rPr>
          <w:sz w:val="21"/>
          <w:szCs w:val="21"/>
        </w:rPr>
        <w:t>l</w:t>
      </w:r>
      <w:r>
        <w:rPr>
          <w:sz w:val="21"/>
          <w:szCs w:val="21"/>
        </w:rPr>
        <w:t>行，秘密等级和保密期限之间用</w:t>
      </w:r>
      <w:r>
        <w:rPr>
          <w:sz w:val="21"/>
          <w:szCs w:val="21"/>
        </w:rPr>
        <w:t>“</w:t>
      </w:r>
      <w:r>
        <w:rPr>
          <w:rFonts w:ascii="宋体" w:cs="宋体" w:hint="eastAsia"/>
          <w:sz w:val="21"/>
          <w:szCs w:val="21"/>
        </w:rPr>
        <w:t>★</w:t>
      </w:r>
      <w:r>
        <w:rPr>
          <w:rFonts w:cs="Bookman Old Style"/>
          <w:sz w:val="21"/>
          <w:szCs w:val="21"/>
        </w:rPr>
        <w:t>”</w:t>
      </w:r>
      <w:r>
        <w:rPr>
          <w:sz w:val="21"/>
          <w:szCs w:val="21"/>
        </w:rPr>
        <w:t>隔开。</w:t>
      </w:r>
    </w:p>
    <w:p w:rsidR="00000000" w:rsidRDefault="002C56A9">
      <w:pPr>
        <w:pStyle w:val="EMB"/>
        <w:rPr>
          <w:sz w:val="21"/>
          <w:szCs w:val="21"/>
          <w:lang w:val="en-GB" w:eastAsia="en-GB"/>
        </w:rPr>
      </w:pPr>
      <w:r>
        <w:rPr>
          <w:sz w:val="21"/>
          <w:szCs w:val="21"/>
        </w:rPr>
        <w:t>秘密等级是标识公文保密程度的一种标志。根据《办法》的规定，涉及国家秘密的公文应当按照国家秘密及其密级具体范围的规定分别标明</w:t>
      </w:r>
      <w:r>
        <w:rPr>
          <w:sz w:val="21"/>
          <w:szCs w:val="21"/>
        </w:rPr>
        <w:t>“</w:t>
      </w:r>
      <w:r>
        <w:rPr>
          <w:sz w:val="21"/>
          <w:szCs w:val="21"/>
        </w:rPr>
        <w:t>绝密</w:t>
      </w:r>
      <w:r>
        <w:rPr>
          <w:sz w:val="21"/>
          <w:szCs w:val="21"/>
        </w:rPr>
        <w:t>”</w:t>
      </w:r>
      <w:r>
        <w:rPr>
          <w:sz w:val="21"/>
          <w:szCs w:val="21"/>
        </w:rPr>
        <w:t>、</w:t>
      </w:r>
      <w:r>
        <w:rPr>
          <w:sz w:val="21"/>
          <w:szCs w:val="21"/>
        </w:rPr>
        <w:t>“</w:t>
      </w:r>
      <w:r>
        <w:rPr>
          <w:sz w:val="21"/>
          <w:szCs w:val="21"/>
        </w:rPr>
        <w:t>机密</w:t>
      </w:r>
      <w:r>
        <w:rPr>
          <w:sz w:val="21"/>
          <w:szCs w:val="21"/>
        </w:rPr>
        <w:t>”</w:t>
      </w:r>
      <w:r>
        <w:rPr>
          <w:sz w:val="21"/>
          <w:szCs w:val="21"/>
        </w:rPr>
        <w:t>和</w:t>
      </w:r>
      <w:r>
        <w:rPr>
          <w:sz w:val="21"/>
          <w:szCs w:val="21"/>
        </w:rPr>
        <w:t>“</w:t>
      </w:r>
      <w:r>
        <w:rPr>
          <w:sz w:val="21"/>
          <w:szCs w:val="21"/>
        </w:rPr>
        <w:t>秘密</w:t>
      </w:r>
      <w:r>
        <w:rPr>
          <w:sz w:val="21"/>
          <w:szCs w:val="21"/>
        </w:rPr>
        <w:t>”</w:t>
      </w:r>
      <w:r>
        <w:rPr>
          <w:sz w:val="21"/>
          <w:szCs w:val="21"/>
        </w:rPr>
        <w:t>。</w:t>
      </w:r>
      <w:r>
        <w:rPr>
          <w:sz w:val="21"/>
          <w:szCs w:val="21"/>
        </w:rPr>
        <w:t>“</w:t>
      </w:r>
      <w:r>
        <w:rPr>
          <w:sz w:val="21"/>
          <w:szCs w:val="21"/>
        </w:rPr>
        <w:t>绝密</w:t>
      </w:r>
      <w:r>
        <w:rPr>
          <w:sz w:val="21"/>
          <w:szCs w:val="21"/>
        </w:rPr>
        <w:t>”</w:t>
      </w:r>
      <w:r>
        <w:rPr>
          <w:sz w:val="21"/>
          <w:szCs w:val="21"/>
        </w:rPr>
        <w:t>是最重要的国家秘密，泄露会使国家的安全和利益遭受特别严重的损害；</w:t>
      </w:r>
      <w:r>
        <w:rPr>
          <w:sz w:val="21"/>
          <w:szCs w:val="21"/>
        </w:rPr>
        <w:t>“</w:t>
      </w:r>
      <w:r>
        <w:rPr>
          <w:sz w:val="21"/>
          <w:szCs w:val="21"/>
        </w:rPr>
        <w:t>机密</w:t>
      </w:r>
      <w:r>
        <w:rPr>
          <w:sz w:val="21"/>
          <w:szCs w:val="21"/>
        </w:rPr>
        <w:t>”</w:t>
      </w:r>
      <w:r>
        <w:rPr>
          <w:sz w:val="21"/>
          <w:szCs w:val="21"/>
        </w:rPr>
        <w:t>是重要的国家秘密，泄露会使国家的安全和利益遭受严重的损害；</w:t>
      </w:r>
      <w:r>
        <w:rPr>
          <w:sz w:val="21"/>
          <w:szCs w:val="21"/>
        </w:rPr>
        <w:t>“</w:t>
      </w:r>
      <w:r>
        <w:rPr>
          <w:sz w:val="21"/>
          <w:szCs w:val="21"/>
        </w:rPr>
        <w:t>秘密</w:t>
      </w:r>
      <w:r>
        <w:rPr>
          <w:sz w:val="21"/>
          <w:szCs w:val="21"/>
        </w:rPr>
        <w:t>”</w:t>
      </w:r>
      <w:r>
        <w:rPr>
          <w:sz w:val="21"/>
          <w:szCs w:val="21"/>
        </w:rPr>
        <w:t>是一般的国家秘密，泄露会使国家的安全和利益遭受损害。在国家行政机关的公文中应按照上述要求在公文中标识公文的秘密等级。</w:t>
      </w:r>
    </w:p>
    <w:p w:rsidR="00000000" w:rsidRDefault="002C56A9">
      <w:pPr>
        <w:pStyle w:val="EMB"/>
        <w:rPr>
          <w:sz w:val="21"/>
          <w:szCs w:val="21"/>
          <w:lang w:val="en-GB" w:eastAsia="en-GB"/>
        </w:rPr>
      </w:pPr>
      <w:r>
        <w:rPr>
          <w:sz w:val="21"/>
          <w:szCs w:val="21"/>
        </w:rPr>
        <w:t>保密期限是对公文密级的时效加以规定的说明。如公文针发单位能够知道保密期限，可按照国家保密局的要求在密级程度后标注保密期限，在秘密等级和保密期限间用</w:t>
      </w:r>
      <w:r>
        <w:rPr>
          <w:sz w:val="21"/>
          <w:szCs w:val="21"/>
        </w:rPr>
        <w:t>“</w:t>
      </w:r>
      <w:r>
        <w:rPr>
          <w:rFonts w:ascii="宋体" w:cs="宋体" w:hint="eastAsia"/>
          <w:sz w:val="21"/>
          <w:szCs w:val="21"/>
        </w:rPr>
        <w:t>★</w:t>
      </w:r>
      <w:r>
        <w:rPr>
          <w:rFonts w:cs="Bookman Old Style"/>
          <w:sz w:val="21"/>
          <w:szCs w:val="21"/>
        </w:rPr>
        <w:t>”</w:t>
      </w:r>
      <w:r>
        <w:rPr>
          <w:sz w:val="21"/>
          <w:szCs w:val="21"/>
        </w:rPr>
        <w:t>隔开。如：绝密</w:t>
      </w:r>
      <w:r>
        <w:rPr>
          <w:rFonts w:ascii="宋体" w:cs="宋体" w:hint="eastAsia"/>
          <w:sz w:val="21"/>
          <w:szCs w:val="21"/>
        </w:rPr>
        <w:t>★</w:t>
      </w:r>
      <w:r>
        <w:rPr>
          <w:rFonts w:cs="Bookman Old Style"/>
          <w:sz w:val="21"/>
          <w:szCs w:val="21"/>
        </w:rPr>
        <w:t>3</w:t>
      </w:r>
      <w:r>
        <w:rPr>
          <w:sz w:val="21"/>
          <w:szCs w:val="21"/>
        </w:rPr>
        <w:t>个月，意味着该公文属于绝密等级，保密的期限为</w:t>
      </w:r>
      <w:r>
        <w:rPr>
          <w:sz w:val="21"/>
          <w:szCs w:val="21"/>
        </w:rPr>
        <w:t>3</w:t>
      </w:r>
      <w:r>
        <w:rPr>
          <w:sz w:val="21"/>
          <w:szCs w:val="21"/>
        </w:rPr>
        <w:t>个月，过期即可解密。在此需要说明的是，如不标识保密期限，秘密等级两字之间应空</w:t>
      </w:r>
      <w:r>
        <w:rPr>
          <w:sz w:val="21"/>
          <w:szCs w:val="21"/>
        </w:rPr>
        <w:t>l</w:t>
      </w:r>
      <w:r>
        <w:rPr>
          <w:sz w:val="21"/>
          <w:szCs w:val="21"/>
        </w:rPr>
        <w:t>字距离，如需标注保密期限，则秘密等级的两字间则不空</w:t>
      </w:r>
      <w:r>
        <w:rPr>
          <w:sz w:val="21"/>
          <w:szCs w:val="21"/>
        </w:rPr>
        <w:t>l</w:t>
      </w:r>
      <w:r>
        <w:rPr>
          <w:sz w:val="21"/>
          <w:szCs w:val="21"/>
        </w:rPr>
        <w:t>字距离，以使该字段不致过长。</w:t>
      </w:r>
    </w:p>
    <w:p w:rsidR="00000000" w:rsidRDefault="002C56A9">
      <w:pPr>
        <w:pStyle w:val="EMB"/>
        <w:rPr>
          <w:sz w:val="21"/>
          <w:szCs w:val="21"/>
          <w:lang w:val="en-GB" w:eastAsia="en-GB"/>
        </w:rPr>
      </w:pPr>
      <w:r>
        <w:rPr>
          <w:sz w:val="21"/>
          <w:szCs w:val="21"/>
        </w:rPr>
        <w:t>8.1.3</w:t>
      </w:r>
      <w:r>
        <w:rPr>
          <w:sz w:val="21"/>
          <w:szCs w:val="21"/>
        </w:rPr>
        <w:t>紧急程度</w:t>
      </w:r>
    </w:p>
    <w:p w:rsidR="00000000" w:rsidRDefault="002C56A9">
      <w:pPr>
        <w:pStyle w:val="EMB"/>
        <w:rPr>
          <w:sz w:val="21"/>
          <w:szCs w:val="21"/>
          <w:lang w:val="en-GB" w:eastAsia="en-GB"/>
        </w:rPr>
      </w:pPr>
      <w:r>
        <w:rPr>
          <w:sz w:val="21"/>
          <w:szCs w:val="21"/>
        </w:rPr>
        <w:t>如需标识紧急程度，用</w:t>
      </w:r>
      <w:r>
        <w:rPr>
          <w:sz w:val="21"/>
          <w:szCs w:val="21"/>
        </w:rPr>
        <w:t>3</w:t>
      </w:r>
      <w:r>
        <w:rPr>
          <w:sz w:val="21"/>
          <w:szCs w:val="21"/>
        </w:rPr>
        <w:t>号黑体字，顶格标识在版心右上角第</w:t>
      </w:r>
      <w:r>
        <w:rPr>
          <w:sz w:val="21"/>
          <w:szCs w:val="21"/>
        </w:rPr>
        <w:t>1</w:t>
      </w:r>
      <w:r>
        <w:rPr>
          <w:sz w:val="21"/>
          <w:szCs w:val="21"/>
        </w:rPr>
        <w:t>行，两字之间空</w:t>
      </w:r>
      <w:r>
        <w:rPr>
          <w:sz w:val="21"/>
          <w:szCs w:val="21"/>
        </w:rPr>
        <w:t>1</w:t>
      </w:r>
      <w:r>
        <w:rPr>
          <w:sz w:val="21"/>
          <w:szCs w:val="21"/>
        </w:rPr>
        <w:t>字；如需同时标识秘密等级与紧急程度，秘密等级顶格标识在版心右上角第</w:t>
      </w:r>
      <w:r>
        <w:rPr>
          <w:sz w:val="21"/>
          <w:szCs w:val="21"/>
        </w:rPr>
        <w:t>1</w:t>
      </w:r>
      <w:r>
        <w:rPr>
          <w:sz w:val="21"/>
          <w:szCs w:val="21"/>
        </w:rPr>
        <w:t>行，紧急程度顶格标识在版心右上角第</w:t>
      </w:r>
      <w:r>
        <w:rPr>
          <w:sz w:val="21"/>
          <w:szCs w:val="21"/>
        </w:rPr>
        <w:t>2</w:t>
      </w:r>
      <w:r>
        <w:rPr>
          <w:sz w:val="21"/>
          <w:szCs w:val="21"/>
        </w:rPr>
        <w:t>行。</w:t>
      </w:r>
    </w:p>
    <w:p w:rsidR="00000000" w:rsidRDefault="002C56A9">
      <w:pPr>
        <w:pStyle w:val="EMB"/>
        <w:rPr>
          <w:sz w:val="21"/>
          <w:szCs w:val="21"/>
          <w:lang w:val="en-GB" w:eastAsia="en-GB"/>
        </w:rPr>
      </w:pPr>
      <w:r>
        <w:rPr>
          <w:sz w:val="21"/>
          <w:szCs w:val="21"/>
        </w:rPr>
        <w:t>紧急程度是对公文送达时限的要求。根据《办法》规定，紧急公文应当分别标明</w:t>
      </w:r>
      <w:r>
        <w:rPr>
          <w:sz w:val="21"/>
          <w:szCs w:val="21"/>
        </w:rPr>
        <w:t>“</w:t>
      </w:r>
      <w:r>
        <w:rPr>
          <w:sz w:val="21"/>
          <w:szCs w:val="21"/>
        </w:rPr>
        <w:t>特急</w:t>
      </w:r>
      <w:r>
        <w:rPr>
          <w:sz w:val="21"/>
          <w:szCs w:val="21"/>
        </w:rPr>
        <w:t>”</w:t>
      </w:r>
      <w:r>
        <w:rPr>
          <w:sz w:val="21"/>
          <w:szCs w:val="21"/>
        </w:rPr>
        <w:t>、</w:t>
      </w:r>
      <w:r>
        <w:rPr>
          <w:sz w:val="21"/>
          <w:szCs w:val="21"/>
        </w:rPr>
        <w:t>“</w:t>
      </w:r>
      <w:r>
        <w:rPr>
          <w:sz w:val="21"/>
          <w:szCs w:val="21"/>
        </w:rPr>
        <w:t>急件</w:t>
      </w:r>
      <w:r>
        <w:rPr>
          <w:sz w:val="21"/>
          <w:szCs w:val="21"/>
        </w:rPr>
        <w:t>”</w:t>
      </w:r>
      <w:r>
        <w:rPr>
          <w:sz w:val="21"/>
          <w:szCs w:val="21"/>
        </w:rPr>
        <w:t>。具体</w:t>
      </w:r>
      <w:r>
        <w:rPr>
          <w:sz w:val="21"/>
          <w:szCs w:val="21"/>
        </w:rPr>
        <w:t>“</w:t>
      </w:r>
      <w:r>
        <w:rPr>
          <w:sz w:val="21"/>
          <w:szCs w:val="21"/>
        </w:rPr>
        <w:t>特急</w:t>
      </w:r>
      <w:r>
        <w:rPr>
          <w:sz w:val="21"/>
          <w:szCs w:val="21"/>
        </w:rPr>
        <w:t>”</w:t>
      </w:r>
      <w:r>
        <w:rPr>
          <w:sz w:val="21"/>
          <w:szCs w:val="21"/>
        </w:rPr>
        <w:t>和</w:t>
      </w:r>
      <w:r>
        <w:rPr>
          <w:sz w:val="21"/>
          <w:szCs w:val="21"/>
        </w:rPr>
        <w:t>“</w:t>
      </w:r>
      <w:r>
        <w:rPr>
          <w:sz w:val="21"/>
          <w:szCs w:val="21"/>
        </w:rPr>
        <w:t>急件</w:t>
      </w:r>
      <w:r>
        <w:rPr>
          <w:sz w:val="21"/>
          <w:szCs w:val="21"/>
        </w:rPr>
        <w:t>”</w:t>
      </w:r>
      <w:r>
        <w:rPr>
          <w:sz w:val="21"/>
          <w:szCs w:val="21"/>
        </w:rPr>
        <w:t>的时间要求是多少，由各地行政机关主管自行确定。在标准中只规定紧急程度的标识位置是居于版心右上角顶格第</w:t>
      </w:r>
      <w:r>
        <w:rPr>
          <w:sz w:val="21"/>
          <w:szCs w:val="21"/>
        </w:rPr>
        <w:t>l</w:t>
      </w:r>
      <w:r>
        <w:rPr>
          <w:sz w:val="21"/>
          <w:szCs w:val="21"/>
        </w:rPr>
        <w:t>行。</w:t>
      </w:r>
      <w:r>
        <w:rPr>
          <w:sz w:val="21"/>
          <w:szCs w:val="21"/>
        </w:rPr>
        <w:br/>
      </w:r>
      <w:r>
        <w:rPr>
          <w:sz w:val="21"/>
          <w:szCs w:val="21"/>
        </w:rPr>
        <w:t>如果遇到秘密等级和紧急程度需同时标识时，按照秘密等级在上、紧急程度在下的次序分两行顶格标注在版心右上</w:t>
      </w:r>
      <w:r>
        <w:rPr>
          <w:sz w:val="21"/>
          <w:szCs w:val="21"/>
        </w:rPr>
        <w:t>角。</w:t>
      </w:r>
    </w:p>
    <w:p w:rsidR="00000000" w:rsidRDefault="002C56A9">
      <w:pPr>
        <w:pStyle w:val="EMB"/>
        <w:rPr>
          <w:sz w:val="21"/>
          <w:szCs w:val="21"/>
          <w:lang w:val="en-GB" w:eastAsia="en-GB"/>
        </w:rPr>
      </w:pPr>
      <w:r>
        <w:rPr>
          <w:sz w:val="21"/>
          <w:szCs w:val="21"/>
        </w:rPr>
        <w:lastRenderedPageBreak/>
        <w:t>8.1.4</w:t>
      </w:r>
      <w:r>
        <w:rPr>
          <w:sz w:val="21"/>
          <w:szCs w:val="21"/>
        </w:rPr>
        <w:t>发文机关标识</w:t>
      </w:r>
      <w:r>
        <w:rPr>
          <w:sz w:val="21"/>
          <w:szCs w:val="21"/>
        </w:rPr>
        <w:br/>
      </w:r>
      <w:r>
        <w:rPr>
          <w:sz w:val="21"/>
          <w:szCs w:val="21"/>
        </w:rPr>
        <w:t>由发文机关全称或规范化简称后加</w:t>
      </w:r>
      <w:r>
        <w:rPr>
          <w:sz w:val="21"/>
          <w:szCs w:val="21"/>
        </w:rPr>
        <w:t>“</w:t>
      </w:r>
      <w:r>
        <w:rPr>
          <w:sz w:val="21"/>
          <w:szCs w:val="21"/>
        </w:rPr>
        <w:t>文件</w:t>
      </w:r>
      <w:r>
        <w:rPr>
          <w:sz w:val="21"/>
          <w:szCs w:val="21"/>
        </w:rPr>
        <w:t>”</w:t>
      </w:r>
      <w:r>
        <w:rPr>
          <w:sz w:val="21"/>
          <w:szCs w:val="21"/>
        </w:rPr>
        <w:t>组成；对一些特定的公文可只标识发文机关全称或规范化简称。友文机关标识上边缘至版心上边缘为</w:t>
      </w:r>
      <w:r>
        <w:rPr>
          <w:sz w:val="21"/>
          <w:szCs w:val="21"/>
        </w:rPr>
        <w:t>25mm</w:t>
      </w:r>
      <w:r>
        <w:rPr>
          <w:sz w:val="21"/>
          <w:szCs w:val="21"/>
        </w:rPr>
        <w:t>。对于上报的公文，发文机关标识上边缘至版心上边缘为</w:t>
      </w:r>
      <w:r>
        <w:rPr>
          <w:sz w:val="21"/>
          <w:szCs w:val="21"/>
        </w:rPr>
        <w:t>80mm</w:t>
      </w:r>
      <w:r>
        <w:rPr>
          <w:sz w:val="21"/>
          <w:szCs w:val="21"/>
        </w:rPr>
        <w:t>。如需标识公文份数序号、秘密等级和保密期限以及紧急程度，可在发文机关标识上空</w:t>
      </w:r>
      <w:r>
        <w:rPr>
          <w:sz w:val="21"/>
          <w:szCs w:val="21"/>
        </w:rPr>
        <w:t>2</w:t>
      </w:r>
      <w:r>
        <w:rPr>
          <w:sz w:val="21"/>
          <w:szCs w:val="21"/>
        </w:rPr>
        <w:t>行向下依次标识</w:t>
      </w:r>
      <w:r>
        <w:rPr>
          <w:sz w:val="21"/>
          <w:szCs w:val="21"/>
        </w:rPr>
        <w:t>(</w:t>
      </w:r>
      <w:r>
        <w:rPr>
          <w:sz w:val="21"/>
          <w:szCs w:val="21"/>
        </w:rPr>
        <w:t>见图三</w:t>
      </w:r>
      <w:r>
        <w:rPr>
          <w:sz w:val="21"/>
          <w:szCs w:val="21"/>
        </w:rPr>
        <w:t>)</w:t>
      </w:r>
      <w:r>
        <w:rPr>
          <w:sz w:val="21"/>
          <w:szCs w:val="21"/>
        </w:rPr>
        <w:t>。</w:t>
      </w:r>
    </w:p>
    <w:p w:rsidR="00000000" w:rsidRDefault="002C56A9">
      <w:pPr>
        <w:pStyle w:val="EMB"/>
        <w:rPr>
          <w:sz w:val="21"/>
          <w:szCs w:val="21"/>
          <w:lang w:val="en-GB" w:eastAsia="en-GB"/>
        </w:rPr>
      </w:pPr>
      <w:r>
        <w:rPr>
          <w:sz w:val="21"/>
          <w:szCs w:val="21"/>
        </w:rPr>
        <w:t>发文机关标识推荐使用小标宋体字，用红色标识。字号由发文机关以醒目美观为原则酌定，但一般应小于</w:t>
      </w:r>
      <w:r>
        <w:rPr>
          <w:sz w:val="21"/>
          <w:szCs w:val="21"/>
        </w:rPr>
        <w:t>22mm×15mm(</w:t>
      </w:r>
      <w:r>
        <w:rPr>
          <w:sz w:val="21"/>
          <w:szCs w:val="21"/>
        </w:rPr>
        <w:t>高</w:t>
      </w:r>
      <w:r>
        <w:rPr>
          <w:sz w:val="21"/>
          <w:szCs w:val="21"/>
        </w:rPr>
        <w:t>×</w:t>
      </w:r>
      <w:r>
        <w:rPr>
          <w:sz w:val="21"/>
          <w:szCs w:val="21"/>
        </w:rPr>
        <w:t>宽</w:t>
      </w:r>
      <w:r>
        <w:rPr>
          <w:sz w:val="21"/>
          <w:szCs w:val="21"/>
        </w:rPr>
        <w:t>)</w:t>
      </w:r>
      <w:r>
        <w:rPr>
          <w:sz w:val="21"/>
          <w:szCs w:val="21"/>
        </w:rPr>
        <w:t>。</w:t>
      </w:r>
    </w:p>
    <w:p w:rsidR="00000000" w:rsidRDefault="002C56A9">
      <w:pPr>
        <w:pStyle w:val="EMB"/>
        <w:rPr>
          <w:sz w:val="21"/>
          <w:szCs w:val="21"/>
          <w:lang w:val="en-GB" w:eastAsia="en-GB"/>
        </w:rPr>
      </w:pPr>
      <w:r>
        <w:rPr>
          <w:sz w:val="21"/>
          <w:szCs w:val="21"/>
        </w:rPr>
        <w:t>联合行文时应使主办机关名称在前，</w:t>
      </w:r>
      <w:r>
        <w:rPr>
          <w:sz w:val="21"/>
          <w:szCs w:val="21"/>
        </w:rPr>
        <w:t>“</w:t>
      </w:r>
      <w:r>
        <w:rPr>
          <w:sz w:val="21"/>
          <w:szCs w:val="21"/>
        </w:rPr>
        <w:t>文件</w:t>
      </w:r>
      <w:r>
        <w:rPr>
          <w:sz w:val="21"/>
          <w:szCs w:val="21"/>
        </w:rPr>
        <w:t>”</w:t>
      </w:r>
      <w:r>
        <w:rPr>
          <w:sz w:val="21"/>
          <w:szCs w:val="21"/>
        </w:rPr>
        <w:t>二字置于发文机关名称</w:t>
      </w:r>
      <w:r>
        <w:rPr>
          <w:sz w:val="21"/>
          <w:szCs w:val="21"/>
        </w:rPr>
        <w:t>右侧，上下居中排布；如联合行文机关过多，必须保证公文首页显示正文。</w:t>
      </w:r>
    </w:p>
    <w:p w:rsidR="00000000" w:rsidRDefault="002C56A9">
      <w:pPr>
        <w:pStyle w:val="EMB"/>
        <w:rPr>
          <w:sz w:val="21"/>
          <w:szCs w:val="21"/>
          <w:lang w:val="en-GB" w:eastAsia="en-GB"/>
        </w:rPr>
      </w:pPr>
      <w:r>
        <w:rPr>
          <w:sz w:val="21"/>
          <w:szCs w:val="21"/>
        </w:rPr>
        <w:t>发文机关标识即人们通常所称的</w:t>
      </w:r>
      <w:r>
        <w:rPr>
          <w:sz w:val="21"/>
          <w:szCs w:val="21"/>
        </w:rPr>
        <w:t>“</w:t>
      </w:r>
      <w:r>
        <w:rPr>
          <w:sz w:val="21"/>
          <w:szCs w:val="21"/>
        </w:rPr>
        <w:t>红头</w:t>
      </w:r>
      <w:r>
        <w:rPr>
          <w:sz w:val="21"/>
          <w:szCs w:val="21"/>
        </w:rPr>
        <w:t>”</w:t>
      </w:r>
      <w:r>
        <w:rPr>
          <w:sz w:val="21"/>
          <w:szCs w:val="21"/>
        </w:rPr>
        <w:t>。它是由发文机关全称或规范化简称加</w:t>
      </w:r>
      <w:r>
        <w:rPr>
          <w:sz w:val="21"/>
          <w:szCs w:val="21"/>
        </w:rPr>
        <w:t>“</w:t>
      </w:r>
      <w:r>
        <w:rPr>
          <w:sz w:val="21"/>
          <w:szCs w:val="21"/>
        </w:rPr>
        <w:t>文件</w:t>
      </w:r>
      <w:r>
        <w:rPr>
          <w:sz w:val="21"/>
          <w:szCs w:val="21"/>
        </w:rPr>
        <w:t>”</w:t>
      </w:r>
      <w:r>
        <w:rPr>
          <w:sz w:val="21"/>
          <w:szCs w:val="21"/>
        </w:rPr>
        <w:t>二字组成的。发文机关全称应以批准该机关成立的文件核定的名称为准。规范化简称应由该机关的上级机关规定。</w:t>
      </w:r>
    </w:p>
    <w:p w:rsidR="00000000" w:rsidRDefault="002C56A9">
      <w:pPr>
        <w:pStyle w:val="EMB"/>
        <w:rPr>
          <w:sz w:val="21"/>
          <w:szCs w:val="21"/>
          <w:lang w:val="en-GB" w:eastAsia="en-GB"/>
        </w:rPr>
      </w:pPr>
      <w:r>
        <w:rPr>
          <w:sz w:val="21"/>
          <w:szCs w:val="21"/>
        </w:rPr>
        <w:t>有一些特定的公文在发文机关名称后面不加</w:t>
      </w:r>
      <w:r>
        <w:rPr>
          <w:sz w:val="21"/>
          <w:szCs w:val="21"/>
        </w:rPr>
        <w:t>“</w:t>
      </w:r>
      <w:r>
        <w:rPr>
          <w:sz w:val="21"/>
          <w:szCs w:val="21"/>
        </w:rPr>
        <w:t>文件</w:t>
      </w:r>
      <w:r>
        <w:rPr>
          <w:sz w:val="21"/>
          <w:szCs w:val="21"/>
        </w:rPr>
        <w:t>”</w:t>
      </w:r>
      <w:r>
        <w:rPr>
          <w:sz w:val="21"/>
          <w:szCs w:val="21"/>
        </w:rPr>
        <w:t>二字，如国务院就有</w:t>
      </w:r>
      <w:r>
        <w:rPr>
          <w:sz w:val="21"/>
          <w:szCs w:val="21"/>
        </w:rPr>
        <w:t>“</w:t>
      </w:r>
      <w:r>
        <w:rPr>
          <w:sz w:val="21"/>
          <w:szCs w:val="21"/>
        </w:rPr>
        <w:t>国务院任免通知</w:t>
      </w:r>
      <w:r>
        <w:rPr>
          <w:sz w:val="21"/>
          <w:szCs w:val="21"/>
        </w:rPr>
        <w:t>”</w:t>
      </w:r>
      <w:r>
        <w:rPr>
          <w:sz w:val="21"/>
          <w:szCs w:val="21"/>
        </w:rPr>
        <w:t>红头形式，本标准给这类</w:t>
      </w:r>
      <w:r>
        <w:rPr>
          <w:sz w:val="21"/>
          <w:szCs w:val="21"/>
        </w:rPr>
        <w:t>“</w:t>
      </w:r>
      <w:r>
        <w:rPr>
          <w:sz w:val="21"/>
          <w:szCs w:val="21"/>
        </w:rPr>
        <w:t>红头</w:t>
      </w:r>
      <w:r>
        <w:rPr>
          <w:sz w:val="21"/>
          <w:szCs w:val="21"/>
        </w:rPr>
        <w:t>”</w:t>
      </w:r>
      <w:r>
        <w:rPr>
          <w:sz w:val="21"/>
          <w:szCs w:val="21"/>
        </w:rPr>
        <w:t>留了余地，未规定一律要加</w:t>
      </w:r>
      <w:r>
        <w:rPr>
          <w:sz w:val="21"/>
          <w:szCs w:val="21"/>
        </w:rPr>
        <w:t>“</w:t>
      </w:r>
      <w:r>
        <w:rPr>
          <w:sz w:val="21"/>
          <w:szCs w:val="21"/>
        </w:rPr>
        <w:t>文件</w:t>
      </w:r>
      <w:r>
        <w:rPr>
          <w:sz w:val="21"/>
          <w:szCs w:val="21"/>
        </w:rPr>
        <w:t>”</w:t>
      </w:r>
      <w:r>
        <w:rPr>
          <w:sz w:val="21"/>
          <w:szCs w:val="21"/>
        </w:rPr>
        <w:t>二字，但只限于特定的公文。一般来说，行政机关的重要公文特别是上报的公文均应加</w:t>
      </w:r>
      <w:r>
        <w:rPr>
          <w:sz w:val="21"/>
          <w:szCs w:val="21"/>
        </w:rPr>
        <w:t>“</w:t>
      </w:r>
      <w:r>
        <w:rPr>
          <w:sz w:val="21"/>
          <w:szCs w:val="21"/>
        </w:rPr>
        <w:t>文件</w:t>
      </w:r>
      <w:r>
        <w:rPr>
          <w:sz w:val="21"/>
          <w:szCs w:val="21"/>
        </w:rPr>
        <w:t>”</w:t>
      </w:r>
      <w:r>
        <w:rPr>
          <w:sz w:val="21"/>
          <w:szCs w:val="21"/>
        </w:rPr>
        <w:t>二字。</w:t>
      </w:r>
    </w:p>
    <w:p w:rsidR="00000000" w:rsidRDefault="002C56A9">
      <w:pPr>
        <w:pStyle w:val="EMB"/>
        <w:rPr>
          <w:sz w:val="21"/>
          <w:szCs w:val="21"/>
          <w:lang w:val="en-GB" w:eastAsia="en-GB"/>
        </w:rPr>
      </w:pPr>
      <w:r>
        <w:rPr>
          <w:sz w:val="21"/>
          <w:szCs w:val="21"/>
        </w:rPr>
        <w:t>发文机关标识的字体，本标准推</w:t>
      </w:r>
      <w:r>
        <w:rPr>
          <w:sz w:val="21"/>
          <w:szCs w:val="21"/>
        </w:rPr>
        <w:t>荐使用小标宋体字，是因为小标宋体字显得庄重，其他字体如楷体、隶书、魏碑等都带有某些书法艺术的成分，应该说不适于标识具有执法职能的国家行政机关的公文。</w:t>
      </w:r>
    </w:p>
    <w:p w:rsidR="00000000" w:rsidRDefault="002C56A9">
      <w:pPr>
        <w:pStyle w:val="EMB"/>
        <w:rPr>
          <w:sz w:val="21"/>
          <w:szCs w:val="21"/>
          <w:lang w:val="en-GB" w:eastAsia="en-GB"/>
        </w:rPr>
      </w:pPr>
      <w:r>
        <w:rPr>
          <w:sz w:val="21"/>
          <w:szCs w:val="21"/>
        </w:rPr>
        <w:t>发文机关标识的字号，本标准以</w:t>
      </w:r>
      <w:r>
        <w:rPr>
          <w:sz w:val="21"/>
          <w:szCs w:val="21"/>
        </w:rPr>
        <w:t>22mm×15mm</w:t>
      </w:r>
      <w:r>
        <w:rPr>
          <w:sz w:val="21"/>
          <w:szCs w:val="21"/>
        </w:rPr>
        <w:t>为高限，现行</w:t>
      </w:r>
      <w:r>
        <w:rPr>
          <w:sz w:val="21"/>
          <w:szCs w:val="21"/>
        </w:rPr>
        <w:t>“</w:t>
      </w:r>
      <w:r>
        <w:rPr>
          <w:sz w:val="21"/>
          <w:szCs w:val="21"/>
        </w:rPr>
        <w:t>国务院文件</w:t>
      </w:r>
      <w:r>
        <w:rPr>
          <w:sz w:val="21"/>
          <w:szCs w:val="21"/>
        </w:rPr>
        <w:t>”</w:t>
      </w:r>
      <w:r>
        <w:rPr>
          <w:sz w:val="21"/>
          <w:szCs w:val="21"/>
        </w:rPr>
        <w:t>的字号即是</w:t>
      </w:r>
      <w:r>
        <w:rPr>
          <w:sz w:val="21"/>
          <w:szCs w:val="21"/>
        </w:rPr>
        <w:t>22mm×15mm</w:t>
      </w:r>
      <w:r>
        <w:rPr>
          <w:sz w:val="21"/>
          <w:szCs w:val="21"/>
        </w:rPr>
        <w:t>。本标准以此为高限，就是要求除</w:t>
      </w:r>
      <w:r>
        <w:rPr>
          <w:sz w:val="21"/>
          <w:szCs w:val="21"/>
        </w:rPr>
        <w:t>“</w:t>
      </w:r>
      <w:r>
        <w:rPr>
          <w:sz w:val="21"/>
          <w:szCs w:val="21"/>
        </w:rPr>
        <w:t>国务院文件</w:t>
      </w:r>
      <w:r>
        <w:rPr>
          <w:sz w:val="21"/>
          <w:szCs w:val="21"/>
        </w:rPr>
        <w:t>”</w:t>
      </w:r>
      <w:r>
        <w:rPr>
          <w:sz w:val="21"/>
          <w:szCs w:val="21"/>
        </w:rPr>
        <w:t>以外，其他各级行政机关标识的字号要小于</w:t>
      </w:r>
      <w:r>
        <w:rPr>
          <w:sz w:val="21"/>
          <w:szCs w:val="21"/>
        </w:rPr>
        <w:t>“</w:t>
      </w:r>
      <w:r>
        <w:rPr>
          <w:sz w:val="21"/>
          <w:szCs w:val="21"/>
        </w:rPr>
        <w:t>国务院文件</w:t>
      </w:r>
      <w:r>
        <w:rPr>
          <w:sz w:val="21"/>
          <w:szCs w:val="21"/>
        </w:rPr>
        <w:t>”</w:t>
      </w:r>
      <w:r>
        <w:rPr>
          <w:sz w:val="21"/>
          <w:szCs w:val="21"/>
        </w:rPr>
        <w:t>，以显示国务院作为最高国家行政机关的地位，具体字号各行政机关可根据机关名称的字数多少来定。</w:t>
      </w:r>
    </w:p>
    <w:p w:rsidR="00000000" w:rsidRDefault="002C56A9">
      <w:pPr>
        <w:pStyle w:val="EMB"/>
        <w:rPr>
          <w:sz w:val="21"/>
          <w:szCs w:val="21"/>
          <w:lang w:val="en-GB" w:eastAsia="en-GB"/>
        </w:rPr>
      </w:pPr>
      <w:r>
        <w:rPr>
          <w:sz w:val="21"/>
          <w:szCs w:val="21"/>
        </w:rPr>
        <w:t>关于发文机关标识的位置，本标准提出了两种。第一种是用于平行文或下行文，发文</w:t>
      </w:r>
      <w:r>
        <w:rPr>
          <w:sz w:val="21"/>
          <w:szCs w:val="21"/>
        </w:rPr>
        <w:t>机关标识上边缘至版心上边缘为</w:t>
      </w:r>
      <w:r>
        <w:rPr>
          <w:sz w:val="21"/>
          <w:szCs w:val="21"/>
        </w:rPr>
        <w:t>25mm</w:t>
      </w:r>
      <w:r>
        <w:rPr>
          <w:sz w:val="21"/>
          <w:szCs w:val="21"/>
        </w:rPr>
        <w:t>，也就是留出</w:t>
      </w:r>
      <w:r>
        <w:rPr>
          <w:sz w:val="21"/>
          <w:szCs w:val="21"/>
        </w:rPr>
        <w:t>25mm(</w:t>
      </w:r>
      <w:r>
        <w:rPr>
          <w:sz w:val="21"/>
          <w:szCs w:val="21"/>
        </w:rPr>
        <w:t>约</w:t>
      </w:r>
      <w:r>
        <w:rPr>
          <w:sz w:val="21"/>
          <w:szCs w:val="21"/>
        </w:rPr>
        <w:t>2</w:t>
      </w:r>
      <w:r>
        <w:rPr>
          <w:sz w:val="21"/>
          <w:szCs w:val="21"/>
        </w:rPr>
        <w:t>行</w:t>
      </w:r>
      <w:r>
        <w:rPr>
          <w:sz w:val="21"/>
          <w:szCs w:val="21"/>
        </w:rPr>
        <w:t>)</w:t>
      </w:r>
      <w:r>
        <w:rPr>
          <w:sz w:val="21"/>
          <w:szCs w:val="21"/>
        </w:rPr>
        <w:t>位置用于标识上述的份数序号、密级和紧急程度。要注意，即使上述</w:t>
      </w:r>
      <w:r>
        <w:rPr>
          <w:sz w:val="21"/>
          <w:szCs w:val="21"/>
        </w:rPr>
        <w:t>3</w:t>
      </w:r>
      <w:r>
        <w:rPr>
          <w:sz w:val="21"/>
          <w:szCs w:val="21"/>
        </w:rPr>
        <w:t>项要素均不需要标识，也要留出这段空白，也就是说，在设计文件红头时，发文机关位置应自上页边起留出天头</w:t>
      </w:r>
      <w:r>
        <w:rPr>
          <w:sz w:val="21"/>
          <w:szCs w:val="21"/>
        </w:rPr>
        <w:t>37mm</w:t>
      </w:r>
      <w:r>
        <w:rPr>
          <w:sz w:val="21"/>
          <w:szCs w:val="21"/>
        </w:rPr>
        <w:t>十</w:t>
      </w:r>
      <w:r>
        <w:rPr>
          <w:sz w:val="21"/>
          <w:szCs w:val="21"/>
        </w:rPr>
        <w:t>25mm</w:t>
      </w:r>
      <w:r>
        <w:rPr>
          <w:sz w:val="21"/>
          <w:szCs w:val="21"/>
        </w:rPr>
        <w:t>＝</w:t>
      </w:r>
      <w:r>
        <w:rPr>
          <w:sz w:val="21"/>
          <w:szCs w:val="21"/>
        </w:rPr>
        <w:t>62mm</w:t>
      </w:r>
      <w:r>
        <w:rPr>
          <w:sz w:val="21"/>
          <w:szCs w:val="21"/>
        </w:rPr>
        <w:t>的距离。</w:t>
      </w:r>
    </w:p>
    <w:p w:rsidR="00000000" w:rsidRDefault="002C56A9">
      <w:pPr>
        <w:pStyle w:val="EMB"/>
        <w:rPr>
          <w:sz w:val="21"/>
          <w:szCs w:val="21"/>
          <w:lang w:val="en-GB" w:eastAsia="en-GB"/>
        </w:rPr>
      </w:pPr>
      <w:r>
        <w:rPr>
          <w:sz w:val="21"/>
          <w:szCs w:val="21"/>
        </w:rPr>
        <w:t>第二种仅限于上行文，凡上报的公文发文机关标识上边缘至版心上边缘为</w:t>
      </w:r>
      <w:r>
        <w:rPr>
          <w:sz w:val="21"/>
          <w:szCs w:val="21"/>
        </w:rPr>
        <w:t>80mm</w:t>
      </w:r>
      <w:r>
        <w:rPr>
          <w:sz w:val="21"/>
          <w:szCs w:val="21"/>
        </w:rPr>
        <w:t>，即要留出</w:t>
      </w:r>
      <w:r>
        <w:rPr>
          <w:sz w:val="21"/>
          <w:szCs w:val="21"/>
        </w:rPr>
        <w:t>80mm</w:t>
      </w:r>
      <w:r>
        <w:rPr>
          <w:sz w:val="21"/>
          <w:szCs w:val="21"/>
        </w:rPr>
        <w:t>一</w:t>
      </w:r>
      <w:r>
        <w:rPr>
          <w:sz w:val="21"/>
          <w:szCs w:val="21"/>
        </w:rPr>
        <w:t>25mm</w:t>
      </w:r>
      <w:r>
        <w:rPr>
          <w:sz w:val="21"/>
          <w:szCs w:val="21"/>
        </w:rPr>
        <w:t>＝</w:t>
      </w:r>
      <w:r>
        <w:rPr>
          <w:sz w:val="21"/>
          <w:szCs w:val="21"/>
        </w:rPr>
        <w:t>55mm</w:t>
      </w:r>
      <w:r>
        <w:rPr>
          <w:sz w:val="21"/>
          <w:szCs w:val="21"/>
        </w:rPr>
        <w:t>的空白供上级机关批示文件用，也就是说上行文发文机关标识距上页边为天头</w:t>
      </w:r>
      <w:r>
        <w:rPr>
          <w:sz w:val="21"/>
          <w:szCs w:val="21"/>
        </w:rPr>
        <w:t>37mm</w:t>
      </w:r>
      <w:r>
        <w:rPr>
          <w:sz w:val="21"/>
          <w:szCs w:val="21"/>
        </w:rPr>
        <w:t>十</w:t>
      </w:r>
      <w:r>
        <w:rPr>
          <w:sz w:val="21"/>
          <w:szCs w:val="21"/>
        </w:rPr>
        <w:t>25mm</w:t>
      </w:r>
      <w:r>
        <w:rPr>
          <w:sz w:val="21"/>
          <w:szCs w:val="21"/>
        </w:rPr>
        <w:t>十</w:t>
      </w:r>
      <w:r>
        <w:rPr>
          <w:sz w:val="21"/>
          <w:szCs w:val="21"/>
        </w:rPr>
        <w:t>55mm</w:t>
      </w:r>
      <w:r>
        <w:rPr>
          <w:sz w:val="21"/>
          <w:szCs w:val="21"/>
        </w:rPr>
        <w:t>＝</w:t>
      </w:r>
      <w:r>
        <w:rPr>
          <w:sz w:val="21"/>
          <w:szCs w:val="21"/>
        </w:rPr>
        <w:t>117mm</w:t>
      </w:r>
      <w:r>
        <w:rPr>
          <w:sz w:val="21"/>
          <w:szCs w:val="21"/>
        </w:rPr>
        <w:t>。</w:t>
      </w:r>
    </w:p>
    <w:p w:rsidR="00000000" w:rsidRDefault="002C56A9">
      <w:pPr>
        <w:pStyle w:val="EMB"/>
        <w:rPr>
          <w:sz w:val="21"/>
          <w:szCs w:val="21"/>
          <w:lang w:val="en-GB" w:eastAsia="en-GB"/>
        </w:rPr>
      </w:pPr>
      <w:r>
        <w:rPr>
          <w:sz w:val="21"/>
          <w:szCs w:val="21"/>
        </w:rPr>
        <w:t>各行政机关在设计文件</w:t>
      </w:r>
      <w:r>
        <w:rPr>
          <w:sz w:val="21"/>
          <w:szCs w:val="21"/>
        </w:rPr>
        <w:t>“</w:t>
      </w:r>
      <w:r>
        <w:rPr>
          <w:sz w:val="21"/>
          <w:szCs w:val="21"/>
        </w:rPr>
        <w:t>红头</w:t>
      </w:r>
      <w:r>
        <w:rPr>
          <w:sz w:val="21"/>
          <w:szCs w:val="21"/>
        </w:rPr>
        <w:t>”</w:t>
      </w:r>
      <w:r>
        <w:rPr>
          <w:sz w:val="21"/>
          <w:szCs w:val="21"/>
        </w:rPr>
        <w:t>时，两种形式均应具备，即平行文或下行文发文机关标识距上页边为</w:t>
      </w:r>
      <w:r>
        <w:rPr>
          <w:sz w:val="21"/>
          <w:szCs w:val="21"/>
        </w:rPr>
        <w:t>62mm</w:t>
      </w:r>
      <w:r>
        <w:rPr>
          <w:sz w:val="21"/>
          <w:szCs w:val="21"/>
        </w:rPr>
        <w:t>，上行文发文机关标识距上页边为</w:t>
      </w:r>
      <w:r>
        <w:rPr>
          <w:sz w:val="21"/>
          <w:szCs w:val="21"/>
        </w:rPr>
        <w:t>117mm</w:t>
      </w:r>
      <w:r>
        <w:rPr>
          <w:sz w:val="21"/>
          <w:szCs w:val="21"/>
        </w:rPr>
        <w:t>。关于联合行文，本标准规定</w:t>
      </w:r>
      <w:r>
        <w:rPr>
          <w:sz w:val="21"/>
          <w:szCs w:val="21"/>
        </w:rPr>
        <w:t>“</w:t>
      </w:r>
      <w:r>
        <w:rPr>
          <w:sz w:val="21"/>
          <w:szCs w:val="21"/>
        </w:rPr>
        <w:t>文件</w:t>
      </w:r>
      <w:r>
        <w:rPr>
          <w:sz w:val="21"/>
          <w:szCs w:val="21"/>
        </w:rPr>
        <w:t>”</w:t>
      </w:r>
      <w:r>
        <w:rPr>
          <w:sz w:val="21"/>
          <w:szCs w:val="21"/>
        </w:rPr>
        <w:t>两字居于发文机关名称右侧上下居中。本标准还特别提出</w:t>
      </w:r>
      <w:r>
        <w:rPr>
          <w:sz w:val="21"/>
          <w:szCs w:val="21"/>
        </w:rPr>
        <w:t>“</w:t>
      </w:r>
      <w:r>
        <w:rPr>
          <w:sz w:val="21"/>
          <w:szCs w:val="21"/>
        </w:rPr>
        <w:t>文件首页必须显示正文</w:t>
      </w:r>
      <w:r>
        <w:rPr>
          <w:sz w:val="21"/>
          <w:szCs w:val="21"/>
        </w:rPr>
        <w:t>”</w:t>
      </w:r>
      <w:r>
        <w:rPr>
          <w:sz w:val="21"/>
          <w:szCs w:val="21"/>
        </w:rPr>
        <w:t>这一明确要求。如果联合行文的机关过多</w:t>
      </w:r>
      <w:r>
        <w:rPr>
          <w:sz w:val="21"/>
          <w:szCs w:val="21"/>
        </w:rPr>
        <w:t>(</w:t>
      </w:r>
      <w:r>
        <w:rPr>
          <w:sz w:val="21"/>
          <w:szCs w:val="21"/>
        </w:rPr>
        <w:t>我们曾发现过有</w:t>
      </w:r>
      <w:r>
        <w:rPr>
          <w:sz w:val="21"/>
          <w:szCs w:val="21"/>
        </w:rPr>
        <w:t>14</w:t>
      </w:r>
      <w:r>
        <w:rPr>
          <w:sz w:val="21"/>
          <w:szCs w:val="21"/>
        </w:rPr>
        <w:t>家联合行文</w:t>
      </w:r>
      <w:r>
        <w:rPr>
          <w:sz w:val="21"/>
          <w:szCs w:val="21"/>
        </w:rPr>
        <w:t>)</w:t>
      </w:r>
      <w:r>
        <w:rPr>
          <w:sz w:val="21"/>
          <w:szCs w:val="21"/>
        </w:rPr>
        <w:t>，就可能出现把正文挤出首页的情况，而公文如果首页没有正文，使人一看首页还不知道文件内容是什么，是极不严肃甚至可以说是很滑稽的事。因此公文首页必须显示正文，发文机关过多只能挤发文机关，不能挤正文，可将发文</w:t>
      </w:r>
      <w:r>
        <w:rPr>
          <w:sz w:val="21"/>
          <w:szCs w:val="21"/>
        </w:rPr>
        <w:lastRenderedPageBreak/>
        <w:t>机关字号缩小，行距缩小，</w:t>
      </w:r>
      <w:r>
        <w:rPr>
          <w:sz w:val="21"/>
          <w:szCs w:val="21"/>
        </w:rPr>
        <w:t>直至保证公文首页显示正文为止</w:t>
      </w:r>
      <w:r>
        <w:rPr>
          <w:sz w:val="21"/>
          <w:szCs w:val="21"/>
        </w:rPr>
        <w:t>(</w:t>
      </w:r>
      <w:r>
        <w:rPr>
          <w:sz w:val="21"/>
          <w:szCs w:val="21"/>
        </w:rPr>
        <w:t>还要考虑留出发文字号、主送机关、标题以及最少一行正文的位置</w:t>
      </w:r>
      <w:r>
        <w:rPr>
          <w:sz w:val="21"/>
          <w:szCs w:val="21"/>
        </w:rPr>
        <w:t>)</w:t>
      </w:r>
      <w:r>
        <w:rPr>
          <w:sz w:val="21"/>
          <w:szCs w:val="21"/>
        </w:rPr>
        <w:t>。</w:t>
      </w:r>
    </w:p>
    <w:p w:rsidR="00000000" w:rsidRDefault="002C56A9">
      <w:pPr>
        <w:pStyle w:val="EMB"/>
        <w:rPr>
          <w:sz w:val="21"/>
          <w:szCs w:val="21"/>
          <w:lang w:val="en-GB" w:eastAsia="en-GB"/>
        </w:rPr>
      </w:pPr>
      <w:r>
        <w:rPr>
          <w:sz w:val="21"/>
          <w:szCs w:val="21"/>
        </w:rPr>
        <w:t>8.1.5</w:t>
      </w:r>
      <w:r>
        <w:rPr>
          <w:sz w:val="21"/>
          <w:szCs w:val="21"/>
        </w:rPr>
        <w:t>发文字号</w:t>
      </w:r>
    </w:p>
    <w:p w:rsidR="00000000" w:rsidRDefault="002C56A9">
      <w:pPr>
        <w:pStyle w:val="EMB"/>
        <w:rPr>
          <w:sz w:val="21"/>
          <w:szCs w:val="21"/>
          <w:lang w:val="en-GB" w:eastAsia="en-GB"/>
        </w:rPr>
      </w:pPr>
      <w:r>
        <w:rPr>
          <w:sz w:val="21"/>
          <w:szCs w:val="21"/>
        </w:rPr>
        <w:t>发文字号由发文机关代字、年份和序号组成。发文机关标识下空</w:t>
      </w:r>
      <w:r>
        <w:rPr>
          <w:sz w:val="21"/>
          <w:szCs w:val="21"/>
        </w:rPr>
        <w:t>2</w:t>
      </w:r>
      <w:r>
        <w:rPr>
          <w:sz w:val="21"/>
          <w:szCs w:val="21"/>
        </w:rPr>
        <w:t>行，用</w:t>
      </w:r>
      <w:r>
        <w:rPr>
          <w:sz w:val="21"/>
          <w:szCs w:val="21"/>
        </w:rPr>
        <w:t>3</w:t>
      </w:r>
      <w:r>
        <w:rPr>
          <w:sz w:val="21"/>
          <w:szCs w:val="21"/>
        </w:rPr>
        <w:t>号仿宋体字，居中排布；年份、序号用阿拉伯数码标识；年份应标全称，用六角括号</w:t>
      </w:r>
      <w:r>
        <w:rPr>
          <w:sz w:val="21"/>
          <w:szCs w:val="21"/>
        </w:rPr>
        <w:t>“</w:t>
      </w:r>
      <w:r>
        <w:rPr>
          <w:sz w:val="21"/>
          <w:szCs w:val="21"/>
        </w:rPr>
        <w:t>〔</w:t>
      </w:r>
      <w:r>
        <w:rPr>
          <w:rFonts w:hint="eastAsia"/>
          <w:sz w:val="21"/>
          <w:szCs w:val="21"/>
        </w:rPr>
        <w:t>〕</w:t>
      </w:r>
      <w:r>
        <w:rPr>
          <w:sz w:val="21"/>
          <w:szCs w:val="21"/>
        </w:rPr>
        <w:t>”</w:t>
      </w:r>
      <w:r>
        <w:rPr>
          <w:sz w:val="21"/>
          <w:szCs w:val="21"/>
        </w:rPr>
        <w:t>括入；序号不编虚位</w:t>
      </w:r>
      <w:r>
        <w:rPr>
          <w:sz w:val="21"/>
          <w:szCs w:val="21"/>
        </w:rPr>
        <w:t>(</w:t>
      </w:r>
      <w:r>
        <w:rPr>
          <w:sz w:val="21"/>
          <w:szCs w:val="21"/>
        </w:rPr>
        <w:t>即</w:t>
      </w:r>
      <w:r>
        <w:rPr>
          <w:sz w:val="21"/>
          <w:szCs w:val="21"/>
        </w:rPr>
        <w:t>1</w:t>
      </w:r>
      <w:r>
        <w:rPr>
          <w:sz w:val="21"/>
          <w:szCs w:val="21"/>
        </w:rPr>
        <w:t>不编为</w:t>
      </w:r>
      <w:r>
        <w:rPr>
          <w:sz w:val="21"/>
          <w:szCs w:val="21"/>
        </w:rPr>
        <w:t>O01)</w:t>
      </w:r>
      <w:r>
        <w:rPr>
          <w:sz w:val="21"/>
          <w:szCs w:val="21"/>
        </w:rPr>
        <w:t>，不加</w:t>
      </w:r>
      <w:r>
        <w:rPr>
          <w:sz w:val="21"/>
          <w:szCs w:val="21"/>
        </w:rPr>
        <w:t>“</w:t>
      </w:r>
      <w:r>
        <w:rPr>
          <w:sz w:val="21"/>
          <w:szCs w:val="21"/>
        </w:rPr>
        <w:t>第</w:t>
      </w:r>
      <w:r>
        <w:rPr>
          <w:sz w:val="21"/>
          <w:szCs w:val="21"/>
        </w:rPr>
        <w:t>”</w:t>
      </w:r>
      <w:r>
        <w:rPr>
          <w:sz w:val="21"/>
          <w:szCs w:val="21"/>
        </w:rPr>
        <w:t>字。</w:t>
      </w:r>
    </w:p>
    <w:p w:rsidR="00000000" w:rsidRDefault="002C56A9">
      <w:pPr>
        <w:pStyle w:val="EMB"/>
        <w:rPr>
          <w:sz w:val="21"/>
          <w:szCs w:val="21"/>
          <w:lang w:val="en-GB" w:eastAsia="en-GB"/>
        </w:rPr>
      </w:pPr>
      <w:r>
        <w:rPr>
          <w:sz w:val="21"/>
          <w:szCs w:val="21"/>
        </w:rPr>
        <w:t>发文字号之下</w:t>
      </w:r>
      <w:r>
        <w:rPr>
          <w:sz w:val="21"/>
          <w:szCs w:val="21"/>
        </w:rPr>
        <w:t>4mm</w:t>
      </w:r>
      <w:r>
        <w:rPr>
          <w:sz w:val="21"/>
          <w:szCs w:val="21"/>
        </w:rPr>
        <w:t>处印一条与版心等宽的红色反线。发文字号由发文机关代字、年份和发文序号组成。机关代字一般由两个层次组成。第一个层次是发文机关代字，第二个层次是发文机关主办文件的部门的代字。如铁道</w:t>
      </w:r>
      <w:r>
        <w:rPr>
          <w:sz w:val="21"/>
          <w:szCs w:val="21"/>
        </w:rPr>
        <w:t>部文件的机关代字有</w:t>
      </w:r>
      <w:r>
        <w:rPr>
          <w:sz w:val="21"/>
          <w:szCs w:val="21"/>
        </w:rPr>
        <w:t>“</w:t>
      </w:r>
      <w:r>
        <w:rPr>
          <w:sz w:val="21"/>
          <w:szCs w:val="21"/>
        </w:rPr>
        <w:t>铁办</w:t>
      </w:r>
      <w:r>
        <w:rPr>
          <w:sz w:val="21"/>
          <w:szCs w:val="21"/>
        </w:rPr>
        <w:t>”</w:t>
      </w:r>
      <w:r>
        <w:rPr>
          <w:sz w:val="21"/>
          <w:szCs w:val="21"/>
        </w:rPr>
        <w:t>、</w:t>
      </w:r>
      <w:r>
        <w:rPr>
          <w:sz w:val="21"/>
          <w:szCs w:val="21"/>
        </w:rPr>
        <w:t>“</w:t>
      </w:r>
      <w:r>
        <w:rPr>
          <w:sz w:val="21"/>
          <w:szCs w:val="21"/>
        </w:rPr>
        <w:t>铁财</w:t>
      </w:r>
      <w:r>
        <w:rPr>
          <w:sz w:val="21"/>
          <w:szCs w:val="21"/>
        </w:rPr>
        <w:t>”</w:t>
      </w:r>
      <w:r>
        <w:rPr>
          <w:sz w:val="21"/>
          <w:szCs w:val="21"/>
        </w:rPr>
        <w:t>等，</w:t>
      </w:r>
      <w:r>
        <w:rPr>
          <w:sz w:val="21"/>
          <w:szCs w:val="21"/>
        </w:rPr>
        <w:t>“</w:t>
      </w:r>
      <w:r>
        <w:rPr>
          <w:sz w:val="21"/>
          <w:szCs w:val="21"/>
        </w:rPr>
        <w:t>铁</w:t>
      </w:r>
      <w:r>
        <w:rPr>
          <w:sz w:val="21"/>
          <w:szCs w:val="21"/>
        </w:rPr>
        <w:t>”</w:t>
      </w:r>
      <w:r>
        <w:rPr>
          <w:sz w:val="21"/>
          <w:szCs w:val="21"/>
        </w:rPr>
        <w:t>代铁道部，</w:t>
      </w:r>
      <w:r>
        <w:rPr>
          <w:sz w:val="21"/>
          <w:szCs w:val="21"/>
        </w:rPr>
        <w:t>“</w:t>
      </w:r>
      <w:r>
        <w:rPr>
          <w:sz w:val="21"/>
          <w:szCs w:val="21"/>
        </w:rPr>
        <w:t>办</w:t>
      </w:r>
      <w:r>
        <w:rPr>
          <w:sz w:val="21"/>
          <w:szCs w:val="21"/>
        </w:rPr>
        <w:t>”</w:t>
      </w:r>
      <w:r>
        <w:rPr>
          <w:sz w:val="21"/>
          <w:szCs w:val="21"/>
        </w:rPr>
        <w:t>、</w:t>
      </w:r>
      <w:r>
        <w:rPr>
          <w:sz w:val="21"/>
          <w:szCs w:val="21"/>
        </w:rPr>
        <w:t>“</w:t>
      </w:r>
      <w:r>
        <w:rPr>
          <w:sz w:val="21"/>
          <w:szCs w:val="21"/>
        </w:rPr>
        <w:t>财</w:t>
      </w:r>
      <w:r>
        <w:rPr>
          <w:sz w:val="21"/>
          <w:szCs w:val="21"/>
        </w:rPr>
        <w:t>”</w:t>
      </w:r>
      <w:r>
        <w:rPr>
          <w:sz w:val="21"/>
          <w:szCs w:val="21"/>
        </w:rPr>
        <w:t>代主办这份铁道部文件的铁道部的办公部门、财务部门。读懂机关代字很重要，特别是知道了文件的主办部门是谁，可以比较准确地对文件进行分办、查询和保存归档。有的机关代字还包合其他的层次，如国务院发文的机关代字有</w:t>
      </w:r>
      <w:r>
        <w:rPr>
          <w:sz w:val="21"/>
          <w:szCs w:val="21"/>
        </w:rPr>
        <w:t>“</w:t>
      </w:r>
      <w:r>
        <w:rPr>
          <w:sz w:val="21"/>
          <w:szCs w:val="21"/>
        </w:rPr>
        <w:t>国发</w:t>
      </w:r>
      <w:r>
        <w:rPr>
          <w:sz w:val="21"/>
          <w:szCs w:val="21"/>
        </w:rPr>
        <w:t>”</w:t>
      </w:r>
      <w:r>
        <w:rPr>
          <w:sz w:val="21"/>
          <w:szCs w:val="21"/>
        </w:rPr>
        <w:t>、</w:t>
      </w:r>
      <w:r>
        <w:rPr>
          <w:sz w:val="21"/>
          <w:szCs w:val="21"/>
        </w:rPr>
        <w:t>“</w:t>
      </w:r>
      <w:r>
        <w:rPr>
          <w:sz w:val="21"/>
          <w:szCs w:val="21"/>
        </w:rPr>
        <w:t>国函</w:t>
      </w:r>
      <w:r>
        <w:rPr>
          <w:sz w:val="21"/>
          <w:szCs w:val="21"/>
        </w:rPr>
        <w:t>”</w:t>
      </w:r>
      <w:r>
        <w:rPr>
          <w:sz w:val="21"/>
          <w:szCs w:val="21"/>
        </w:rPr>
        <w:t>，</w:t>
      </w:r>
      <w:r>
        <w:rPr>
          <w:sz w:val="21"/>
          <w:szCs w:val="21"/>
        </w:rPr>
        <w:t>“</w:t>
      </w:r>
      <w:r>
        <w:rPr>
          <w:sz w:val="21"/>
          <w:szCs w:val="21"/>
        </w:rPr>
        <w:t>国</w:t>
      </w:r>
      <w:r>
        <w:rPr>
          <w:sz w:val="21"/>
          <w:szCs w:val="21"/>
        </w:rPr>
        <w:t>”</w:t>
      </w:r>
      <w:r>
        <w:rPr>
          <w:sz w:val="21"/>
          <w:szCs w:val="21"/>
        </w:rPr>
        <w:t>代国务院，而</w:t>
      </w:r>
      <w:r>
        <w:rPr>
          <w:sz w:val="21"/>
          <w:szCs w:val="21"/>
        </w:rPr>
        <w:t>“</w:t>
      </w:r>
      <w:r>
        <w:rPr>
          <w:sz w:val="21"/>
          <w:szCs w:val="21"/>
        </w:rPr>
        <w:t>发</w:t>
      </w:r>
      <w:r>
        <w:rPr>
          <w:sz w:val="21"/>
          <w:szCs w:val="21"/>
        </w:rPr>
        <w:t>”</w:t>
      </w:r>
      <w:r>
        <w:rPr>
          <w:sz w:val="21"/>
          <w:szCs w:val="21"/>
        </w:rPr>
        <w:t>和</w:t>
      </w:r>
      <w:r>
        <w:rPr>
          <w:sz w:val="21"/>
          <w:szCs w:val="21"/>
        </w:rPr>
        <w:t>“</w:t>
      </w:r>
      <w:r>
        <w:rPr>
          <w:sz w:val="21"/>
          <w:szCs w:val="21"/>
        </w:rPr>
        <w:t>函</w:t>
      </w:r>
      <w:r>
        <w:rPr>
          <w:sz w:val="21"/>
          <w:szCs w:val="21"/>
        </w:rPr>
        <w:t>”</w:t>
      </w:r>
      <w:r>
        <w:rPr>
          <w:sz w:val="21"/>
          <w:szCs w:val="21"/>
        </w:rPr>
        <w:t>则代</w:t>
      </w:r>
      <w:r>
        <w:rPr>
          <w:sz w:val="21"/>
          <w:szCs w:val="21"/>
        </w:rPr>
        <w:t>“</w:t>
      </w:r>
      <w:r>
        <w:rPr>
          <w:sz w:val="21"/>
          <w:szCs w:val="21"/>
        </w:rPr>
        <w:t>国务院文件</w:t>
      </w:r>
      <w:r>
        <w:rPr>
          <w:sz w:val="21"/>
          <w:szCs w:val="21"/>
        </w:rPr>
        <w:t>”</w:t>
      </w:r>
      <w:r>
        <w:rPr>
          <w:sz w:val="21"/>
          <w:szCs w:val="21"/>
        </w:rPr>
        <w:t>和</w:t>
      </w:r>
      <w:r>
        <w:rPr>
          <w:sz w:val="21"/>
          <w:szCs w:val="21"/>
        </w:rPr>
        <w:t>“</w:t>
      </w:r>
      <w:r>
        <w:rPr>
          <w:sz w:val="21"/>
          <w:szCs w:val="21"/>
        </w:rPr>
        <w:t>国务院函</w:t>
      </w:r>
      <w:r>
        <w:rPr>
          <w:sz w:val="21"/>
          <w:szCs w:val="21"/>
        </w:rPr>
        <w:t>”</w:t>
      </w:r>
      <w:r>
        <w:rPr>
          <w:sz w:val="21"/>
          <w:szCs w:val="21"/>
        </w:rPr>
        <w:t>这两种发文形式。有的文件机关代字有七八个、十几个字之多，可能各有所代的层次，但尽量以简化为好。</w:t>
      </w:r>
    </w:p>
    <w:p w:rsidR="00000000" w:rsidRDefault="002C56A9">
      <w:pPr>
        <w:pStyle w:val="EMB"/>
        <w:rPr>
          <w:sz w:val="21"/>
          <w:szCs w:val="21"/>
          <w:lang w:val="en-GB" w:eastAsia="en-GB"/>
        </w:rPr>
      </w:pPr>
      <w:r>
        <w:rPr>
          <w:sz w:val="21"/>
          <w:szCs w:val="21"/>
        </w:rPr>
        <w:t>年份要用全称，不应简化，如</w:t>
      </w:r>
      <w:r>
        <w:rPr>
          <w:sz w:val="21"/>
          <w:szCs w:val="21"/>
        </w:rPr>
        <w:t>“87”</w:t>
      </w:r>
      <w:r>
        <w:rPr>
          <w:sz w:val="21"/>
          <w:szCs w:val="21"/>
        </w:rPr>
        <w:t>、</w:t>
      </w:r>
      <w:r>
        <w:rPr>
          <w:sz w:val="21"/>
          <w:szCs w:val="21"/>
        </w:rPr>
        <w:t>“93”</w:t>
      </w:r>
      <w:r>
        <w:rPr>
          <w:sz w:val="21"/>
          <w:szCs w:val="21"/>
        </w:rPr>
        <w:t>等均属标识不正确</w:t>
      </w:r>
      <w:r>
        <w:rPr>
          <w:sz w:val="21"/>
          <w:szCs w:val="21"/>
        </w:rPr>
        <w:t>。年份应用六角括号</w:t>
      </w:r>
      <w:r>
        <w:rPr>
          <w:sz w:val="21"/>
          <w:szCs w:val="21"/>
        </w:rPr>
        <w:t>“</w:t>
      </w:r>
      <w:r>
        <w:rPr>
          <w:sz w:val="21"/>
          <w:szCs w:val="21"/>
        </w:rPr>
        <w:t>〔〕</w:t>
      </w:r>
      <w:r>
        <w:rPr>
          <w:sz w:val="21"/>
          <w:szCs w:val="21"/>
        </w:rPr>
        <w:t>”</w:t>
      </w:r>
      <w:r>
        <w:rPr>
          <w:sz w:val="21"/>
          <w:szCs w:val="21"/>
        </w:rPr>
        <w:t>括起。注意六角括号不是数学公式的中括号，因为当引用公文时，标题后面的发文字号要用圆括号</w:t>
      </w:r>
      <w:r>
        <w:rPr>
          <w:sz w:val="21"/>
          <w:szCs w:val="21"/>
        </w:rPr>
        <w:t>“()”</w:t>
      </w:r>
      <w:r>
        <w:rPr>
          <w:sz w:val="21"/>
          <w:szCs w:val="21"/>
        </w:rPr>
        <w:t>括起，如果年份用中括号括起，就违反了低级符号中不得包合高级符号的原则。因此称之为</w:t>
      </w:r>
      <w:r>
        <w:rPr>
          <w:sz w:val="21"/>
          <w:szCs w:val="21"/>
        </w:rPr>
        <w:t>“</w:t>
      </w:r>
      <w:r>
        <w:rPr>
          <w:sz w:val="21"/>
          <w:szCs w:val="21"/>
        </w:rPr>
        <w:t>六角括号</w:t>
      </w:r>
      <w:r>
        <w:rPr>
          <w:sz w:val="21"/>
          <w:szCs w:val="21"/>
        </w:rPr>
        <w:t>”</w:t>
      </w:r>
      <w:r>
        <w:rPr>
          <w:sz w:val="21"/>
          <w:szCs w:val="21"/>
        </w:rPr>
        <w:t>是基于与数学的中括号相区别。另外，二者形状也略有不同。有的文件把年份用圆括号括起，今后也要按本标准的规定使用六角括号。</w:t>
      </w:r>
    </w:p>
    <w:p w:rsidR="00000000" w:rsidRDefault="002C56A9">
      <w:pPr>
        <w:pStyle w:val="EMB"/>
        <w:rPr>
          <w:sz w:val="21"/>
          <w:szCs w:val="21"/>
          <w:lang w:val="en-GB" w:eastAsia="en-GB"/>
        </w:rPr>
      </w:pPr>
      <w:r>
        <w:rPr>
          <w:sz w:val="21"/>
          <w:szCs w:val="21"/>
        </w:rPr>
        <w:t>序号是发文的流水号。一般都是按文件的形式统一编，即是哪个部门主办的，只要是同一发文形式，就要统一按顺序编号。有的机关按主办部门或按文件内容划分编序号，是一种较繁琐的办法。本标准规定</w:t>
      </w:r>
      <w:r>
        <w:rPr>
          <w:sz w:val="21"/>
          <w:szCs w:val="21"/>
        </w:rPr>
        <w:t>序号不编虚位，不加</w:t>
      </w:r>
      <w:r>
        <w:rPr>
          <w:sz w:val="21"/>
          <w:szCs w:val="21"/>
        </w:rPr>
        <w:t>“</w:t>
      </w:r>
      <w:r>
        <w:rPr>
          <w:sz w:val="21"/>
          <w:szCs w:val="21"/>
        </w:rPr>
        <w:t>第</w:t>
      </w:r>
      <w:r>
        <w:rPr>
          <w:sz w:val="21"/>
          <w:szCs w:val="21"/>
        </w:rPr>
        <w:t>”(</w:t>
      </w:r>
      <w:r>
        <w:rPr>
          <w:sz w:val="21"/>
          <w:szCs w:val="21"/>
        </w:rPr>
        <w:t>有的单位加</w:t>
      </w:r>
      <w:r>
        <w:rPr>
          <w:sz w:val="21"/>
          <w:szCs w:val="21"/>
        </w:rPr>
        <w:t>“</w:t>
      </w:r>
      <w:r>
        <w:rPr>
          <w:sz w:val="21"/>
          <w:szCs w:val="21"/>
        </w:rPr>
        <w:t>字</w:t>
      </w:r>
      <w:r>
        <w:rPr>
          <w:sz w:val="21"/>
          <w:szCs w:val="21"/>
        </w:rPr>
        <w:t>”)</w:t>
      </w:r>
      <w:r>
        <w:rPr>
          <w:sz w:val="21"/>
          <w:szCs w:val="21"/>
        </w:rPr>
        <w:t>等虚字，主要是讲究实用，尽量减少公文的字数。</w:t>
      </w:r>
      <w:r>
        <w:rPr>
          <w:sz w:val="21"/>
          <w:szCs w:val="21"/>
        </w:rPr>
        <w:br/>
      </w:r>
      <w:r>
        <w:rPr>
          <w:sz w:val="21"/>
          <w:szCs w:val="21"/>
        </w:rPr>
        <w:t>发文字号的位置，本标准规定在发文机关标识下空</w:t>
      </w:r>
      <w:r>
        <w:rPr>
          <w:sz w:val="21"/>
          <w:szCs w:val="21"/>
        </w:rPr>
        <w:t>2</w:t>
      </w:r>
      <w:r>
        <w:rPr>
          <w:sz w:val="21"/>
          <w:szCs w:val="21"/>
        </w:rPr>
        <w:t>行，规定在发文字号之下</w:t>
      </w:r>
      <w:r>
        <w:rPr>
          <w:sz w:val="21"/>
          <w:szCs w:val="21"/>
        </w:rPr>
        <w:t>4mm</w:t>
      </w:r>
      <w:r>
        <w:rPr>
          <w:sz w:val="21"/>
          <w:szCs w:val="21"/>
        </w:rPr>
        <w:t>处印一条与版心同宽的红色反线，这样就明确了发文机关标识与红色反线之间的距离是</w:t>
      </w:r>
      <w:r>
        <w:rPr>
          <w:sz w:val="21"/>
          <w:szCs w:val="21"/>
        </w:rPr>
        <w:t>3</w:t>
      </w:r>
      <w:r>
        <w:rPr>
          <w:sz w:val="21"/>
          <w:szCs w:val="21"/>
        </w:rPr>
        <w:t>行位置，发文字号应标在第</w:t>
      </w:r>
      <w:r>
        <w:rPr>
          <w:sz w:val="21"/>
          <w:szCs w:val="21"/>
        </w:rPr>
        <w:t>3</w:t>
      </w:r>
      <w:r>
        <w:rPr>
          <w:sz w:val="21"/>
          <w:szCs w:val="21"/>
        </w:rPr>
        <w:t>行，并且不要紧贴红色反线，空出约</w:t>
      </w:r>
      <w:r>
        <w:rPr>
          <w:sz w:val="21"/>
          <w:szCs w:val="21"/>
        </w:rPr>
        <w:t>4mm</w:t>
      </w:r>
      <w:r>
        <w:rPr>
          <w:sz w:val="21"/>
          <w:szCs w:val="21"/>
        </w:rPr>
        <w:t>的距离</w:t>
      </w:r>
      <w:r>
        <w:rPr>
          <w:sz w:val="21"/>
          <w:szCs w:val="21"/>
        </w:rPr>
        <w:t>(</w:t>
      </w:r>
      <w:r>
        <w:rPr>
          <w:sz w:val="21"/>
          <w:szCs w:val="21"/>
        </w:rPr>
        <w:t>实际掌握只要不贴红色反线即可</w:t>
      </w:r>
      <w:r>
        <w:rPr>
          <w:sz w:val="21"/>
          <w:szCs w:val="21"/>
        </w:rPr>
        <w:t>)</w:t>
      </w:r>
      <w:r>
        <w:rPr>
          <w:sz w:val="21"/>
          <w:szCs w:val="21"/>
        </w:rPr>
        <w:t>。发文字号应居中。</w:t>
      </w:r>
    </w:p>
    <w:p w:rsidR="00000000" w:rsidRDefault="002C56A9">
      <w:pPr>
        <w:pStyle w:val="EMB"/>
        <w:rPr>
          <w:sz w:val="21"/>
          <w:szCs w:val="21"/>
          <w:lang w:val="en-GB" w:eastAsia="en-GB"/>
        </w:rPr>
      </w:pPr>
      <w:r>
        <w:rPr>
          <w:sz w:val="21"/>
          <w:szCs w:val="21"/>
        </w:rPr>
        <w:t>8.1.6</w:t>
      </w:r>
      <w:r>
        <w:rPr>
          <w:sz w:val="21"/>
          <w:szCs w:val="21"/>
        </w:rPr>
        <w:t>签发人</w:t>
      </w:r>
    </w:p>
    <w:p w:rsidR="00000000" w:rsidRDefault="002C56A9">
      <w:pPr>
        <w:pStyle w:val="EMB"/>
        <w:rPr>
          <w:sz w:val="21"/>
          <w:szCs w:val="21"/>
          <w:lang w:val="en-GB" w:eastAsia="en-GB"/>
        </w:rPr>
      </w:pPr>
      <w:r>
        <w:rPr>
          <w:sz w:val="21"/>
          <w:szCs w:val="21"/>
        </w:rPr>
        <w:t>上报的公文需标识签发人姓名，平行排列于发文字号右侧。发文字号居左空</w:t>
      </w:r>
      <w:r>
        <w:rPr>
          <w:sz w:val="21"/>
          <w:szCs w:val="21"/>
        </w:rPr>
        <w:t>1</w:t>
      </w:r>
      <w:r>
        <w:rPr>
          <w:sz w:val="21"/>
          <w:szCs w:val="21"/>
        </w:rPr>
        <w:t>字，签发人姓名居右空</w:t>
      </w:r>
      <w:r>
        <w:rPr>
          <w:sz w:val="21"/>
          <w:szCs w:val="21"/>
        </w:rPr>
        <w:t>1</w:t>
      </w:r>
      <w:r>
        <w:rPr>
          <w:sz w:val="21"/>
          <w:szCs w:val="21"/>
        </w:rPr>
        <w:t>字；签发人用</w:t>
      </w:r>
      <w:r>
        <w:rPr>
          <w:sz w:val="21"/>
          <w:szCs w:val="21"/>
        </w:rPr>
        <w:t>3</w:t>
      </w:r>
      <w:r>
        <w:rPr>
          <w:sz w:val="21"/>
          <w:szCs w:val="21"/>
        </w:rPr>
        <w:t>号仿宋体字，签发人后标全角</w:t>
      </w:r>
      <w:r>
        <w:rPr>
          <w:sz w:val="21"/>
          <w:szCs w:val="21"/>
        </w:rPr>
        <w:t>冒号，冒号后用</w:t>
      </w:r>
      <w:r>
        <w:rPr>
          <w:sz w:val="21"/>
          <w:szCs w:val="21"/>
        </w:rPr>
        <w:t>3</w:t>
      </w:r>
      <w:r>
        <w:rPr>
          <w:sz w:val="21"/>
          <w:szCs w:val="21"/>
        </w:rPr>
        <w:t>号楷体字标识签发人姓名。</w:t>
      </w:r>
    </w:p>
    <w:p w:rsidR="00000000" w:rsidRDefault="002C56A9">
      <w:pPr>
        <w:pStyle w:val="EMB"/>
        <w:rPr>
          <w:sz w:val="21"/>
          <w:szCs w:val="21"/>
          <w:lang w:val="en-GB" w:eastAsia="en-GB"/>
        </w:rPr>
      </w:pPr>
      <w:r>
        <w:rPr>
          <w:sz w:val="21"/>
          <w:szCs w:val="21"/>
        </w:rPr>
        <w:t>如有多个签发人，主办单位签发人姓名置于第</w:t>
      </w:r>
      <w:r>
        <w:rPr>
          <w:sz w:val="21"/>
          <w:szCs w:val="21"/>
        </w:rPr>
        <w:t>l</w:t>
      </w:r>
      <w:r>
        <w:rPr>
          <w:sz w:val="21"/>
          <w:szCs w:val="21"/>
        </w:rPr>
        <w:t>行，其他签发人姓名从第</w:t>
      </w:r>
      <w:r>
        <w:rPr>
          <w:sz w:val="21"/>
          <w:szCs w:val="21"/>
        </w:rPr>
        <w:t>2</w:t>
      </w:r>
      <w:r>
        <w:rPr>
          <w:sz w:val="21"/>
          <w:szCs w:val="21"/>
        </w:rPr>
        <w:t>行起在主办单位签发人姓名之下按发文机关顺序依次顺排，下移红色反线，应使发文字号与最后一个签发人姓名处在同一行并使红色反线与之的距离为</w:t>
      </w:r>
      <w:r>
        <w:rPr>
          <w:sz w:val="21"/>
          <w:szCs w:val="21"/>
        </w:rPr>
        <w:t>4mm</w:t>
      </w:r>
      <w:r>
        <w:rPr>
          <w:sz w:val="21"/>
          <w:szCs w:val="21"/>
        </w:rPr>
        <w:t>。</w:t>
      </w:r>
    </w:p>
    <w:p w:rsidR="00000000" w:rsidRDefault="002C56A9">
      <w:pPr>
        <w:pStyle w:val="EMB"/>
        <w:rPr>
          <w:sz w:val="21"/>
          <w:szCs w:val="21"/>
          <w:lang w:val="en-GB" w:eastAsia="en-GB"/>
        </w:rPr>
      </w:pPr>
      <w:r>
        <w:rPr>
          <w:sz w:val="21"/>
          <w:szCs w:val="21"/>
        </w:rPr>
        <w:t>签发人标识仅是在上报的公文中才出现。在上报的公文中标识签发人姓名，主要目的是为上级单位的领导人了解下级单位谁对上报事项负责。因此上报的公文需</w:t>
      </w:r>
      <w:r>
        <w:rPr>
          <w:sz w:val="21"/>
          <w:szCs w:val="21"/>
        </w:rPr>
        <w:lastRenderedPageBreak/>
        <w:t>要标注签发人。本标准规定应平行排列于发文字号右侧，也就是要和发文字号同处在第</w:t>
      </w:r>
      <w:r>
        <w:rPr>
          <w:sz w:val="21"/>
          <w:szCs w:val="21"/>
        </w:rPr>
        <w:t>3</w:t>
      </w:r>
      <w:r>
        <w:rPr>
          <w:sz w:val="21"/>
          <w:szCs w:val="21"/>
        </w:rPr>
        <w:t>行，不过此时发文字号便不要居中了，要居左空</w:t>
      </w:r>
      <w:r>
        <w:rPr>
          <w:sz w:val="21"/>
          <w:szCs w:val="21"/>
        </w:rPr>
        <w:t>1</w:t>
      </w:r>
      <w:r>
        <w:rPr>
          <w:sz w:val="21"/>
          <w:szCs w:val="21"/>
        </w:rPr>
        <w:t>字，签发人则右空</w:t>
      </w:r>
      <w:r>
        <w:rPr>
          <w:sz w:val="21"/>
          <w:szCs w:val="21"/>
        </w:rPr>
        <w:t>1</w:t>
      </w:r>
      <w:r>
        <w:rPr>
          <w:sz w:val="21"/>
          <w:szCs w:val="21"/>
        </w:rPr>
        <w:t>字，这样排列起来对称、美观。还要注意</w:t>
      </w:r>
      <w:r>
        <w:rPr>
          <w:sz w:val="21"/>
          <w:szCs w:val="21"/>
        </w:rPr>
        <w:t>“</w:t>
      </w:r>
      <w:r>
        <w:rPr>
          <w:sz w:val="21"/>
          <w:szCs w:val="21"/>
        </w:rPr>
        <w:t>签发人</w:t>
      </w:r>
      <w:r>
        <w:rPr>
          <w:sz w:val="21"/>
          <w:szCs w:val="21"/>
        </w:rPr>
        <w:t>(</w:t>
      </w:r>
      <w:r>
        <w:rPr>
          <w:sz w:val="21"/>
          <w:szCs w:val="21"/>
        </w:rPr>
        <w:t>会签人</w:t>
      </w:r>
      <w:r>
        <w:rPr>
          <w:sz w:val="21"/>
          <w:szCs w:val="21"/>
        </w:rPr>
        <w:t>)”</w:t>
      </w:r>
      <w:r>
        <w:rPr>
          <w:sz w:val="21"/>
          <w:szCs w:val="21"/>
        </w:rPr>
        <w:t>三字用仿宋体，签发人</w:t>
      </w:r>
      <w:r>
        <w:rPr>
          <w:sz w:val="21"/>
          <w:szCs w:val="21"/>
        </w:rPr>
        <w:t>(</w:t>
      </w:r>
      <w:r>
        <w:rPr>
          <w:sz w:val="21"/>
          <w:szCs w:val="21"/>
        </w:rPr>
        <w:t>会签人</w:t>
      </w:r>
      <w:r>
        <w:rPr>
          <w:sz w:val="21"/>
          <w:szCs w:val="21"/>
        </w:rPr>
        <w:t>)</w:t>
      </w:r>
      <w:r>
        <w:rPr>
          <w:sz w:val="21"/>
          <w:szCs w:val="21"/>
        </w:rPr>
        <w:t>姓名用楷体。这样规定是使签发人</w:t>
      </w:r>
      <w:r>
        <w:rPr>
          <w:sz w:val="21"/>
          <w:szCs w:val="21"/>
        </w:rPr>
        <w:t>(</w:t>
      </w:r>
      <w:r>
        <w:rPr>
          <w:sz w:val="21"/>
          <w:szCs w:val="21"/>
        </w:rPr>
        <w:t>会签人</w:t>
      </w:r>
      <w:r>
        <w:rPr>
          <w:sz w:val="21"/>
          <w:szCs w:val="21"/>
        </w:rPr>
        <w:t>)</w:t>
      </w:r>
      <w:r>
        <w:rPr>
          <w:sz w:val="21"/>
          <w:szCs w:val="21"/>
        </w:rPr>
        <w:t>的姓名突出、醒目。</w:t>
      </w:r>
    </w:p>
    <w:p w:rsidR="00000000" w:rsidRDefault="002C56A9">
      <w:pPr>
        <w:pStyle w:val="EMB"/>
        <w:rPr>
          <w:sz w:val="21"/>
          <w:szCs w:val="21"/>
          <w:lang w:val="en-GB" w:eastAsia="en-GB"/>
        </w:rPr>
      </w:pPr>
      <w:r>
        <w:rPr>
          <w:sz w:val="21"/>
          <w:szCs w:val="21"/>
        </w:rPr>
        <w:t>如果有多个签发人，或者有的文件按规定还需要标注会签人，这时的标识方法是，发文字号应始终放在红色反线之上的最后一行，文件主办单位的签发人要始终放在最上面的位置；其他签发人或会签人在主办单位签发人之下按发文机关标识的顺序排列，最后的签发人或会签人要与发文字号同处一行平行排列；如果</w:t>
      </w:r>
      <w:r>
        <w:rPr>
          <w:sz w:val="21"/>
          <w:szCs w:val="21"/>
        </w:rPr>
        <w:t>3</w:t>
      </w:r>
      <w:r>
        <w:rPr>
          <w:sz w:val="21"/>
          <w:szCs w:val="21"/>
        </w:rPr>
        <w:t>行位置放不下，将红色反线下移，但排列顺序和原则不变，发文字号居左空</w:t>
      </w:r>
      <w:r>
        <w:rPr>
          <w:sz w:val="21"/>
          <w:szCs w:val="21"/>
        </w:rPr>
        <w:t>1</w:t>
      </w:r>
      <w:r>
        <w:rPr>
          <w:sz w:val="21"/>
          <w:szCs w:val="21"/>
        </w:rPr>
        <w:t>字</w:t>
      </w:r>
      <w:r>
        <w:rPr>
          <w:sz w:val="21"/>
          <w:szCs w:val="21"/>
        </w:rPr>
        <w:t>和签发人</w:t>
      </w:r>
      <w:r>
        <w:rPr>
          <w:sz w:val="21"/>
          <w:szCs w:val="21"/>
        </w:rPr>
        <w:t>.</w:t>
      </w:r>
      <w:r>
        <w:rPr>
          <w:sz w:val="21"/>
          <w:szCs w:val="21"/>
        </w:rPr>
        <w:t>姓名居右空</w:t>
      </w:r>
      <w:r>
        <w:rPr>
          <w:sz w:val="21"/>
          <w:szCs w:val="21"/>
        </w:rPr>
        <w:t>l</w:t>
      </w:r>
      <w:r>
        <w:rPr>
          <w:sz w:val="21"/>
          <w:szCs w:val="21"/>
        </w:rPr>
        <w:t>字的要求不变。</w:t>
      </w:r>
    </w:p>
    <w:p w:rsidR="00000000" w:rsidRDefault="002C56A9">
      <w:pPr>
        <w:pStyle w:val="EMB"/>
        <w:rPr>
          <w:sz w:val="21"/>
          <w:szCs w:val="21"/>
          <w:lang w:val="en-GB" w:eastAsia="en-GB"/>
        </w:rPr>
      </w:pPr>
      <w:r>
        <w:rPr>
          <w:sz w:val="21"/>
          <w:szCs w:val="21"/>
        </w:rPr>
        <w:t>8.2</w:t>
      </w:r>
      <w:r>
        <w:rPr>
          <w:sz w:val="21"/>
          <w:szCs w:val="21"/>
        </w:rPr>
        <w:t>主体</w:t>
      </w:r>
    </w:p>
    <w:p w:rsidR="00000000" w:rsidRDefault="002C56A9">
      <w:pPr>
        <w:pStyle w:val="EMB"/>
        <w:rPr>
          <w:sz w:val="21"/>
          <w:szCs w:val="21"/>
          <w:lang w:val="en-GB" w:eastAsia="en-GB"/>
        </w:rPr>
      </w:pPr>
      <w:r>
        <w:rPr>
          <w:sz w:val="21"/>
          <w:szCs w:val="21"/>
        </w:rPr>
        <w:t>8.2.1</w:t>
      </w:r>
      <w:r>
        <w:rPr>
          <w:sz w:val="21"/>
          <w:szCs w:val="21"/>
        </w:rPr>
        <w:t>公文标题</w:t>
      </w:r>
    </w:p>
    <w:p w:rsidR="00000000" w:rsidRDefault="002C56A9">
      <w:pPr>
        <w:pStyle w:val="EMB"/>
        <w:rPr>
          <w:sz w:val="21"/>
          <w:szCs w:val="21"/>
          <w:lang w:val="en-GB" w:eastAsia="en-GB"/>
        </w:rPr>
      </w:pPr>
      <w:r>
        <w:rPr>
          <w:sz w:val="21"/>
          <w:szCs w:val="21"/>
        </w:rPr>
        <w:t>红色反线下空</w:t>
      </w:r>
      <w:r>
        <w:rPr>
          <w:sz w:val="21"/>
          <w:szCs w:val="21"/>
        </w:rPr>
        <w:t>2</w:t>
      </w:r>
      <w:r>
        <w:rPr>
          <w:sz w:val="21"/>
          <w:szCs w:val="21"/>
        </w:rPr>
        <w:t>行，用</w:t>
      </w:r>
      <w:r>
        <w:rPr>
          <w:sz w:val="21"/>
          <w:szCs w:val="21"/>
        </w:rPr>
        <w:t>2</w:t>
      </w:r>
      <w:r>
        <w:rPr>
          <w:sz w:val="21"/>
          <w:szCs w:val="21"/>
        </w:rPr>
        <w:t>号小标宋体字，可分一行或多行居中排布；回行时，要做到词意完整，排列对称，间距恰当。</w:t>
      </w:r>
    </w:p>
    <w:p w:rsidR="00000000" w:rsidRDefault="002C56A9">
      <w:pPr>
        <w:pStyle w:val="EMB"/>
        <w:rPr>
          <w:sz w:val="21"/>
          <w:szCs w:val="21"/>
          <w:lang w:val="en-GB" w:eastAsia="en-GB"/>
        </w:rPr>
      </w:pPr>
      <w:r>
        <w:rPr>
          <w:sz w:val="21"/>
          <w:szCs w:val="21"/>
        </w:rPr>
        <w:t>本标准规定公文标题在红色反线之下空</w:t>
      </w:r>
      <w:r>
        <w:rPr>
          <w:sz w:val="21"/>
          <w:szCs w:val="21"/>
        </w:rPr>
        <w:t>2</w:t>
      </w:r>
      <w:r>
        <w:rPr>
          <w:sz w:val="21"/>
          <w:szCs w:val="21"/>
        </w:rPr>
        <w:t>行标识，居中排布。应该说，在目前普遍使用电子设备打印公文的情况下，居中排列不难做到，按</w:t>
      </w:r>
      <w:r>
        <w:rPr>
          <w:sz w:val="21"/>
          <w:szCs w:val="21"/>
        </w:rPr>
        <w:t>“</w:t>
      </w:r>
      <w:r>
        <w:rPr>
          <w:sz w:val="21"/>
          <w:szCs w:val="21"/>
        </w:rPr>
        <w:t>居中</w:t>
      </w:r>
      <w:r>
        <w:rPr>
          <w:sz w:val="21"/>
          <w:szCs w:val="21"/>
        </w:rPr>
        <w:t>”</w:t>
      </w:r>
      <w:r>
        <w:rPr>
          <w:sz w:val="21"/>
          <w:szCs w:val="21"/>
        </w:rPr>
        <w:t>键即可。但要做到排列对称美观并且在回行时不把完整的词拆开，则需要动些脑筋。在特殊情况下可以在不违背标准规定原则的前提下适当变通。例如，本标准规定公文首页必须显示正文，这就是原则，任何情况下不能违反。在不违反</w:t>
      </w:r>
      <w:r>
        <w:rPr>
          <w:sz w:val="21"/>
          <w:szCs w:val="21"/>
        </w:rPr>
        <w:t>这个原则的情况下，必要时可作适当变通，如前所述发文机关多、签发人会签人多，本节所讲的标题长以及下面讲到的主送机关多，都可以采取变通的方法。但在变通中还要遵守基本规定，如发文机关多但主办机关排列在前是基本规定，签发人或会签人多但最后一个签发人或会签人要与发文字号同处最后一行是基本规定；标题再长但排列美观、回行不断开词意是基本规定。这样，在执行本标准时便不会出现机械执行而不顾公文实际的做法，因为格式毕竟是为公文的内容服务的，是为公文的办理服务的。</w:t>
      </w:r>
    </w:p>
    <w:p w:rsidR="00000000" w:rsidRDefault="002C56A9">
      <w:pPr>
        <w:pStyle w:val="EMB"/>
        <w:rPr>
          <w:sz w:val="21"/>
          <w:szCs w:val="21"/>
          <w:lang w:val="en-GB" w:eastAsia="en-GB"/>
        </w:rPr>
      </w:pPr>
      <w:r>
        <w:rPr>
          <w:sz w:val="21"/>
          <w:szCs w:val="21"/>
        </w:rPr>
        <w:t>8.2.2</w:t>
      </w:r>
      <w:r>
        <w:rPr>
          <w:sz w:val="21"/>
          <w:szCs w:val="21"/>
        </w:rPr>
        <w:t>主送机关</w:t>
      </w:r>
    </w:p>
    <w:p w:rsidR="00000000" w:rsidRDefault="002C56A9">
      <w:pPr>
        <w:pStyle w:val="EMB"/>
        <w:rPr>
          <w:sz w:val="21"/>
          <w:szCs w:val="21"/>
          <w:lang w:val="en-GB" w:eastAsia="en-GB"/>
        </w:rPr>
      </w:pPr>
      <w:r>
        <w:rPr>
          <w:sz w:val="21"/>
          <w:szCs w:val="21"/>
        </w:rPr>
        <w:t>标题下空</w:t>
      </w:r>
      <w:r>
        <w:rPr>
          <w:sz w:val="21"/>
          <w:szCs w:val="21"/>
        </w:rPr>
        <w:t>l</w:t>
      </w:r>
      <w:r>
        <w:rPr>
          <w:sz w:val="21"/>
          <w:szCs w:val="21"/>
        </w:rPr>
        <w:t>行，左侧顶格用</w:t>
      </w:r>
      <w:r>
        <w:rPr>
          <w:sz w:val="21"/>
          <w:szCs w:val="21"/>
        </w:rPr>
        <w:t>3</w:t>
      </w:r>
      <w:r>
        <w:rPr>
          <w:sz w:val="21"/>
          <w:szCs w:val="21"/>
        </w:rPr>
        <w:t>专仿宋体字标识，回</w:t>
      </w:r>
      <w:r>
        <w:rPr>
          <w:sz w:val="21"/>
          <w:szCs w:val="21"/>
        </w:rPr>
        <w:t>行时仍顶格；最后一个主送机关名称后标全角冒号。如主送机关名称过多而使公文首页不能显示正文时，应将主送机关名称移至版记中的主题词之下、抄送之上，标识方法同抄送。</w:t>
      </w:r>
    </w:p>
    <w:p w:rsidR="00000000" w:rsidRDefault="002C56A9">
      <w:pPr>
        <w:pStyle w:val="EMB"/>
        <w:rPr>
          <w:sz w:val="21"/>
          <w:szCs w:val="21"/>
          <w:lang w:val="en-GB" w:eastAsia="en-GB"/>
        </w:rPr>
      </w:pPr>
      <w:r>
        <w:rPr>
          <w:sz w:val="21"/>
          <w:szCs w:val="21"/>
        </w:rPr>
        <w:t>本标准规定主送机关在标题下空</w:t>
      </w:r>
      <w:r>
        <w:rPr>
          <w:sz w:val="21"/>
          <w:szCs w:val="21"/>
        </w:rPr>
        <w:t>l</w:t>
      </w:r>
      <w:r>
        <w:rPr>
          <w:sz w:val="21"/>
          <w:szCs w:val="21"/>
        </w:rPr>
        <w:t>行顶格标识，回行时仍顶格。本标准又讲了当主送机关过多而使首页不能显示正文的变通办法，即将主送机关移至版记中的主题词之下。如果因仅差一行就可以不挤出正文时，主送机关在标题下也可以不空</w:t>
      </w:r>
      <w:r>
        <w:rPr>
          <w:sz w:val="21"/>
          <w:szCs w:val="21"/>
        </w:rPr>
        <w:t>1</w:t>
      </w:r>
      <w:r>
        <w:rPr>
          <w:sz w:val="21"/>
          <w:szCs w:val="21"/>
        </w:rPr>
        <w:t>行，道理不再赘述。</w:t>
      </w:r>
    </w:p>
    <w:p w:rsidR="00000000" w:rsidRDefault="002C56A9">
      <w:pPr>
        <w:pStyle w:val="EMB"/>
        <w:rPr>
          <w:sz w:val="21"/>
          <w:szCs w:val="21"/>
          <w:lang w:val="en-GB" w:eastAsia="en-GB"/>
        </w:rPr>
      </w:pPr>
      <w:r>
        <w:rPr>
          <w:sz w:val="21"/>
          <w:szCs w:val="21"/>
        </w:rPr>
        <w:t>标识主送机关时应标明主送机关的全称、规范化简称或同类型机关的统称。所谓同类型机关的统称如</w:t>
      </w:r>
      <w:r>
        <w:rPr>
          <w:sz w:val="21"/>
          <w:szCs w:val="21"/>
        </w:rPr>
        <w:t>“</w:t>
      </w:r>
      <w:r>
        <w:rPr>
          <w:sz w:val="21"/>
          <w:szCs w:val="21"/>
        </w:rPr>
        <w:t>各省、自治区、直辖市人民政府</w:t>
      </w:r>
      <w:r>
        <w:rPr>
          <w:sz w:val="21"/>
          <w:szCs w:val="21"/>
        </w:rPr>
        <w:t>”</w:t>
      </w:r>
      <w:r>
        <w:rPr>
          <w:sz w:val="21"/>
          <w:szCs w:val="21"/>
        </w:rPr>
        <w:t>。</w:t>
      </w:r>
    </w:p>
    <w:p w:rsidR="00000000" w:rsidRDefault="002C56A9">
      <w:pPr>
        <w:pStyle w:val="EMB"/>
        <w:rPr>
          <w:sz w:val="21"/>
          <w:szCs w:val="21"/>
          <w:lang w:val="en-GB" w:eastAsia="en-GB"/>
        </w:rPr>
      </w:pPr>
      <w:r>
        <w:rPr>
          <w:sz w:val="21"/>
          <w:szCs w:val="21"/>
        </w:rPr>
        <w:t>8.2.3</w:t>
      </w:r>
      <w:r>
        <w:rPr>
          <w:sz w:val="21"/>
          <w:szCs w:val="21"/>
        </w:rPr>
        <w:t>公文正文</w:t>
      </w:r>
    </w:p>
    <w:p w:rsidR="00000000" w:rsidRDefault="002C56A9">
      <w:pPr>
        <w:pStyle w:val="EMB"/>
        <w:rPr>
          <w:sz w:val="21"/>
          <w:szCs w:val="21"/>
          <w:lang w:val="en-GB" w:eastAsia="en-GB"/>
        </w:rPr>
      </w:pPr>
      <w:r>
        <w:rPr>
          <w:sz w:val="21"/>
          <w:szCs w:val="21"/>
        </w:rPr>
        <w:t>主送机关名称下</w:t>
      </w:r>
      <w:r>
        <w:rPr>
          <w:sz w:val="21"/>
          <w:szCs w:val="21"/>
        </w:rPr>
        <w:t>l</w:t>
      </w:r>
      <w:r>
        <w:rPr>
          <w:sz w:val="21"/>
          <w:szCs w:val="21"/>
        </w:rPr>
        <w:t>行，每自然段左空</w:t>
      </w:r>
      <w:r>
        <w:rPr>
          <w:sz w:val="21"/>
          <w:szCs w:val="21"/>
        </w:rPr>
        <w:t>2</w:t>
      </w:r>
      <w:r>
        <w:rPr>
          <w:sz w:val="21"/>
          <w:szCs w:val="21"/>
        </w:rPr>
        <w:t>字，回行顶格。数字、年份不能回行。</w:t>
      </w:r>
      <w:r>
        <w:rPr>
          <w:sz w:val="21"/>
          <w:szCs w:val="21"/>
        </w:rPr>
        <w:br/>
      </w:r>
      <w:r>
        <w:rPr>
          <w:sz w:val="21"/>
          <w:szCs w:val="21"/>
        </w:rPr>
        <w:lastRenderedPageBreak/>
        <w:t>正文的标识方法同写信一样，在主送机关名称之下第</w:t>
      </w:r>
      <w:r>
        <w:rPr>
          <w:sz w:val="21"/>
          <w:szCs w:val="21"/>
        </w:rPr>
        <w:t>1</w:t>
      </w:r>
      <w:r>
        <w:rPr>
          <w:sz w:val="21"/>
          <w:szCs w:val="21"/>
        </w:rPr>
        <w:t>行开始标注，每起一自然段均要左空</w:t>
      </w:r>
      <w:r>
        <w:rPr>
          <w:sz w:val="21"/>
          <w:szCs w:val="21"/>
        </w:rPr>
        <w:t>2</w:t>
      </w:r>
      <w:r>
        <w:rPr>
          <w:sz w:val="21"/>
          <w:szCs w:val="21"/>
        </w:rPr>
        <w:t>字。本标准特意规定公文，中的数字、年份、</w:t>
      </w:r>
      <w:r>
        <w:rPr>
          <w:sz w:val="21"/>
          <w:szCs w:val="21"/>
        </w:rPr>
        <w:t>(</w:t>
      </w:r>
      <w:r>
        <w:rPr>
          <w:sz w:val="21"/>
          <w:szCs w:val="21"/>
        </w:rPr>
        <w:t>用阿拉伯数码标识的</w:t>
      </w:r>
      <w:r>
        <w:rPr>
          <w:sz w:val="21"/>
          <w:szCs w:val="21"/>
        </w:rPr>
        <w:t>)</w:t>
      </w:r>
      <w:r>
        <w:rPr>
          <w:sz w:val="21"/>
          <w:szCs w:val="21"/>
        </w:rPr>
        <w:t>均不能回行，这是根据公文的特点而定的。因为公文中的数字、年份不能出半点纸漏，数字、年份回行权易出现差错，也易使读者看错。</w:t>
      </w:r>
    </w:p>
    <w:p w:rsidR="00000000" w:rsidRDefault="002C56A9">
      <w:pPr>
        <w:pStyle w:val="EMB"/>
        <w:rPr>
          <w:sz w:val="21"/>
          <w:szCs w:val="21"/>
          <w:lang w:val="en-GB" w:eastAsia="en-GB"/>
        </w:rPr>
      </w:pPr>
      <w:r>
        <w:rPr>
          <w:sz w:val="21"/>
          <w:szCs w:val="21"/>
        </w:rPr>
        <w:t>8.2.4</w:t>
      </w:r>
      <w:r>
        <w:rPr>
          <w:sz w:val="21"/>
          <w:szCs w:val="21"/>
        </w:rPr>
        <w:t>附件</w:t>
      </w:r>
    </w:p>
    <w:p w:rsidR="00000000" w:rsidRDefault="002C56A9">
      <w:pPr>
        <w:pStyle w:val="EMB"/>
        <w:rPr>
          <w:sz w:val="21"/>
          <w:szCs w:val="21"/>
          <w:lang w:val="en-GB" w:eastAsia="en-GB"/>
        </w:rPr>
      </w:pPr>
      <w:r>
        <w:rPr>
          <w:sz w:val="21"/>
          <w:szCs w:val="21"/>
        </w:rPr>
        <w:t>公文如有附件，在正文下空</w:t>
      </w:r>
      <w:r>
        <w:rPr>
          <w:sz w:val="21"/>
          <w:szCs w:val="21"/>
        </w:rPr>
        <w:t>l</w:t>
      </w:r>
      <w:r>
        <w:rPr>
          <w:sz w:val="21"/>
          <w:szCs w:val="21"/>
        </w:rPr>
        <w:t>行左空</w:t>
      </w:r>
      <w:r>
        <w:rPr>
          <w:sz w:val="21"/>
          <w:szCs w:val="21"/>
        </w:rPr>
        <w:t>2</w:t>
      </w:r>
      <w:r>
        <w:rPr>
          <w:sz w:val="21"/>
          <w:szCs w:val="21"/>
        </w:rPr>
        <w:t>字用</w:t>
      </w:r>
      <w:r>
        <w:rPr>
          <w:sz w:val="21"/>
          <w:szCs w:val="21"/>
        </w:rPr>
        <w:t>3</w:t>
      </w:r>
      <w:r>
        <w:rPr>
          <w:sz w:val="21"/>
          <w:szCs w:val="21"/>
        </w:rPr>
        <w:t>号仿宋体字标识</w:t>
      </w:r>
      <w:r>
        <w:rPr>
          <w:sz w:val="21"/>
          <w:szCs w:val="21"/>
        </w:rPr>
        <w:t>“</w:t>
      </w:r>
      <w:r>
        <w:rPr>
          <w:sz w:val="21"/>
          <w:szCs w:val="21"/>
        </w:rPr>
        <w:t>附件</w:t>
      </w:r>
      <w:r>
        <w:rPr>
          <w:sz w:val="21"/>
          <w:szCs w:val="21"/>
        </w:rPr>
        <w:t>”</w:t>
      </w:r>
      <w:r>
        <w:rPr>
          <w:sz w:val="21"/>
          <w:szCs w:val="21"/>
        </w:rPr>
        <w:t>，后标全角冒号和名称。附件如有序号使用阿拉伯数码</w:t>
      </w:r>
      <w:r>
        <w:rPr>
          <w:sz w:val="21"/>
          <w:szCs w:val="21"/>
        </w:rPr>
        <w:t>(</w:t>
      </w:r>
      <w:r>
        <w:rPr>
          <w:sz w:val="21"/>
          <w:szCs w:val="21"/>
        </w:rPr>
        <w:t>如</w:t>
      </w:r>
      <w:r>
        <w:rPr>
          <w:sz w:val="21"/>
          <w:szCs w:val="21"/>
        </w:rPr>
        <w:t>“</w:t>
      </w:r>
      <w:r>
        <w:rPr>
          <w:sz w:val="21"/>
          <w:szCs w:val="21"/>
        </w:rPr>
        <w:t>附件：</w:t>
      </w:r>
      <w:r>
        <w:rPr>
          <w:sz w:val="21"/>
          <w:szCs w:val="21"/>
        </w:rPr>
        <w:t>1.×××××</w:t>
      </w:r>
      <w:r>
        <w:rPr>
          <w:sz w:val="21"/>
          <w:szCs w:val="21"/>
        </w:rPr>
        <w:t>”)</w:t>
      </w:r>
      <w:r>
        <w:rPr>
          <w:sz w:val="21"/>
          <w:szCs w:val="21"/>
        </w:rPr>
        <w:t>；附件名称后不加标点符号。附件应与公文正文一起装订，并在附件左上角第</w:t>
      </w:r>
      <w:r>
        <w:rPr>
          <w:sz w:val="21"/>
          <w:szCs w:val="21"/>
        </w:rPr>
        <w:t>1</w:t>
      </w:r>
      <w:r>
        <w:rPr>
          <w:sz w:val="21"/>
          <w:szCs w:val="21"/>
        </w:rPr>
        <w:t>行顶格标识</w:t>
      </w:r>
      <w:r>
        <w:rPr>
          <w:sz w:val="21"/>
          <w:szCs w:val="21"/>
        </w:rPr>
        <w:t>“</w:t>
      </w:r>
      <w:r>
        <w:rPr>
          <w:sz w:val="21"/>
          <w:szCs w:val="21"/>
        </w:rPr>
        <w:t>附件</w:t>
      </w:r>
      <w:r>
        <w:rPr>
          <w:sz w:val="21"/>
          <w:szCs w:val="21"/>
        </w:rPr>
        <w:t>”</w:t>
      </w:r>
      <w:r>
        <w:rPr>
          <w:sz w:val="21"/>
          <w:szCs w:val="21"/>
        </w:rPr>
        <w:t>，有序号时标识序号；附件的序号和名称前后标识应一致。如附件与公文正文不能一起装订，应在附件左上角第</w:t>
      </w:r>
      <w:r>
        <w:rPr>
          <w:sz w:val="21"/>
          <w:szCs w:val="21"/>
        </w:rPr>
        <w:t>1</w:t>
      </w:r>
      <w:r>
        <w:rPr>
          <w:sz w:val="21"/>
          <w:szCs w:val="21"/>
        </w:rPr>
        <w:t>行顶格标识公文的发文字号并在其后标识附件</w:t>
      </w:r>
      <w:r>
        <w:rPr>
          <w:sz w:val="21"/>
          <w:szCs w:val="21"/>
        </w:rPr>
        <w:t>(</w:t>
      </w:r>
      <w:r>
        <w:rPr>
          <w:sz w:val="21"/>
          <w:szCs w:val="21"/>
        </w:rPr>
        <w:t>或带序号</w:t>
      </w:r>
      <w:r>
        <w:rPr>
          <w:sz w:val="21"/>
          <w:szCs w:val="21"/>
        </w:rPr>
        <w:t>)</w:t>
      </w:r>
      <w:r>
        <w:rPr>
          <w:sz w:val="21"/>
          <w:szCs w:val="21"/>
        </w:rPr>
        <w:t>。</w:t>
      </w:r>
    </w:p>
    <w:p w:rsidR="00000000" w:rsidRDefault="002C56A9">
      <w:pPr>
        <w:pStyle w:val="EMB"/>
        <w:rPr>
          <w:sz w:val="21"/>
          <w:szCs w:val="21"/>
          <w:lang w:val="en-GB" w:eastAsia="en-GB"/>
        </w:rPr>
      </w:pPr>
      <w:r>
        <w:rPr>
          <w:sz w:val="21"/>
          <w:szCs w:val="21"/>
        </w:rPr>
        <w:t>公文正文中有一些内容，如图表、名单、规定等，如穿插在公文正文中，往往隔断公文前后意思的联系而造成阅读上的不便。这时需要将其从公文正文中抽出而作为公文的附件单独表述，而又是放在公文生效标识印章之后。需要明确的是，公文的附件是正文内容的组成部分，与公文正文一样具有同等</w:t>
      </w:r>
      <w:r>
        <w:rPr>
          <w:sz w:val="21"/>
          <w:szCs w:val="21"/>
        </w:rPr>
        <w:t>效力。为了保证这一点，需要在公文正文之后标注附件的序号和名称，然后在附件同样标识附件的序号和名称，以显示附件与正文的不可分割的关系。如果正文之后的</w:t>
      </w:r>
      <w:r>
        <w:rPr>
          <w:sz w:val="21"/>
          <w:szCs w:val="21"/>
        </w:rPr>
        <w:t>.</w:t>
      </w:r>
      <w:r>
        <w:rPr>
          <w:sz w:val="21"/>
          <w:szCs w:val="21"/>
        </w:rPr>
        <w:t>附件序号和名称与附件的序号和名称不一致，在法律意义上讲，可以不承认该附件是正文的附件，附件便失去了其本应有的与正文同等的效力。因此，本标准对此做了较详细的规定。其要点一是附件应与正文一起装订；如果附件与正文不能一起装订，在附件上要标识所属公文的发文字号及</w:t>
      </w:r>
      <w:r>
        <w:rPr>
          <w:sz w:val="21"/>
          <w:szCs w:val="21"/>
        </w:rPr>
        <w:t>“</w:t>
      </w:r>
      <w:r>
        <w:rPr>
          <w:sz w:val="21"/>
          <w:szCs w:val="21"/>
        </w:rPr>
        <w:t>附件</w:t>
      </w:r>
      <w:r>
        <w:rPr>
          <w:sz w:val="21"/>
          <w:szCs w:val="21"/>
        </w:rPr>
        <w:t>”</w:t>
      </w:r>
      <w:r>
        <w:rPr>
          <w:sz w:val="21"/>
          <w:szCs w:val="21"/>
        </w:rPr>
        <w:t>二字。二是正文后的附件标识应与附件的标识前后一致。三是对一些细节做了规定，如：附件序号用阿拉伯数码；附</w:t>
      </w:r>
      <w:r>
        <w:rPr>
          <w:sz w:val="21"/>
          <w:szCs w:val="21"/>
        </w:rPr>
        <w:t>件名称后不加标点符号。四是对标识的位置做了规定，正文后的附件标识要与正文空</w:t>
      </w:r>
      <w:r>
        <w:rPr>
          <w:sz w:val="21"/>
          <w:szCs w:val="21"/>
        </w:rPr>
        <w:t>l</w:t>
      </w:r>
      <w:r>
        <w:rPr>
          <w:sz w:val="21"/>
          <w:szCs w:val="21"/>
        </w:rPr>
        <w:t>行，左空</w:t>
      </w:r>
      <w:r>
        <w:rPr>
          <w:sz w:val="21"/>
          <w:szCs w:val="21"/>
        </w:rPr>
        <w:t>2</w:t>
      </w:r>
      <w:r>
        <w:rPr>
          <w:sz w:val="21"/>
          <w:szCs w:val="21"/>
        </w:rPr>
        <w:t>字；附件上的</w:t>
      </w:r>
      <w:r>
        <w:rPr>
          <w:sz w:val="21"/>
          <w:szCs w:val="21"/>
        </w:rPr>
        <w:t>“</w:t>
      </w:r>
      <w:r>
        <w:rPr>
          <w:sz w:val="21"/>
          <w:szCs w:val="21"/>
        </w:rPr>
        <w:t>附件</w:t>
      </w:r>
      <w:r>
        <w:rPr>
          <w:sz w:val="21"/>
          <w:szCs w:val="21"/>
        </w:rPr>
        <w:t>”</w:t>
      </w:r>
      <w:r>
        <w:rPr>
          <w:sz w:val="21"/>
          <w:szCs w:val="21"/>
        </w:rPr>
        <w:t>标识在左上角顶格第</w:t>
      </w:r>
      <w:r>
        <w:rPr>
          <w:sz w:val="21"/>
          <w:szCs w:val="21"/>
        </w:rPr>
        <w:t>l</w:t>
      </w:r>
      <w:r>
        <w:rPr>
          <w:sz w:val="21"/>
          <w:szCs w:val="21"/>
        </w:rPr>
        <w:t>行。</w:t>
      </w:r>
    </w:p>
    <w:p w:rsidR="00000000" w:rsidRDefault="002C56A9">
      <w:pPr>
        <w:pStyle w:val="EMB"/>
        <w:rPr>
          <w:sz w:val="21"/>
          <w:szCs w:val="21"/>
          <w:lang w:val="en-GB" w:eastAsia="en-GB"/>
        </w:rPr>
      </w:pPr>
      <w:r>
        <w:rPr>
          <w:sz w:val="21"/>
          <w:szCs w:val="21"/>
        </w:rPr>
        <w:t>8.2.5</w:t>
      </w:r>
      <w:r>
        <w:rPr>
          <w:sz w:val="21"/>
          <w:szCs w:val="21"/>
        </w:rPr>
        <w:t>成文日期</w:t>
      </w:r>
    </w:p>
    <w:p w:rsidR="00000000" w:rsidRDefault="002C56A9">
      <w:pPr>
        <w:pStyle w:val="EMB"/>
        <w:rPr>
          <w:sz w:val="21"/>
          <w:szCs w:val="21"/>
          <w:lang w:val="en-GB" w:eastAsia="en-GB"/>
        </w:rPr>
      </w:pPr>
      <w:r>
        <w:rPr>
          <w:sz w:val="21"/>
          <w:szCs w:val="21"/>
        </w:rPr>
        <w:t>用汉字将年、月、日标全；</w:t>
      </w:r>
      <w:r>
        <w:rPr>
          <w:sz w:val="21"/>
          <w:szCs w:val="21"/>
        </w:rPr>
        <w:t>“</w:t>
      </w:r>
      <w:r>
        <w:rPr>
          <w:sz w:val="21"/>
          <w:szCs w:val="21"/>
        </w:rPr>
        <w:t>零</w:t>
      </w:r>
      <w:r>
        <w:rPr>
          <w:sz w:val="21"/>
          <w:szCs w:val="21"/>
        </w:rPr>
        <w:t>”</w:t>
      </w:r>
      <w:r>
        <w:rPr>
          <w:sz w:val="21"/>
          <w:szCs w:val="21"/>
        </w:rPr>
        <w:t>写为</w:t>
      </w:r>
      <w:r>
        <w:rPr>
          <w:sz w:val="21"/>
          <w:szCs w:val="21"/>
        </w:rPr>
        <w:t>“O”</w:t>
      </w:r>
      <w:r>
        <w:rPr>
          <w:sz w:val="21"/>
          <w:szCs w:val="21"/>
        </w:rPr>
        <w:t>；成文日期的标识位置见</w:t>
      </w:r>
      <w:r>
        <w:rPr>
          <w:sz w:val="21"/>
          <w:szCs w:val="21"/>
        </w:rPr>
        <w:t>8.2.6</w:t>
      </w:r>
      <w:r>
        <w:rPr>
          <w:sz w:val="21"/>
          <w:szCs w:val="21"/>
        </w:rPr>
        <w:t>成文日期是公文生效的时间，是公文的一项重要内容。公文如果没有生效时间，在某种意义上说就是一纸空文。为了加强其准确性，本标准规定成文日期要用汉字书写，即俗称的</w:t>
      </w:r>
      <w:r>
        <w:rPr>
          <w:sz w:val="21"/>
          <w:szCs w:val="21"/>
        </w:rPr>
        <w:t>“</w:t>
      </w:r>
      <w:r>
        <w:rPr>
          <w:sz w:val="21"/>
          <w:szCs w:val="21"/>
        </w:rPr>
        <w:t>大写</w:t>
      </w:r>
      <w:r>
        <w:rPr>
          <w:sz w:val="21"/>
          <w:szCs w:val="21"/>
        </w:rPr>
        <w:t>”</w:t>
      </w:r>
      <w:r>
        <w:rPr>
          <w:sz w:val="21"/>
          <w:szCs w:val="21"/>
        </w:rPr>
        <w:t>，不能用阿拉伯数字与汉字混用，同时年、月、日要齐全。规定零要写成</w:t>
      </w:r>
      <w:r>
        <w:rPr>
          <w:sz w:val="21"/>
          <w:szCs w:val="21"/>
        </w:rPr>
        <w:t>“O”</w:t>
      </w:r>
      <w:r>
        <w:rPr>
          <w:sz w:val="21"/>
          <w:szCs w:val="21"/>
        </w:rPr>
        <w:t>，是因为</w:t>
      </w:r>
      <w:r>
        <w:rPr>
          <w:sz w:val="21"/>
          <w:szCs w:val="21"/>
        </w:rPr>
        <w:t>“</w:t>
      </w:r>
      <w:r>
        <w:rPr>
          <w:sz w:val="21"/>
          <w:szCs w:val="21"/>
        </w:rPr>
        <w:t>零</w:t>
      </w:r>
      <w:r>
        <w:rPr>
          <w:sz w:val="21"/>
          <w:szCs w:val="21"/>
        </w:rPr>
        <w:t>”</w:t>
      </w:r>
      <w:r>
        <w:rPr>
          <w:sz w:val="21"/>
          <w:szCs w:val="21"/>
        </w:rPr>
        <w:t>与汉字的另一种数字写法</w:t>
      </w:r>
      <w:r>
        <w:rPr>
          <w:sz w:val="21"/>
          <w:szCs w:val="21"/>
        </w:rPr>
        <w:t>“</w:t>
      </w:r>
      <w:r>
        <w:rPr>
          <w:sz w:val="21"/>
          <w:szCs w:val="21"/>
        </w:rPr>
        <w:t>壹、贰、捌</w:t>
      </w:r>
      <w:r>
        <w:rPr>
          <w:sz w:val="21"/>
          <w:szCs w:val="21"/>
        </w:rPr>
        <w:t>”</w:t>
      </w:r>
      <w:r>
        <w:rPr>
          <w:sz w:val="21"/>
          <w:szCs w:val="21"/>
        </w:rPr>
        <w:t>等是</w:t>
      </w:r>
      <w:r>
        <w:rPr>
          <w:sz w:val="21"/>
          <w:szCs w:val="21"/>
        </w:rPr>
        <w:t>一个序列，而采用</w:t>
      </w:r>
      <w:r>
        <w:rPr>
          <w:sz w:val="21"/>
          <w:szCs w:val="21"/>
        </w:rPr>
        <w:t>“</w:t>
      </w:r>
      <w:r>
        <w:rPr>
          <w:sz w:val="21"/>
          <w:szCs w:val="21"/>
        </w:rPr>
        <w:t>一、三、五</w:t>
      </w:r>
      <w:r>
        <w:rPr>
          <w:sz w:val="21"/>
          <w:szCs w:val="21"/>
        </w:rPr>
        <w:t>”</w:t>
      </w:r>
      <w:r>
        <w:rPr>
          <w:sz w:val="21"/>
          <w:szCs w:val="21"/>
        </w:rPr>
        <w:t>这种写法用</w:t>
      </w:r>
      <w:r>
        <w:rPr>
          <w:sz w:val="21"/>
          <w:szCs w:val="21"/>
        </w:rPr>
        <w:t>“O”</w:t>
      </w:r>
      <w:r>
        <w:rPr>
          <w:sz w:val="21"/>
          <w:szCs w:val="21"/>
        </w:rPr>
        <w:t>比较协调。</w:t>
      </w:r>
    </w:p>
    <w:p w:rsidR="00000000" w:rsidRDefault="002C56A9">
      <w:pPr>
        <w:pStyle w:val="EMB"/>
        <w:rPr>
          <w:sz w:val="21"/>
          <w:szCs w:val="21"/>
          <w:lang w:val="en-GB" w:eastAsia="en-GB"/>
        </w:rPr>
      </w:pPr>
      <w:r>
        <w:rPr>
          <w:sz w:val="21"/>
          <w:szCs w:val="21"/>
        </w:rPr>
        <w:t>由于印章一般要盖在成文日期上，成文日期要依印章的位置而定，这一点在</w:t>
      </w:r>
      <w:r>
        <w:rPr>
          <w:sz w:val="21"/>
          <w:szCs w:val="21"/>
        </w:rPr>
        <w:t>8</w:t>
      </w:r>
      <w:r>
        <w:rPr>
          <w:sz w:val="21"/>
          <w:szCs w:val="21"/>
        </w:rPr>
        <w:t>，</w:t>
      </w:r>
      <w:r>
        <w:rPr>
          <w:sz w:val="21"/>
          <w:szCs w:val="21"/>
        </w:rPr>
        <w:t>2.6</w:t>
      </w:r>
      <w:r>
        <w:rPr>
          <w:sz w:val="21"/>
          <w:szCs w:val="21"/>
        </w:rPr>
        <w:t>条会分别介绍。</w:t>
      </w:r>
    </w:p>
    <w:p w:rsidR="00000000" w:rsidRDefault="002C56A9">
      <w:pPr>
        <w:pStyle w:val="EMB"/>
        <w:rPr>
          <w:sz w:val="21"/>
          <w:szCs w:val="21"/>
          <w:lang w:val="en-GB" w:eastAsia="en-GB"/>
        </w:rPr>
      </w:pPr>
      <w:r>
        <w:rPr>
          <w:sz w:val="21"/>
          <w:szCs w:val="21"/>
        </w:rPr>
        <w:t>8.2.6</w:t>
      </w:r>
      <w:r>
        <w:rPr>
          <w:sz w:val="21"/>
          <w:szCs w:val="21"/>
        </w:rPr>
        <w:t>公文生效标识</w:t>
      </w:r>
    </w:p>
    <w:p w:rsidR="00000000" w:rsidRDefault="002C56A9">
      <w:pPr>
        <w:pStyle w:val="EMB"/>
        <w:rPr>
          <w:sz w:val="21"/>
          <w:szCs w:val="21"/>
          <w:lang w:val="en-GB" w:eastAsia="en-GB"/>
        </w:rPr>
      </w:pPr>
      <w:r>
        <w:rPr>
          <w:sz w:val="21"/>
          <w:szCs w:val="21"/>
        </w:rPr>
        <w:t>公文生效标识是证明公文效力的表现形式。它包括发文机关印章或签署人姓名。公文生效标识有以下两种情况，一种是单一发文机关如何标识公文生效标识，另一种是联合行文的机关如何标识公文生效标识。</w:t>
      </w:r>
    </w:p>
    <w:p w:rsidR="00000000" w:rsidRDefault="002C56A9">
      <w:pPr>
        <w:pStyle w:val="EMB"/>
        <w:rPr>
          <w:sz w:val="21"/>
          <w:szCs w:val="21"/>
          <w:lang w:val="en-GB" w:eastAsia="en-GB"/>
        </w:rPr>
      </w:pPr>
      <w:r>
        <w:rPr>
          <w:sz w:val="21"/>
          <w:szCs w:val="21"/>
        </w:rPr>
        <w:t>8.2</w:t>
      </w:r>
      <w:r>
        <w:rPr>
          <w:sz w:val="21"/>
          <w:szCs w:val="21"/>
        </w:rPr>
        <w:t>，</w:t>
      </w:r>
      <w:r>
        <w:rPr>
          <w:sz w:val="21"/>
          <w:szCs w:val="21"/>
        </w:rPr>
        <w:t>6.1</w:t>
      </w:r>
      <w:r>
        <w:rPr>
          <w:sz w:val="21"/>
          <w:szCs w:val="21"/>
        </w:rPr>
        <w:t>单一发文印章</w:t>
      </w:r>
      <w:r>
        <w:rPr>
          <w:sz w:val="21"/>
          <w:szCs w:val="21"/>
        </w:rPr>
        <w:br/>
      </w:r>
      <w:r>
        <w:rPr>
          <w:sz w:val="21"/>
          <w:szCs w:val="21"/>
        </w:rPr>
        <w:lastRenderedPageBreak/>
        <w:t>单一机关制发的公文在落款处不署发文机关名称，只标识成文日期。成文日期右空</w:t>
      </w:r>
      <w:r>
        <w:rPr>
          <w:sz w:val="21"/>
          <w:szCs w:val="21"/>
        </w:rPr>
        <w:t>4</w:t>
      </w:r>
      <w:r>
        <w:rPr>
          <w:sz w:val="21"/>
          <w:szCs w:val="21"/>
        </w:rPr>
        <w:t>字；力</w:t>
      </w:r>
      <w:r>
        <w:rPr>
          <w:sz w:val="21"/>
          <w:szCs w:val="21"/>
        </w:rPr>
        <w:t>g</w:t>
      </w:r>
      <w:r>
        <w:rPr>
          <w:sz w:val="21"/>
          <w:szCs w:val="21"/>
        </w:rPr>
        <w:t>盖印章应上距正文</w:t>
      </w:r>
      <w:r>
        <w:rPr>
          <w:sz w:val="21"/>
          <w:szCs w:val="21"/>
        </w:rPr>
        <w:t>1</w:t>
      </w:r>
      <w:r>
        <w:rPr>
          <w:sz w:val="21"/>
          <w:szCs w:val="21"/>
        </w:rPr>
        <w:t>行之内，端正、居中下压成文</w:t>
      </w:r>
      <w:r>
        <w:rPr>
          <w:sz w:val="21"/>
          <w:szCs w:val="21"/>
        </w:rPr>
        <w:t>时间，印章用红色。</w:t>
      </w:r>
    </w:p>
    <w:p w:rsidR="00000000" w:rsidRDefault="002C56A9">
      <w:pPr>
        <w:pStyle w:val="EMB"/>
        <w:rPr>
          <w:sz w:val="21"/>
          <w:szCs w:val="21"/>
          <w:lang w:val="en-GB" w:eastAsia="en-GB"/>
        </w:rPr>
      </w:pPr>
      <w:r>
        <w:rPr>
          <w:sz w:val="21"/>
          <w:szCs w:val="21"/>
        </w:rPr>
        <w:t>当印章下弧无文字时，采用下套方式，即仅以下弧压在成文日期上；</w:t>
      </w:r>
    </w:p>
    <w:p w:rsidR="00000000" w:rsidRDefault="002C56A9">
      <w:pPr>
        <w:pStyle w:val="EMB"/>
        <w:rPr>
          <w:sz w:val="21"/>
          <w:szCs w:val="21"/>
          <w:lang w:val="en-GB" w:eastAsia="en-GB"/>
        </w:rPr>
      </w:pPr>
      <w:r>
        <w:rPr>
          <w:sz w:val="21"/>
          <w:szCs w:val="21"/>
        </w:rPr>
        <w:t>当印章下弧有文字时，采用中套方式，即印章中心线压在成文日期上。</w:t>
      </w:r>
    </w:p>
    <w:p w:rsidR="00000000" w:rsidRDefault="002C56A9">
      <w:pPr>
        <w:pStyle w:val="EMB"/>
        <w:rPr>
          <w:sz w:val="21"/>
          <w:szCs w:val="21"/>
          <w:lang w:val="en-GB" w:eastAsia="en-GB"/>
        </w:rPr>
      </w:pPr>
      <w:r>
        <w:rPr>
          <w:sz w:val="21"/>
          <w:szCs w:val="21"/>
        </w:rPr>
        <w:t>印章是公文的生效标志。一般情况除了会议纪要以外，不加盖印章的公文应视为无效。印章还是鉴定公文真伪的最重要的标志。鉴于行政机关公文的法定性和印章的特定功能，《中华人民共和国刑法</w:t>
      </w:r>
      <w:r>
        <w:rPr>
          <w:sz w:val="21"/>
          <w:szCs w:val="21"/>
        </w:rPr>
        <w:t>.</w:t>
      </w:r>
      <w:r>
        <w:rPr>
          <w:sz w:val="21"/>
          <w:szCs w:val="21"/>
        </w:rPr>
        <w:t>》第二百八十条规定：</w:t>
      </w:r>
      <w:r>
        <w:rPr>
          <w:sz w:val="21"/>
          <w:szCs w:val="21"/>
        </w:rPr>
        <w:t>“</w:t>
      </w:r>
      <w:r>
        <w:rPr>
          <w:sz w:val="21"/>
          <w:szCs w:val="21"/>
        </w:rPr>
        <w:t>伪造、变造、买卖或者盗窃、抢夺、毁灭国家机关的公文、证件、印章的，处</w:t>
      </w:r>
      <w:r>
        <w:rPr>
          <w:sz w:val="21"/>
          <w:szCs w:val="21"/>
        </w:rPr>
        <w:t>3</w:t>
      </w:r>
      <w:r>
        <w:rPr>
          <w:sz w:val="21"/>
          <w:szCs w:val="21"/>
        </w:rPr>
        <w:t>年以下有期徒刑、拘役、管制或者剥夺政治权利；情节严重的，处</w:t>
      </w:r>
      <w:r>
        <w:rPr>
          <w:sz w:val="21"/>
          <w:szCs w:val="21"/>
        </w:rPr>
        <w:t>3</w:t>
      </w:r>
      <w:r>
        <w:rPr>
          <w:sz w:val="21"/>
          <w:szCs w:val="21"/>
        </w:rPr>
        <w:t>年以上</w:t>
      </w:r>
      <w:r>
        <w:rPr>
          <w:sz w:val="21"/>
          <w:szCs w:val="21"/>
        </w:rPr>
        <w:t>10</w:t>
      </w:r>
      <w:r>
        <w:rPr>
          <w:sz w:val="21"/>
          <w:szCs w:val="21"/>
        </w:rPr>
        <w:t>年以下有期徒刑</w:t>
      </w:r>
      <w:r>
        <w:rPr>
          <w:sz w:val="21"/>
          <w:szCs w:val="21"/>
        </w:rPr>
        <w:t>”</w:t>
      </w:r>
      <w:r>
        <w:rPr>
          <w:sz w:val="21"/>
          <w:szCs w:val="21"/>
        </w:rPr>
        <w:t>。为了保证印</w:t>
      </w:r>
      <w:r>
        <w:rPr>
          <w:sz w:val="21"/>
          <w:szCs w:val="21"/>
        </w:rPr>
        <w:t>章的真实性，提高印章的防伪性，本标准对印章的格式做了详密的规定。</w:t>
      </w:r>
    </w:p>
    <w:p w:rsidR="00000000" w:rsidRDefault="002C56A9">
      <w:pPr>
        <w:pStyle w:val="EMB"/>
        <w:rPr>
          <w:sz w:val="21"/>
          <w:szCs w:val="21"/>
          <w:lang w:val="en-GB" w:eastAsia="en-GB"/>
        </w:rPr>
      </w:pPr>
      <w:r>
        <w:rPr>
          <w:sz w:val="21"/>
          <w:szCs w:val="21"/>
        </w:rPr>
        <w:t>对只盖一个印章的单一机关发文，本标准规定落款处</w:t>
      </w:r>
      <w:r>
        <w:rPr>
          <w:sz w:val="21"/>
          <w:szCs w:val="21"/>
        </w:rPr>
        <w:t>(</w:t>
      </w:r>
      <w:r>
        <w:rPr>
          <w:sz w:val="21"/>
          <w:szCs w:val="21"/>
        </w:rPr>
        <w:t>即成文日期之上</w:t>
      </w:r>
      <w:r>
        <w:rPr>
          <w:sz w:val="21"/>
          <w:szCs w:val="21"/>
        </w:rPr>
        <w:t>)</w:t>
      </w:r>
      <w:r>
        <w:rPr>
          <w:sz w:val="21"/>
          <w:szCs w:val="21"/>
        </w:rPr>
        <w:t>不署发文机关名称，只标识成文日期。成文日期的横向距离是右空</w:t>
      </w:r>
      <w:r>
        <w:rPr>
          <w:sz w:val="21"/>
          <w:szCs w:val="21"/>
        </w:rPr>
        <w:t>4</w:t>
      </w:r>
      <w:r>
        <w:rPr>
          <w:sz w:val="21"/>
          <w:szCs w:val="21"/>
        </w:rPr>
        <w:t>字；纵向与正文的距离要依印章的大小而定，其标准就是印章加盖在成文日期上，上距正文</w:t>
      </w:r>
      <w:r>
        <w:rPr>
          <w:sz w:val="21"/>
          <w:szCs w:val="21"/>
        </w:rPr>
        <w:t>l</w:t>
      </w:r>
      <w:r>
        <w:rPr>
          <w:sz w:val="21"/>
          <w:szCs w:val="21"/>
        </w:rPr>
        <w:t>行之内，也就是不到</w:t>
      </w:r>
      <w:r>
        <w:rPr>
          <w:sz w:val="21"/>
          <w:szCs w:val="21"/>
        </w:rPr>
        <w:t>l</w:t>
      </w:r>
      <w:r>
        <w:rPr>
          <w:sz w:val="21"/>
          <w:szCs w:val="21"/>
        </w:rPr>
        <w:t>行的空白。这样要求是为了防止变造公文，因为如果空白过大，就容易被人私自加入其他内容，即</w:t>
      </w:r>
      <w:r>
        <w:rPr>
          <w:sz w:val="21"/>
          <w:szCs w:val="21"/>
        </w:rPr>
        <w:t>“</w:t>
      </w:r>
      <w:r>
        <w:rPr>
          <w:sz w:val="21"/>
          <w:szCs w:val="21"/>
        </w:rPr>
        <w:t>变造</w:t>
      </w:r>
      <w:r>
        <w:rPr>
          <w:sz w:val="21"/>
          <w:szCs w:val="21"/>
        </w:rPr>
        <w:t>”</w:t>
      </w:r>
      <w:r>
        <w:rPr>
          <w:sz w:val="21"/>
          <w:szCs w:val="21"/>
        </w:rPr>
        <w:t>公文。</w:t>
      </w:r>
    </w:p>
    <w:p w:rsidR="00000000" w:rsidRDefault="002C56A9">
      <w:pPr>
        <w:pStyle w:val="EMB"/>
        <w:rPr>
          <w:sz w:val="21"/>
          <w:szCs w:val="21"/>
          <w:lang w:val="en-GB" w:eastAsia="en-GB"/>
        </w:rPr>
      </w:pPr>
      <w:r>
        <w:rPr>
          <w:sz w:val="21"/>
          <w:szCs w:val="21"/>
        </w:rPr>
        <w:t>本标准规定印章加盖要端正、居个</w:t>
      </w:r>
      <w:r>
        <w:rPr>
          <w:sz w:val="21"/>
          <w:szCs w:val="21"/>
        </w:rPr>
        <w:t>(</w:t>
      </w:r>
      <w:r>
        <w:rPr>
          <w:sz w:val="21"/>
          <w:szCs w:val="21"/>
        </w:rPr>
        <w:t>即居成文日期之中</w:t>
      </w:r>
      <w:r>
        <w:rPr>
          <w:sz w:val="21"/>
          <w:szCs w:val="21"/>
        </w:rPr>
        <w:t>)</w:t>
      </w:r>
      <w:r>
        <w:rPr>
          <w:sz w:val="21"/>
          <w:szCs w:val="21"/>
        </w:rPr>
        <w:t>。话说来简单，但执行起来却要认真对待，特别是手工加盖印章，</w:t>
      </w:r>
    </w:p>
    <w:p w:rsidR="00000000" w:rsidRDefault="002C56A9">
      <w:pPr>
        <w:pStyle w:val="EMB"/>
        <w:rPr>
          <w:sz w:val="21"/>
          <w:szCs w:val="21"/>
          <w:lang w:val="en-GB" w:eastAsia="en-GB"/>
        </w:rPr>
      </w:pPr>
      <w:r>
        <w:rPr>
          <w:sz w:val="21"/>
          <w:szCs w:val="21"/>
        </w:rPr>
        <w:t>稍一随意</w:t>
      </w:r>
      <w:r>
        <w:rPr>
          <w:sz w:val="21"/>
          <w:szCs w:val="21"/>
        </w:rPr>
        <w:t>就可能不符合标准。国家行政机关的印章均带有国微，把国微盖歪了是极不严肃和极不负责的态度。即使是采用印刷技术加盖印章，制版时也要严肃认真，严格按本标准执行。本标准还提出了两种印章加盖方式。一种称之为</w:t>
      </w:r>
      <w:r>
        <w:rPr>
          <w:sz w:val="21"/>
          <w:szCs w:val="21"/>
        </w:rPr>
        <w:t>“</w:t>
      </w:r>
      <w:r>
        <w:rPr>
          <w:sz w:val="21"/>
          <w:szCs w:val="21"/>
        </w:rPr>
        <w:t>下套</w:t>
      </w:r>
      <w:r>
        <w:rPr>
          <w:sz w:val="21"/>
          <w:szCs w:val="21"/>
        </w:rPr>
        <w:t>”</w:t>
      </w:r>
      <w:r>
        <w:rPr>
          <w:sz w:val="21"/>
          <w:szCs w:val="21"/>
        </w:rPr>
        <w:t>方式，适用于带有国徽、印章下弧没有文字的印章。掌握的标准是，印章的图案</w:t>
      </w:r>
      <w:r>
        <w:rPr>
          <w:sz w:val="21"/>
          <w:szCs w:val="21"/>
        </w:rPr>
        <w:t>(</w:t>
      </w:r>
      <w:r>
        <w:rPr>
          <w:sz w:val="21"/>
          <w:szCs w:val="21"/>
        </w:rPr>
        <w:t>如国徽</w:t>
      </w:r>
      <w:r>
        <w:rPr>
          <w:sz w:val="21"/>
          <w:szCs w:val="21"/>
        </w:rPr>
        <w:t>)</w:t>
      </w:r>
      <w:r>
        <w:rPr>
          <w:sz w:val="21"/>
          <w:szCs w:val="21"/>
        </w:rPr>
        <w:t>和文字不压成文日期，仅以下弧压在成文日期上。读者可对照现行国务院文件和本标准所附的样式来掌握。之所以这样规定，一是显示印章的庄严性，特别是完整地显示国徽；二是增加成文日期的清晰度，防止因图案或文字</w:t>
      </w:r>
      <w:r>
        <w:rPr>
          <w:sz w:val="21"/>
          <w:szCs w:val="21"/>
        </w:rPr>
        <w:t>(</w:t>
      </w:r>
      <w:r>
        <w:rPr>
          <w:sz w:val="21"/>
          <w:szCs w:val="21"/>
        </w:rPr>
        <w:t>特别是国徽</w:t>
      </w:r>
      <w:r>
        <w:rPr>
          <w:sz w:val="21"/>
          <w:szCs w:val="21"/>
        </w:rPr>
        <w:t>)</w:t>
      </w:r>
      <w:r>
        <w:rPr>
          <w:sz w:val="21"/>
          <w:szCs w:val="21"/>
        </w:rPr>
        <w:t>压在成文时间上而使</w:t>
      </w:r>
      <w:r>
        <w:rPr>
          <w:sz w:val="21"/>
          <w:szCs w:val="21"/>
        </w:rPr>
        <w:t>其难以辨认。另一种称之为中套方式，适用于印章下弧有文字的印章</w:t>
      </w:r>
      <w:r>
        <w:rPr>
          <w:sz w:val="21"/>
          <w:szCs w:val="21"/>
        </w:rPr>
        <w:t>(</w:t>
      </w:r>
      <w:r>
        <w:rPr>
          <w:sz w:val="21"/>
          <w:szCs w:val="21"/>
        </w:rPr>
        <w:t>行政机关的部门印章或专用印章有许多是这种样式</w:t>
      </w:r>
      <w:r>
        <w:rPr>
          <w:sz w:val="21"/>
          <w:szCs w:val="21"/>
        </w:rPr>
        <w:t>)</w:t>
      </w:r>
      <w:r>
        <w:rPr>
          <w:sz w:val="21"/>
          <w:szCs w:val="21"/>
        </w:rPr>
        <w:t>。中套的要求是印章的中心线压在成文日期上。</w:t>
      </w:r>
    </w:p>
    <w:p w:rsidR="00000000" w:rsidRDefault="002C56A9">
      <w:pPr>
        <w:pStyle w:val="EMB"/>
        <w:rPr>
          <w:sz w:val="21"/>
          <w:szCs w:val="21"/>
          <w:lang w:val="en-GB" w:eastAsia="en-GB"/>
        </w:rPr>
      </w:pPr>
      <w:r>
        <w:rPr>
          <w:sz w:val="21"/>
          <w:szCs w:val="21"/>
        </w:rPr>
        <w:t>8.2.6.2</w:t>
      </w:r>
      <w:r>
        <w:rPr>
          <w:sz w:val="21"/>
          <w:szCs w:val="21"/>
        </w:rPr>
        <w:t>联合行文印章</w:t>
      </w:r>
    </w:p>
    <w:p w:rsidR="00000000" w:rsidRDefault="002C56A9">
      <w:pPr>
        <w:pStyle w:val="EMB"/>
        <w:rPr>
          <w:sz w:val="21"/>
          <w:szCs w:val="21"/>
          <w:lang w:val="en-GB" w:eastAsia="en-GB"/>
        </w:rPr>
      </w:pPr>
      <w:r>
        <w:rPr>
          <w:sz w:val="21"/>
          <w:szCs w:val="21"/>
        </w:rPr>
        <w:t>当联合行文需加盖两个印章时，应将成文日期拉开，左右各空</w:t>
      </w:r>
      <w:r>
        <w:rPr>
          <w:sz w:val="21"/>
          <w:szCs w:val="21"/>
        </w:rPr>
        <w:t>7</w:t>
      </w:r>
      <w:r>
        <w:rPr>
          <w:sz w:val="21"/>
          <w:szCs w:val="21"/>
        </w:rPr>
        <w:t>字；主力、机关印章在前；两个印章均压成文日期，印章用红色。只能采用同种加盖印章方式，以保征印章排列整齐。两印章间互不相交或相切，相距不超过</w:t>
      </w:r>
      <w:r>
        <w:rPr>
          <w:sz w:val="21"/>
          <w:szCs w:val="21"/>
        </w:rPr>
        <w:t>3mm</w:t>
      </w:r>
      <w:r>
        <w:rPr>
          <w:sz w:val="21"/>
          <w:szCs w:val="21"/>
        </w:rPr>
        <w:t>。</w:t>
      </w:r>
    </w:p>
    <w:p w:rsidR="00000000" w:rsidRDefault="002C56A9">
      <w:pPr>
        <w:pStyle w:val="EMB"/>
        <w:rPr>
          <w:sz w:val="21"/>
          <w:szCs w:val="21"/>
          <w:lang w:val="en-GB" w:eastAsia="en-GB"/>
        </w:rPr>
      </w:pPr>
      <w:r>
        <w:rPr>
          <w:sz w:val="21"/>
          <w:szCs w:val="21"/>
        </w:rPr>
        <w:t>当联合行文需加盖</w:t>
      </w:r>
      <w:r>
        <w:rPr>
          <w:sz w:val="21"/>
          <w:szCs w:val="21"/>
        </w:rPr>
        <w:t>3</w:t>
      </w:r>
      <w:r>
        <w:rPr>
          <w:sz w:val="21"/>
          <w:szCs w:val="21"/>
        </w:rPr>
        <w:t>个以上印章时，为防止出现空白印章，应将各发文机关名称</w:t>
      </w:r>
      <w:r>
        <w:rPr>
          <w:sz w:val="21"/>
          <w:szCs w:val="21"/>
        </w:rPr>
        <w:t>(</w:t>
      </w:r>
      <w:r>
        <w:rPr>
          <w:sz w:val="21"/>
          <w:szCs w:val="21"/>
        </w:rPr>
        <w:t>可用简称</w:t>
      </w:r>
      <w:r>
        <w:rPr>
          <w:sz w:val="21"/>
          <w:szCs w:val="21"/>
        </w:rPr>
        <w:t>)</w:t>
      </w:r>
      <w:r>
        <w:rPr>
          <w:sz w:val="21"/>
          <w:szCs w:val="21"/>
        </w:rPr>
        <w:t>按加盖印章顺序排列在相应位置，并使印章加盖或套</w:t>
      </w:r>
      <w:r>
        <w:rPr>
          <w:sz w:val="21"/>
          <w:szCs w:val="21"/>
        </w:rPr>
        <w:t>印在其上。主办机关印章在前，每排最多排</w:t>
      </w:r>
      <w:r>
        <w:rPr>
          <w:sz w:val="21"/>
          <w:szCs w:val="21"/>
        </w:rPr>
        <w:t>3</w:t>
      </w:r>
      <w:r>
        <w:rPr>
          <w:sz w:val="21"/>
          <w:szCs w:val="21"/>
        </w:rPr>
        <w:t>个印章，两端不得超出版心；最后一排如余一个或两个印章，均居中排布；印章之间互不相交或相切；在最后一排印章之下右空</w:t>
      </w:r>
      <w:r>
        <w:rPr>
          <w:sz w:val="21"/>
          <w:szCs w:val="21"/>
        </w:rPr>
        <w:t>2</w:t>
      </w:r>
      <w:r>
        <w:rPr>
          <w:sz w:val="21"/>
          <w:szCs w:val="21"/>
        </w:rPr>
        <w:t>字标识成文时间。</w:t>
      </w:r>
    </w:p>
    <w:p w:rsidR="00000000" w:rsidRDefault="002C56A9">
      <w:pPr>
        <w:pStyle w:val="EMB"/>
        <w:rPr>
          <w:sz w:val="21"/>
          <w:szCs w:val="21"/>
          <w:lang w:val="en-GB" w:eastAsia="en-GB"/>
        </w:rPr>
      </w:pPr>
      <w:r>
        <w:rPr>
          <w:sz w:val="21"/>
          <w:szCs w:val="21"/>
        </w:rPr>
        <w:t>两个单位联合行文，本标准规定应将成文日期拉开，左右各空</w:t>
      </w:r>
      <w:r>
        <w:rPr>
          <w:sz w:val="21"/>
          <w:szCs w:val="21"/>
        </w:rPr>
        <w:t>7</w:t>
      </w:r>
      <w:r>
        <w:rPr>
          <w:sz w:val="21"/>
          <w:szCs w:val="21"/>
        </w:rPr>
        <w:t>字，主办单位</w:t>
      </w:r>
      <w:r>
        <w:rPr>
          <w:sz w:val="21"/>
          <w:szCs w:val="21"/>
        </w:rPr>
        <w:lastRenderedPageBreak/>
        <w:t>印章在前，两个印章均压成文日期，互不相交或相切，相距不超过</w:t>
      </w:r>
      <w:r>
        <w:rPr>
          <w:sz w:val="21"/>
          <w:szCs w:val="21"/>
        </w:rPr>
        <w:t>3mm</w:t>
      </w:r>
      <w:r>
        <w:rPr>
          <w:sz w:val="21"/>
          <w:szCs w:val="21"/>
        </w:rPr>
        <w:t>。其余要求均同一个印章。</w:t>
      </w:r>
    </w:p>
    <w:p w:rsidR="00000000" w:rsidRDefault="002C56A9">
      <w:pPr>
        <w:pStyle w:val="EMB"/>
        <w:rPr>
          <w:sz w:val="21"/>
          <w:szCs w:val="21"/>
          <w:lang w:val="en-GB" w:eastAsia="en-GB"/>
        </w:rPr>
      </w:pPr>
      <w:r>
        <w:rPr>
          <w:sz w:val="21"/>
          <w:szCs w:val="21"/>
        </w:rPr>
        <w:t>三个单位联合行文，会出现至少有一个以上的印章无法压在成文日期上，也就会出现至少有一个以上的印章是空白印章。现在印刷公文大量采用现代印刷设备，其套印印章的方法就是将一个印在纸上的空白印</w:t>
      </w:r>
      <w:r>
        <w:rPr>
          <w:sz w:val="21"/>
          <w:szCs w:val="21"/>
        </w:rPr>
        <w:t>章作为印模直接制版。因此，如果公文出现空白印章，就等于把单位印模送给了所有收文对象，极易给伪造印章提供可乘之机。为了防止出现空白印章，本标准做了这样的规定：所有的行文单位都要署单位名称，将印章加盖在单位名称上，这样便不会出现空白的印章。印章每排最多排</w:t>
      </w:r>
      <w:r>
        <w:rPr>
          <w:sz w:val="21"/>
          <w:szCs w:val="21"/>
        </w:rPr>
        <w:t>3</w:t>
      </w:r>
      <w:r>
        <w:rPr>
          <w:sz w:val="21"/>
          <w:szCs w:val="21"/>
        </w:rPr>
        <w:t>个，这样要求是防止印章边缘超出版心。在具体排布印章时应使主办机关的印章在前，协办机关的印章按照发文机关标识的顺序依次排布。当最后一排剩下一个印章或两个印章时，应居中排布。成文时间标识在最后一排印章之下空</w:t>
      </w:r>
      <w:r>
        <w:rPr>
          <w:sz w:val="21"/>
          <w:szCs w:val="21"/>
        </w:rPr>
        <w:t>l</w:t>
      </w:r>
      <w:r>
        <w:rPr>
          <w:sz w:val="21"/>
          <w:szCs w:val="21"/>
        </w:rPr>
        <w:t>行位置，右空</w:t>
      </w:r>
      <w:r>
        <w:rPr>
          <w:sz w:val="21"/>
          <w:szCs w:val="21"/>
        </w:rPr>
        <w:t>2</w:t>
      </w:r>
      <w:r>
        <w:rPr>
          <w:sz w:val="21"/>
          <w:szCs w:val="21"/>
        </w:rPr>
        <w:t>个字。同样应保证印章间既不相切也不相交，每</w:t>
      </w:r>
      <w:r>
        <w:rPr>
          <w:sz w:val="21"/>
          <w:szCs w:val="21"/>
        </w:rPr>
        <w:t>排印章中心线对齐。</w:t>
      </w:r>
    </w:p>
    <w:p w:rsidR="00000000" w:rsidRDefault="002C56A9">
      <w:pPr>
        <w:pStyle w:val="EMB"/>
        <w:rPr>
          <w:rFonts w:hint="eastAsia"/>
          <w:sz w:val="21"/>
          <w:szCs w:val="21"/>
        </w:rPr>
      </w:pPr>
      <w:r>
        <w:rPr>
          <w:sz w:val="21"/>
          <w:szCs w:val="21"/>
        </w:rPr>
        <w:t>本标准对两个或两个以上印章的排列还规定只能采用一种加盖方式，即不管个别印章适合哪种加盖方式，而统一采取一种，要下套均下套，要中套均中套，以保证印章排列整齐、美观。</w:t>
      </w:r>
    </w:p>
    <w:p w:rsidR="00000000" w:rsidRDefault="002C56A9">
      <w:pPr>
        <w:pStyle w:val="EMB"/>
        <w:rPr>
          <w:sz w:val="21"/>
          <w:szCs w:val="21"/>
          <w:lang w:val="en-GB" w:eastAsia="en-GB"/>
        </w:rPr>
      </w:pPr>
      <w:r>
        <w:rPr>
          <w:sz w:val="21"/>
          <w:szCs w:val="21"/>
        </w:rPr>
        <w:t>8.2.6.3</w:t>
      </w:r>
      <w:r>
        <w:rPr>
          <w:sz w:val="21"/>
          <w:szCs w:val="21"/>
        </w:rPr>
        <w:t>特殊情况说明</w:t>
      </w:r>
    </w:p>
    <w:p w:rsidR="00000000" w:rsidRDefault="002C56A9">
      <w:pPr>
        <w:pStyle w:val="EMB"/>
        <w:rPr>
          <w:sz w:val="21"/>
          <w:szCs w:val="21"/>
          <w:lang w:val="en-GB" w:eastAsia="en-GB"/>
        </w:rPr>
      </w:pPr>
      <w:r>
        <w:rPr>
          <w:sz w:val="21"/>
          <w:szCs w:val="21"/>
        </w:rPr>
        <w:t>当公文排版后所剩空白处不能容下印章位置时，应采取调整行距、字距的措施加以解决，务使印章与正文同处一面，不得采取标识</w:t>
      </w:r>
      <w:r>
        <w:rPr>
          <w:sz w:val="21"/>
          <w:szCs w:val="21"/>
        </w:rPr>
        <w:t>“</w:t>
      </w:r>
      <w:r>
        <w:rPr>
          <w:sz w:val="21"/>
          <w:szCs w:val="21"/>
        </w:rPr>
        <w:t>此页无正文</w:t>
      </w:r>
      <w:r>
        <w:rPr>
          <w:sz w:val="21"/>
          <w:szCs w:val="21"/>
        </w:rPr>
        <w:t>”</w:t>
      </w:r>
      <w:r>
        <w:rPr>
          <w:sz w:val="21"/>
          <w:szCs w:val="21"/>
        </w:rPr>
        <w:t>的方法解决。</w:t>
      </w:r>
    </w:p>
    <w:p w:rsidR="00000000" w:rsidRDefault="002C56A9">
      <w:pPr>
        <w:pStyle w:val="EMB"/>
        <w:rPr>
          <w:sz w:val="21"/>
          <w:szCs w:val="21"/>
          <w:lang w:val="en-GB" w:eastAsia="en-GB"/>
        </w:rPr>
      </w:pPr>
      <w:r>
        <w:rPr>
          <w:sz w:val="21"/>
          <w:szCs w:val="21"/>
        </w:rPr>
        <w:t>现行公文常出现一种</w:t>
      </w:r>
      <w:r>
        <w:rPr>
          <w:sz w:val="21"/>
          <w:szCs w:val="21"/>
        </w:rPr>
        <w:t>“</w:t>
      </w:r>
      <w:r>
        <w:rPr>
          <w:sz w:val="21"/>
          <w:szCs w:val="21"/>
        </w:rPr>
        <w:t>此页无正文</w:t>
      </w:r>
      <w:r>
        <w:rPr>
          <w:sz w:val="21"/>
          <w:szCs w:val="21"/>
        </w:rPr>
        <w:t>”</w:t>
      </w:r>
      <w:r>
        <w:rPr>
          <w:sz w:val="21"/>
          <w:szCs w:val="21"/>
        </w:rPr>
        <w:t>的格式，即当正文之后的空白容不下印章位置时，需将印章加盖在下一空白页上，于是在该空白页第</w:t>
      </w:r>
      <w:r>
        <w:rPr>
          <w:sz w:val="21"/>
          <w:szCs w:val="21"/>
        </w:rPr>
        <w:t>l</w:t>
      </w:r>
      <w:r>
        <w:rPr>
          <w:sz w:val="21"/>
          <w:szCs w:val="21"/>
        </w:rPr>
        <w:t>行顶格标识</w:t>
      </w:r>
      <w:r>
        <w:rPr>
          <w:sz w:val="21"/>
          <w:szCs w:val="21"/>
        </w:rPr>
        <w:t>“</w:t>
      </w:r>
      <w:r>
        <w:rPr>
          <w:sz w:val="21"/>
          <w:szCs w:val="21"/>
        </w:rPr>
        <w:t>此页无正文</w:t>
      </w:r>
      <w:r>
        <w:rPr>
          <w:sz w:val="21"/>
          <w:szCs w:val="21"/>
        </w:rPr>
        <w:t>”</w:t>
      </w:r>
      <w:r>
        <w:rPr>
          <w:sz w:val="21"/>
          <w:szCs w:val="21"/>
        </w:rPr>
        <w:t>，并用圆括号</w:t>
      </w:r>
      <w:r>
        <w:rPr>
          <w:sz w:val="21"/>
          <w:szCs w:val="21"/>
        </w:rPr>
        <w:t>括起。这样做是考虑到了防止在空白页私加文字，但正文之后的空白则留了缺口。为了堵上这个缺口，本标准作了规定，即在出现上述情况时，以采取调整行距或字距的措施加以解决。具体的调整方法是：当正文之后的空白只有一两行时，可以加宽行距，至少将一行文字移到下一页；如果正文之后的空白仅差一两行便可容下印章位置时，可以缩小行距或缩小一两行字距，挤出能容下印章的空间。这样，使印章与正文务必同处一页，不留任何空白，堵上私加公文也就是变造公文的漏洞。本标准明确规定，出现上述情况时不得采取标识</w:t>
      </w:r>
      <w:r>
        <w:rPr>
          <w:sz w:val="21"/>
          <w:szCs w:val="21"/>
        </w:rPr>
        <w:t>“</w:t>
      </w:r>
      <w:r>
        <w:rPr>
          <w:sz w:val="21"/>
          <w:szCs w:val="21"/>
        </w:rPr>
        <w:t>此页无正文</w:t>
      </w:r>
      <w:r>
        <w:rPr>
          <w:sz w:val="21"/>
          <w:szCs w:val="21"/>
        </w:rPr>
        <w:t>”</w:t>
      </w:r>
      <w:r>
        <w:rPr>
          <w:sz w:val="21"/>
          <w:szCs w:val="21"/>
        </w:rPr>
        <w:t>的方法解决。因此本标准实施</w:t>
      </w:r>
      <w:r>
        <w:rPr>
          <w:sz w:val="21"/>
          <w:szCs w:val="21"/>
        </w:rPr>
        <w:t>后，各单位要注意改掉标注</w:t>
      </w:r>
      <w:r>
        <w:rPr>
          <w:sz w:val="21"/>
          <w:szCs w:val="21"/>
        </w:rPr>
        <w:t>“</w:t>
      </w:r>
      <w:r>
        <w:rPr>
          <w:sz w:val="21"/>
          <w:szCs w:val="21"/>
        </w:rPr>
        <w:t>此页无正文</w:t>
      </w:r>
      <w:r>
        <w:rPr>
          <w:sz w:val="21"/>
          <w:szCs w:val="21"/>
        </w:rPr>
        <w:t>”</w:t>
      </w:r>
      <w:r>
        <w:rPr>
          <w:sz w:val="21"/>
          <w:szCs w:val="21"/>
        </w:rPr>
        <w:t>的习惯。</w:t>
      </w:r>
    </w:p>
    <w:p w:rsidR="00000000" w:rsidRDefault="002C56A9">
      <w:pPr>
        <w:pStyle w:val="EMB"/>
        <w:rPr>
          <w:sz w:val="21"/>
          <w:szCs w:val="21"/>
          <w:lang w:val="en-GB" w:eastAsia="en-GB"/>
        </w:rPr>
      </w:pPr>
      <w:r>
        <w:rPr>
          <w:sz w:val="21"/>
          <w:szCs w:val="21"/>
        </w:rPr>
        <w:t>8.2.7</w:t>
      </w:r>
      <w:r>
        <w:rPr>
          <w:sz w:val="21"/>
          <w:szCs w:val="21"/>
        </w:rPr>
        <w:t>附注</w:t>
      </w:r>
    </w:p>
    <w:p w:rsidR="00000000" w:rsidRDefault="002C56A9">
      <w:pPr>
        <w:pStyle w:val="EMB"/>
        <w:rPr>
          <w:sz w:val="21"/>
          <w:szCs w:val="21"/>
          <w:lang w:val="en-GB" w:eastAsia="en-GB"/>
        </w:rPr>
      </w:pPr>
      <w:r>
        <w:rPr>
          <w:sz w:val="21"/>
          <w:szCs w:val="21"/>
        </w:rPr>
        <w:t>公文如有附注，用</w:t>
      </w:r>
      <w:r>
        <w:rPr>
          <w:sz w:val="21"/>
          <w:szCs w:val="21"/>
        </w:rPr>
        <w:t>3</w:t>
      </w:r>
      <w:r>
        <w:rPr>
          <w:sz w:val="21"/>
          <w:szCs w:val="21"/>
        </w:rPr>
        <w:t>号仿宋体字，居左空</w:t>
      </w:r>
      <w:r>
        <w:rPr>
          <w:sz w:val="21"/>
          <w:szCs w:val="21"/>
        </w:rPr>
        <w:t>2</w:t>
      </w:r>
      <w:r>
        <w:rPr>
          <w:sz w:val="21"/>
          <w:szCs w:val="21"/>
        </w:rPr>
        <w:t>字加圆括号标识在成文日期下</w:t>
      </w:r>
      <w:r>
        <w:rPr>
          <w:sz w:val="21"/>
          <w:szCs w:val="21"/>
        </w:rPr>
        <w:t>l</w:t>
      </w:r>
      <w:r>
        <w:rPr>
          <w:sz w:val="21"/>
          <w:szCs w:val="21"/>
        </w:rPr>
        <w:t>行。</w:t>
      </w:r>
    </w:p>
    <w:p w:rsidR="00000000" w:rsidRDefault="002C56A9">
      <w:pPr>
        <w:pStyle w:val="EMB"/>
        <w:rPr>
          <w:sz w:val="21"/>
          <w:szCs w:val="21"/>
          <w:lang w:val="en-GB" w:eastAsia="en-GB"/>
        </w:rPr>
      </w:pPr>
      <w:r>
        <w:rPr>
          <w:sz w:val="21"/>
          <w:szCs w:val="21"/>
        </w:rPr>
        <w:t>附注一般是对公文的发放范围、使用时需注意的事项加以说明，如</w:t>
      </w:r>
      <w:r>
        <w:rPr>
          <w:sz w:val="21"/>
          <w:szCs w:val="21"/>
        </w:rPr>
        <w:t>“</w:t>
      </w:r>
      <w:r>
        <w:rPr>
          <w:sz w:val="21"/>
          <w:szCs w:val="21"/>
        </w:rPr>
        <w:t>此件发至县团级</w:t>
      </w:r>
      <w:r>
        <w:rPr>
          <w:sz w:val="21"/>
          <w:szCs w:val="21"/>
        </w:rPr>
        <w:t>”</w:t>
      </w:r>
      <w:r>
        <w:rPr>
          <w:sz w:val="21"/>
          <w:szCs w:val="21"/>
        </w:rPr>
        <w:t>、</w:t>
      </w:r>
      <w:r>
        <w:rPr>
          <w:sz w:val="21"/>
          <w:szCs w:val="21"/>
        </w:rPr>
        <w:t>“</w:t>
      </w:r>
      <w:r>
        <w:rPr>
          <w:sz w:val="21"/>
          <w:szCs w:val="21"/>
        </w:rPr>
        <w:t>此件可见报</w:t>
      </w:r>
      <w:r>
        <w:rPr>
          <w:sz w:val="21"/>
          <w:szCs w:val="21"/>
        </w:rPr>
        <w:t>”</w:t>
      </w:r>
      <w:r>
        <w:rPr>
          <w:sz w:val="21"/>
          <w:szCs w:val="21"/>
        </w:rPr>
        <w:t>等，不是对公文的内容作出解释或注释。对公文的注释或解释一般在公文正文中采取句内括号或句外括号的方式解决，这一点在使用附注时要加以注意。</w:t>
      </w:r>
    </w:p>
    <w:p w:rsidR="00000000" w:rsidRDefault="002C56A9">
      <w:pPr>
        <w:pStyle w:val="EMB"/>
        <w:rPr>
          <w:sz w:val="21"/>
          <w:szCs w:val="21"/>
          <w:lang w:val="en-GB" w:eastAsia="en-GB"/>
        </w:rPr>
      </w:pPr>
      <w:r>
        <w:rPr>
          <w:sz w:val="21"/>
          <w:szCs w:val="21"/>
        </w:rPr>
        <w:t>注应用圆括号括入，左空</w:t>
      </w:r>
      <w:r>
        <w:rPr>
          <w:sz w:val="21"/>
          <w:szCs w:val="21"/>
        </w:rPr>
        <w:t>2</w:t>
      </w:r>
      <w:r>
        <w:rPr>
          <w:sz w:val="21"/>
          <w:szCs w:val="21"/>
        </w:rPr>
        <w:t>字标识在成文时间的下一行。</w:t>
      </w:r>
    </w:p>
    <w:p w:rsidR="00000000" w:rsidRDefault="002C56A9">
      <w:pPr>
        <w:pStyle w:val="EMB"/>
        <w:rPr>
          <w:sz w:val="21"/>
          <w:szCs w:val="21"/>
          <w:lang w:val="en-GB" w:eastAsia="en-GB"/>
        </w:rPr>
      </w:pPr>
      <w:r>
        <w:rPr>
          <w:sz w:val="21"/>
          <w:szCs w:val="21"/>
        </w:rPr>
        <w:t>8.3</w:t>
      </w:r>
      <w:r>
        <w:rPr>
          <w:sz w:val="21"/>
          <w:szCs w:val="21"/>
        </w:rPr>
        <w:t>版记</w:t>
      </w:r>
    </w:p>
    <w:p w:rsidR="00000000" w:rsidRDefault="002C56A9">
      <w:pPr>
        <w:pStyle w:val="EMB"/>
        <w:rPr>
          <w:sz w:val="21"/>
          <w:szCs w:val="21"/>
          <w:lang w:val="en-GB" w:eastAsia="en-GB"/>
        </w:rPr>
      </w:pPr>
      <w:r>
        <w:rPr>
          <w:sz w:val="21"/>
          <w:szCs w:val="21"/>
        </w:rPr>
        <w:t>8.3.1</w:t>
      </w:r>
      <w:r>
        <w:rPr>
          <w:sz w:val="21"/>
          <w:szCs w:val="21"/>
        </w:rPr>
        <w:t>主题词</w:t>
      </w:r>
    </w:p>
    <w:p w:rsidR="00000000" w:rsidRDefault="002C56A9">
      <w:pPr>
        <w:pStyle w:val="EMB"/>
        <w:rPr>
          <w:sz w:val="21"/>
          <w:szCs w:val="21"/>
          <w:lang w:val="en-GB" w:eastAsia="en-GB"/>
        </w:rPr>
      </w:pPr>
      <w:r>
        <w:rPr>
          <w:sz w:val="21"/>
          <w:szCs w:val="21"/>
        </w:rPr>
        <w:lastRenderedPageBreak/>
        <w:t>“</w:t>
      </w:r>
      <w:r>
        <w:rPr>
          <w:sz w:val="21"/>
          <w:szCs w:val="21"/>
        </w:rPr>
        <w:t>主题词</w:t>
      </w:r>
      <w:r>
        <w:rPr>
          <w:sz w:val="21"/>
          <w:szCs w:val="21"/>
        </w:rPr>
        <w:t>”</w:t>
      </w:r>
      <w:r>
        <w:rPr>
          <w:sz w:val="21"/>
          <w:szCs w:val="21"/>
        </w:rPr>
        <w:t>用</w:t>
      </w:r>
      <w:r>
        <w:rPr>
          <w:sz w:val="21"/>
          <w:szCs w:val="21"/>
        </w:rPr>
        <w:t>3</w:t>
      </w:r>
      <w:r>
        <w:rPr>
          <w:sz w:val="21"/>
          <w:szCs w:val="21"/>
        </w:rPr>
        <w:t>号黑体字，居左顶格标识，后标全角冒号；词目用</w:t>
      </w:r>
      <w:r>
        <w:rPr>
          <w:sz w:val="21"/>
          <w:szCs w:val="21"/>
        </w:rPr>
        <w:t>3</w:t>
      </w:r>
      <w:r>
        <w:rPr>
          <w:sz w:val="21"/>
          <w:szCs w:val="21"/>
        </w:rPr>
        <w:t>号小标</w:t>
      </w:r>
      <w:r>
        <w:rPr>
          <w:sz w:val="21"/>
          <w:szCs w:val="21"/>
        </w:rPr>
        <w:t>宋体字；词目之间空</w:t>
      </w:r>
      <w:r>
        <w:rPr>
          <w:sz w:val="21"/>
          <w:szCs w:val="21"/>
        </w:rPr>
        <w:t>1</w:t>
      </w:r>
      <w:r>
        <w:rPr>
          <w:sz w:val="21"/>
          <w:szCs w:val="21"/>
        </w:rPr>
        <w:t>字。</w:t>
      </w:r>
    </w:p>
    <w:p w:rsidR="00000000" w:rsidRDefault="002C56A9">
      <w:pPr>
        <w:pStyle w:val="EMB"/>
        <w:rPr>
          <w:sz w:val="21"/>
          <w:szCs w:val="21"/>
          <w:lang w:val="en-GB" w:eastAsia="en-GB"/>
        </w:rPr>
      </w:pPr>
      <w:r>
        <w:rPr>
          <w:sz w:val="21"/>
          <w:szCs w:val="21"/>
        </w:rPr>
        <w:t>主题词是用于揭示公文内容，便于公文检索查询的规范化词。标注主题词是文书部门和档案部门相互衔接的一项工作。公文主题词通常由公文制发机关的最高行政主管机关负责制定和发布。如国家行政机关公文主题词是由国务院办公厅编制的《国务院主题词表》规定。</w:t>
      </w:r>
    </w:p>
    <w:p w:rsidR="00000000" w:rsidRDefault="002C56A9">
      <w:pPr>
        <w:pStyle w:val="EMB"/>
        <w:rPr>
          <w:sz w:val="21"/>
          <w:szCs w:val="21"/>
          <w:lang w:val="en-GB" w:eastAsia="en-GB"/>
        </w:rPr>
      </w:pPr>
      <w:r>
        <w:rPr>
          <w:sz w:val="21"/>
          <w:szCs w:val="21"/>
        </w:rPr>
        <w:t>本标准规定主题词居左顶格标识，</w:t>
      </w:r>
      <w:r>
        <w:rPr>
          <w:sz w:val="21"/>
          <w:szCs w:val="21"/>
        </w:rPr>
        <w:t>“</w:t>
      </w:r>
      <w:r>
        <w:rPr>
          <w:sz w:val="21"/>
          <w:szCs w:val="21"/>
        </w:rPr>
        <w:t>主题词</w:t>
      </w:r>
      <w:r>
        <w:rPr>
          <w:sz w:val="21"/>
          <w:szCs w:val="21"/>
        </w:rPr>
        <w:t>”</w:t>
      </w:r>
      <w:r>
        <w:rPr>
          <w:sz w:val="21"/>
          <w:szCs w:val="21"/>
        </w:rPr>
        <w:t>三字用黑体，后标全角冒号；词目用小标宋体字，词目之间空</w:t>
      </w:r>
      <w:r>
        <w:rPr>
          <w:sz w:val="21"/>
          <w:szCs w:val="21"/>
        </w:rPr>
        <w:t>1</w:t>
      </w:r>
      <w:r>
        <w:rPr>
          <w:sz w:val="21"/>
          <w:szCs w:val="21"/>
        </w:rPr>
        <w:t>字。这里要注意</w:t>
      </w:r>
      <w:r>
        <w:rPr>
          <w:sz w:val="21"/>
          <w:szCs w:val="21"/>
        </w:rPr>
        <w:t>“</w:t>
      </w:r>
      <w:r>
        <w:rPr>
          <w:sz w:val="21"/>
          <w:szCs w:val="21"/>
        </w:rPr>
        <w:t>主题词</w:t>
      </w:r>
      <w:r>
        <w:rPr>
          <w:sz w:val="21"/>
          <w:szCs w:val="21"/>
        </w:rPr>
        <w:t>”</w:t>
      </w:r>
      <w:r>
        <w:rPr>
          <w:sz w:val="21"/>
          <w:szCs w:val="21"/>
        </w:rPr>
        <w:t>三字与词目所用的字体不同，同时要注意词目之间不要加顿号，而是空</w:t>
      </w:r>
      <w:r>
        <w:rPr>
          <w:sz w:val="21"/>
          <w:szCs w:val="21"/>
        </w:rPr>
        <w:t>l</w:t>
      </w:r>
      <w:r>
        <w:rPr>
          <w:sz w:val="21"/>
          <w:szCs w:val="21"/>
        </w:rPr>
        <w:t>字。</w:t>
      </w:r>
    </w:p>
    <w:p w:rsidR="00000000" w:rsidRDefault="002C56A9">
      <w:pPr>
        <w:pStyle w:val="EMB"/>
        <w:rPr>
          <w:sz w:val="21"/>
          <w:szCs w:val="21"/>
          <w:lang w:val="en-GB" w:eastAsia="en-GB"/>
        </w:rPr>
      </w:pPr>
      <w:r>
        <w:rPr>
          <w:sz w:val="21"/>
          <w:szCs w:val="21"/>
        </w:rPr>
        <w:t>8.3.2</w:t>
      </w:r>
      <w:r>
        <w:rPr>
          <w:sz w:val="21"/>
          <w:szCs w:val="21"/>
        </w:rPr>
        <w:t>抄送机关</w:t>
      </w:r>
    </w:p>
    <w:p w:rsidR="00000000" w:rsidRDefault="002C56A9">
      <w:pPr>
        <w:pStyle w:val="EMB"/>
        <w:rPr>
          <w:sz w:val="21"/>
          <w:szCs w:val="21"/>
          <w:lang w:val="en-GB" w:eastAsia="en-GB"/>
        </w:rPr>
      </w:pPr>
      <w:r>
        <w:rPr>
          <w:sz w:val="21"/>
          <w:szCs w:val="21"/>
        </w:rPr>
        <w:t>公文如有抄送机关，在主题词下</w:t>
      </w:r>
      <w:r>
        <w:rPr>
          <w:sz w:val="21"/>
          <w:szCs w:val="21"/>
        </w:rPr>
        <w:t>l</w:t>
      </w:r>
      <w:r>
        <w:rPr>
          <w:sz w:val="21"/>
          <w:szCs w:val="21"/>
        </w:rPr>
        <w:t>行；左右</w:t>
      </w:r>
      <w:r>
        <w:rPr>
          <w:sz w:val="21"/>
          <w:szCs w:val="21"/>
        </w:rPr>
        <w:t>各空</w:t>
      </w:r>
      <w:r>
        <w:rPr>
          <w:sz w:val="21"/>
          <w:szCs w:val="21"/>
        </w:rPr>
        <w:t>1</w:t>
      </w:r>
      <w:r>
        <w:rPr>
          <w:sz w:val="21"/>
          <w:szCs w:val="21"/>
        </w:rPr>
        <w:t>字，用</w:t>
      </w:r>
      <w:r>
        <w:rPr>
          <w:sz w:val="21"/>
          <w:szCs w:val="21"/>
        </w:rPr>
        <w:t>3</w:t>
      </w:r>
      <w:r>
        <w:rPr>
          <w:sz w:val="21"/>
          <w:szCs w:val="21"/>
        </w:rPr>
        <w:t>号仿宋体字标识</w:t>
      </w:r>
      <w:r>
        <w:rPr>
          <w:sz w:val="21"/>
          <w:szCs w:val="21"/>
        </w:rPr>
        <w:t>“</w:t>
      </w:r>
      <w:r>
        <w:rPr>
          <w:sz w:val="21"/>
          <w:szCs w:val="21"/>
        </w:rPr>
        <w:t>抄送</w:t>
      </w:r>
      <w:r>
        <w:rPr>
          <w:sz w:val="21"/>
          <w:szCs w:val="21"/>
        </w:rPr>
        <w:t>”</w:t>
      </w:r>
      <w:r>
        <w:rPr>
          <w:sz w:val="21"/>
          <w:szCs w:val="21"/>
        </w:rPr>
        <w:t>，后标全角冒号</w:t>
      </w:r>
      <w:r>
        <w:rPr>
          <w:sz w:val="21"/>
          <w:szCs w:val="21"/>
        </w:rPr>
        <w:t>5</w:t>
      </w:r>
      <w:r>
        <w:rPr>
          <w:sz w:val="21"/>
          <w:szCs w:val="21"/>
        </w:rPr>
        <w:t>抄送机关间用逗号隔开，回行时与冒号后的抄送机关对齐；在最后一个抄送机关后标句号。如主送机关移至主题词之下，标识方法同抄送机关。本标准规定抄送机关标识于主题词之下，要注意三点，一是抄送机关居左空</w:t>
      </w:r>
      <w:r>
        <w:rPr>
          <w:sz w:val="21"/>
          <w:szCs w:val="21"/>
        </w:rPr>
        <w:t>l</w:t>
      </w:r>
      <w:r>
        <w:rPr>
          <w:sz w:val="21"/>
          <w:szCs w:val="21"/>
        </w:rPr>
        <w:t>字，这与主题词顶格标识不同。二是抄送机关回行时与上一行的抄送机关对齐，这与标题之下的主送机关回行时仍顶格不同。三是抄送机关间用逗号隔开，最后要标注句号，这是为了防止在抄送机关之后私自加入其他的抄送机关，同样有防止变造公文之意。</w:t>
      </w:r>
      <w:r>
        <w:rPr>
          <w:sz w:val="21"/>
          <w:szCs w:val="21"/>
        </w:rPr>
        <w:br/>
      </w:r>
      <w:r>
        <w:rPr>
          <w:sz w:val="21"/>
          <w:szCs w:val="21"/>
        </w:rPr>
        <w:t>如果在抄送机关之上、主题词之下需标识主</w:t>
      </w:r>
      <w:r>
        <w:rPr>
          <w:sz w:val="21"/>
          <w:szCs w:val="21"/>
        </w:rPr>
        <w:t>送机关，前面所讲的主送机关过多而使公文首页不能显示正文时或使用</w:t>
      </w:r>
      <w:r>
        <w:rPr>
          <w:sz w:val="21"/>
          <w:szCs w:val="21"/>
        </w:rPr>
        <w:t>“</w:t>
      </w:r>
      <w:r>
        <w:rPr>
          <w:sz w:val="21"/>
          <w:szCs w:val="21"/>
        </w:rPr>
        <w:t>会议纪要</w:t>
      </w:r>
      <w:r>
        <w:rPr>
          <w:sz w:val="21"/>
          <w:szCs w:val="21"/>
        </w:rPr>
        <w:t>”</w:t>
      </w:r>
      <w:r>
        <w:rPr>
          <w:sz w:val="21"/>
          <w:szCs w:val="21"/>
        </w:rPr>
        <w:t>文种时会发生这种情况。本标准特别说明，标识方法与抄送机关的标识方法相同，即也要注意上面提到的三点。</w:t>
      </w:r>
    </w:p>
    <w:p w:rsidR="00000000" w:rsidRDefault="002C56A9">
      <w:pPr>
        <w:pStyle w:val="EMB"/>
        <w:rPr>
          <w:sz w:val="21"/>
          <w:szCs w:val="21"/>
          <w:lang w:val="en-GB" w:eastAsia="en-GB"/>
        </w:rPr>
      </w:pPr>
      <w:r>
        <w:rPr>
          <w:sz w:val="21"/>
          <w:szCs w:val="21"/>
        </w:rPr>
        <w:t>8.3.3</w:t>
      </w:r>
      <w:r>
        <w:rPr>
          <w:sz w:val="21"/>
          <w:szCs w:val="21"/>
        </w:rPr>
        <w:t>印发机关和印发日期</w:t>
      </w:r>
    </w:p>
    <w:p w:rsidR="00000000" w:rsidRDefault="002C56A9">
      <w:pPr>
        <w:pStyle w:val="EMB"/>
        <w:rPr>
          <w:sz w:val="21"/>
          <w:szCs w:val="21"/>
          <w:lang w:val="en-GB" w:eastAsia="en-GB"/>
        </w:rPr>
      </w:pPr>
      <w:r>
        <w:rPr>
          <w:sz w:val="21"/>
          <w:szCs w:val="21"/>
        </w:rPr>
        <w:t>位于抄送机关之下</w:t>
      </w:r>
      <w:r>
        <w:rPr>
          <w:sz w:val="21"/>
          <w:szCs w:val="21"/>
        </w:rPr>
        <w:t>(</w:t>
      </w:r>
      <w:r>
        <w:rPr>
          <w:sz w:val="21"/>
          <w:szCs w:val="21"/>
        </w:rPr>
        <w:t>无抄送机关在主题词之下</w:t>
      </w:r>
      <w:r>
        <w:rPr>
          <w:sz w:val="21"/>
          <w:szCs w:val="21"/>
        </w:rPr>
        <w:t>)</w:t>
      </w:r>
      <w:r>
        <w:rPr>
          <w:sz w:val="21"/>
          <w:szCs w:val="21"/>
        </w:rPr>
        <w:t>占</w:t>
      </w:r>
      <w:r>
        <w:rPr>
          <w:sz w:val="21"/>
          <w:szCs w:val="21"/>
        </w:rPr>
        <w:t>1</w:t>
      </w:r>
      <w:r>
        <w:rPr>
          <w:sz w:val="21"/>
          <w:szCs w:val="21"/>
        </w:rPr>
        <w:t>行位置；</w:t>
      </w:r>
    </w:p>
    <w:p w:rsidR="00000000" w:rsidRDefault="002C56A9">
      <w:pPr>
        <w:pStyle w:val="EMB"/>
        <w:rPr>
          <w:sz w:val="21"/>
          <w:szCs w:val="21"/>
          <w:lang w:val="en-GB" w:eastAsia="en-GB"/>
        </w:rPr>
      </w:pPr>
      <w:r>
        <w:rPr>
          <w:sz w:val="21"/>
          <w:szCs w:val="21"/>
        </w:rPr>
        <w:t>用</w:t>
      </w:r>
      <w:r>
        <w:rPr>
          <w:sz w:val="21"/>
          <w:szCs w:val="21"/>
        </w:rPr>
        <w:t>3</w:t>
      </w:r>
      <w:r>
        <w:rPr>
          <w:sz w:val="21"/>
          <w:szCs w:val="21"/>
        </w:rPr>
        <w:t>号仿宋体字。印发机关左空</w:t>
      </w:r>
      <w:r>
        <w:rPr>
          <w:sz w:val="21"/>
          <w:szCs w:val="21"/>
        </w:rPr>
        <w:t>l</w:t>
      </w:r>
      <w:r>
        <w:rPr>
          <w:sz w:val="21"/>
          <w:szCs w:val="21"/>
        </w:rPr>
        <w:t>字，印发日期右空</w:t>
      </w:r>
      <w:r>
        <w:rPr>
          <w:sz w:val="21"/>
          <w:szCs w:val="21"/>
        </w:rPr>
        <w:t>1</w:t>
      </w:r>
      <w:r>
        <w:rPr>
          <w:sz w:val="21"/>
          <w:szCs w:val="21"/>
        </w:rPr>
        <w:t>字。印发日期以公文付印的日期为准，用阿拉伯数码标识。</w:t>
      </w:r>
    </w:p>
    <w:p w:rsidR="00000000" w:rsidRDefault="002C56A9">
      <w:pPr>
        <w:pStyle w:val="EMB"/>
        <w:rPr>
          <w:sz w:val="21"/>
          <w:szCs w:val="21"/>
          <w:lang w:val="en-GB" w:eastAsia="en-GB"/>
        </w:rPr>
      </w:pPr>
      <w:r>
        <w:rPr>
          <w:sz w:val="21"/>
          <w:szCs w:val="21"/>
        </w:rPr>
        <w:t>印发机关不是指公文的发文机关，发文机关已有明显的</w:t>
      </w:r>
      <w:r>
        <w:rPr>
          <w:sz w:val="21"/>
          <w:szCs w:val="21"/>
        </w:rPr>
        <w:t>“</w:t>
      </w:r>
      <w:r>
        <w:rPr>
          <w:sz w:val="21"/>
          <w:szCs w:val="21"/>
        </w:rPr>
        <w:t>红头</w:t>
      </w:r>
      <w:r>
        <w:rPr>
          <w:sz w:val="21"/>
          <w:szCs w:val="21"/>
        </w:rPr>
        <w:t>”</w:t>
      </w:r>
      <w:r>
        <w:rPr>
          <w:sz w:val="21"/>
          <w:szCs w:val="21"/>
        </w:rPr>
        <w:t>标识或在公文标题中显示。这里的印发机关是指公文的印制主管部门，一般应是各机关的办公厅</w:t>
      </w:r>
      <w:r>
        <w:rPr>
          <w:sz w:val="21"/>
          <w:szCs w:val="21"/>
        </w:rPr>
        <w:t>(</w:t>
      </w:r>
      <w:r>
        <w:rPr>
          <w:sz w:val="21"/>
          <w:szCs w:val="21"/>
        </w:rPr>
        <w:t>室，</w:t>
      </w:r>
      <w:r>
        <w:rPr>
          <w:sz w:val="21"/>
          <w:szCs w:val="21"/>
        </w:rPr>
        <w:t>)</w:t>
      </w:r>
      <w:r>
        <w:rPr>
          <w:sz w:val="21"/>
          <w:szCs w:val="21"/>
        </w:rPr>
        <w:t>或</w:t>
      </w:r>
      <w:r>
        <w:rPr>
          <w:sz w:val="21"/>
          <w:szCs w:val="21"/>
        </w:rPr>
        <w:t>文秘部门。有的发文机关没有专门的办公厅</w:t>
      </w:r>
      <w:r>
        <w:rPr>
          <w:sz w:val="21"/>
          <w:szCs w:val="21"/>
        </w:rPr>
        <w:t>(</w:t>
      </w:r>
      <w:r>
        <w:rPr>
          <w:sz w:val="21"/>
          <w:szCs w:val="21"/>
        </w:rPr>
        <w:t>室</w:t>
      </w:r>
      <w:r>
        <w:rPr>
          <w:sz w:val="21"/>
          <w:szCs w:val="21"/>
        </w:rPr>
        <w:t>)</w:t>
      </w:r>
      <w:r>
        <w:rPr>
          <w:sz w:val="21"/>
          <w:szCs w:val="21"/>
        </w:rPr>
        <w:t>或文秘部门，也可标识发文机关。</w:t>
      </w:r>
    </w:p>
    <w:p w:rsidR="00000000" w:rsidRDefault="002C56A9">
      <w:pPr>
        <w:pStyle w:val="EMB"/>
        <w:rPr>
          <w:sz w:val="21"/>
          <w:szCs w:val="21"/>
          <w:lang w:val="en-GB" w:eastAsia="en-GB"/>
        </w:rPr>
      </w:pPr>
      <w:r>
        <w:rPr>
          <w:sz w:val="21"/>
          <w:szCs w:val="21"/>
        </w:rPr>
        <w:t>标识印发日期是为了准确反映公文的生成时效。一般来说，公文在领导签发之后，也就是生效时间之后，往往需要经过打字、校对、复核等环节。本标准说明</w:t>
      </w:r>
      <w:r>
        <w:rPr>
          <w:sz w:val="21"/>
          <w:szCs w:val="21"/>
        </w:rPr>
        <w:t>•</w:t>
      </w:r>
      <w:r>
        <w:rPr>
          <w:sz w:val="21"/>
          <w:szCs w:val="21"/>
        </w:rPr>
        <w:t>了印发日期以公文付印的时间为准，是为了界定生效时间与印发时间的区别。通过了解生效时间与印发时间的时间差，既可以使发文机关掌握制发公文的效率，也可以使收文机关掌握公文的传递时间，均有利于公文的办理。</w:t>
      </w:r>
    </w:p>
    <w:p w:rsidR="00000000" w:rsidRDefault="002C56A9">
      <w:pPr>
        <w:pStyle w:val="EMB"/>
        <w:rPr>
          <w:sz w:val="21"/>
          <w:szCs w:val="21"/>
          <w:lang w:val="en-GB" w:eastAsia="en-GB"/>
        </w:rPr>
      </w:pPr>
      <w:r>
        <w:rPr>
          <w:sz w:val="21"/>
          <w:szCs w:val="21"/>
        </w:rPr>
        <w:t>本标准规定印发机关左空</w:t>
      </w:r>
      <w:r>
        <w:rPr>
          <w:sz w:val="21"/>
          <w:szCs w:val="21"/>
        </w:rPr>
        <w:t>1</w:t>
      </w:r>
      <w:r>
        <w:rPr>
          <w:sz w:val="21"/>
          <w:szCs w:val="21"/>
        </w:rPr>
        <w:t>字，印发时间右空</w:t>
      </w:r>
      <w:r>
        <w:rPr>
          <w:sz w:val="21"/>
          <w:szCs w:val="21"/>
        </w:rPr>
        <w:t>l</w:t>
      </w:r>
      <w:r>
        <w:rPr>
          <w:sz w:val="21"/>
          <w:szCs w:val="21"/>
        </w:rPr>
        <w:t>字，并且只能占一行位置。因此，印发机关如果字数太多，可以</w:t>
      </w:r>
      <w:r>
        <w:rPr>
          <w:sz w:val="21"/>
          <w:szCs w:val="21"/>
        </w:rPr>
        <w:t>自行简化；本标准规定印发日期用阿拉伯数码标识，也有尽量缩小位置的考虑，以保证一行位置能容下印发机关和印发日期。</w:t>
      </w:r>
    </w:p>
    <w:p w:rsidR="00000000" w:rsidRDefault="002C56A9">
      <w:pPr>
        <w:pStyle w:val="EMB"/>
        <w:rPr>
          <w:sz w:val="21"/>
          <w:szCs w:val="21"/>
          <w:lang w:val="en-GB" w:eastAsia="en-GB"/>
        </w:rPr>
      </w:pPr>
      <w:r>
        <w:rPr>
          <w:sz w:val="21"/>
          <w:szCs w:val="21"/>
        </w:rPr>
        <w:t>8.3.4</w:t>
      </w:r>
      <w:r>
        <w:rPr>
          <w:sz w:val="21"/>
          <w:szCs w:val="21"/>
        </w:rPr>
        <w:t>版记中的反线</w:t>
      </w:r>
    </w:p>
    <w:p w:rsidR="00000000" w:rsidRDefault="002C56A9">
      <w:pPr>
        <w:pStyle w:val="EMB"/>
        <w:rPr>
          <w:sz w:val="21"/>
          <w:szCs w:val="21"/>
          <w:lang w:val="en-GB" w:eastAsia="en-GB"/>
        </w:rPr>
      </w:pPr>
      <w:r>
        <w:rPr>
          <w:sz w:val="21"/>
          <w:szCs w:val="21"/>
        </w:rPr>
        <w:lastRenderedPageBreak/>
        <w:t>版记个各要素之下均加一条反线，宽度同版心。</w:t>
      </w:r>
    </w:p>
    <w:p w:rsidR="00000000" w:rsidRDefault="002C56A9">
      <w:pPr>
        <w:pStyle w:val="EMB"/>
        <w:rPr>
          <w:sz w:val="21"/>
          <w:szCs w:val="21"/>
          <w:lang w:val="en-GB" w:eastAsia="en-GB"/>
        </w:rPr>
      </w:pPr>
      <w:r>
        <w:rPr>
          <w:sz w:val="21"/>
          <w:szCs w:val="21"/>
        </w:rPr>
        <w:t>本标准规定版记中各要素之间加一条反线隔开，一是为显示各要素之间的区别，二是如此设计显得美观。要注意最后一个要素之下要有一条反线，具体标识方法可参见标准中的图</w:t>
      </w:r>
      <w:r>
        <w:rPr>
          <w:sz w:val="21"/>
          <w:szCs w:val="21"/>
        </w:rPr>
        <w:t>4</w:t>
      </w:r>
      <w:r>
        <w:rPr>
          <w:sz w:val="21"/>
          <w:szCs w:val="21"/>
        </w:rPr>
        <w:t>。</w:t>
      </w:r>
    </w:p>
    <w:p w:rsidR="00000000" w:rsidRDefault="002C56A9">
      <w:pPr>
        <w:pStyle w:val="EMB"/>
        <w:rPr>
          <w:sz w:val="21"/>
          <w:szCs w:val="21"/>
          <w:lang w:val="en-GB" w:eastAsia="en-GB"/>
        </w:rPr>
      </w:pPr>
      <w:r>
        <w:rPr>
          <w:sz w:val="21"/>
          <w:szCs w:val="21"/>
        </w:rPr>
        <w:t>8</w:t>
      </w:r>
      <w:r>
        <w:rPr>
          <w:sz w:val="21"/>
          <w:szCs w:val="21"/>
          <w:lang w:val="en-GB" w:eastAsia="en-GB"/>
        </w:rPr>
        <w:t>.</w:t>
      </w:r>
      <w:r>
        <w:rPr>
          <w:sz w:val="21"/>
          <w:szCs w:val="21"/>
        </w:rPr>
        <w:t>3.5</w:t>
      </w:r>
      <w:r>
        <w:rPr>
          <w:sz w:val="21"/>
          <w:szCs w:val="21"/>
        </w:rPr>
        <w:t>版记的位置</w:t>
      </w:r>
    </w:p>
    <w:p w:rsidR="00000000" w:rsidRDefault="002C56A9">
      <w:pPr>
        <w:pStyle w:val="EMB"/>
        <w:rPr>
          <w:sz w:val="21"/>
          <w:szCs w:val="21"/>
          <w:lang w:val="en-GB" w:eastAsia="en-GB"/>
        </w:rPr>
      </w:pPr>
      <w:r>
        <w:rPr>
          <w:sz w:val="21"/>
          <w:szCs w:val="21"/>
        </w:rPr>
        <w:t>版记应置于公文最后一面</w:t>
      </w:r>
      <w:r>
        <w:rPr>
          <w:sz w:val="21"/>
          <w:szCs w:val="21"/>
        </w:rPr>
        <w:t>(</w:t>
      </w:r>
      <w:r>
        <w:rPr>
          <w:sz w:val="21"/>
          <w:szCs w:val="21"/>
        </w:rPr>
        <w:t>封四</w:t>
      </w:r>
      <w:r>
        <w:rPr>
          <w:sz w:val="21"/>
          <w:szCs w:val="21"/>
        </w:rPr>
        <w:t>)</w:t>
      </w:r>
      <w:r>
        <w:rPr>
          <w:sz w:val="21"/>
          <w:szCs w:val="21"/>
        </w:rPr>
        <w:t>，版记的最后一个要素置于最后一行。</w:t>
      </w:r>
    </w:p>
    <w:p w:rsidR="00000000" w:rsidRDefault="002C56A9">
      <w:pPr>
        <w:pStyle w:val="EMB"/>
        <w:rPr>
          <w:rFonts w:hint="eastAsia"/>
          <w:sz w:val="21"/>
          <w:szCs w:val="21"/>
        </w:rPr>
      </w:pPr>
      <w:r>
        <w:rPr>
          <w:sz w:val="21"/>
          <w:szCs w:val="21"/>
        </w:rPr>
        <w:t>本标准规定版记置于最后一面</w:t>
      </w:r>
      <w:r>
        <w:rPr>
          <w:sz w:val="21"/>
          <w:szCs w:val="21"/>
        </w:rPr>
        <w:t>(</w:t>
      </w:r>
      <w:r>
        <w:rPr>
          <w:sz w:val="21"/>
          <w:szCs w:val="21"/>
        </w:rPr>
        <w:t>封四</w:t>
      </w:r>
      <w:r>
        <w:rPr>
          <w:sz w:val="21"/>
          <w:szCs w:val="21"/>
        </w:rPr>
        <w:t>)</w:t>
      </w:r>
      <w:r>
        <w:rPr>
          <w:sz w:val="21"/>
          <w:szCs w:val="21"/>
        </w:rPr>
        <w:t>，版记的最后一个要素置于最后一行。也就是说版记一</w:t>
      </w:r>
      <w:r>
        <w:rPr>
          <w:sz w:val="21"/>
          <w:szCs w:val="21"/>
        </w:rPr>
        <w:t>定要放在公文的最后即公文的最后一面</w:t>
      </w:r>
      <w:r>
        <w:rPr>
          <w:sz w:val="21"/>
          <w:szCs w:val="21"/>
        </w:rPr>
        <w:t>(</w:t>
      </w:r>
      <w:r>
        <w:rPr>
          <w:sz w:val="21"/>
          <w:szCs w:val="21"/>
        </w:rPr>
        <w:t>本标准规定公文双面印刷</w:t>
      </w:r>
      <w:r>
        <w:rPr>
          <w:sz w:val="21"/>
          <w:szCs w:val="21"/>
        </w:rPr>
        <w:t>)</w:t>
      </w:r>
      <w:r>
        <w:rPr>
          <w:sz w:val="21"/>
          <w:szCs w:val="21"/>
        </w:rPr>
        <w:t>的最下面的位置。之所以这样规定，是为了保证公文的完整性。因为公文的开始部分很明显，即印有红头的首页，而结束部分就是本标准规定的版记。这样，红头与版记之间的所有部分都是公文不可缺少的部分，由此可以准确认定公文是否完整。确定版记的位置在实际操作中会遇到以下情况：</w:t>
      </w:r>
    </w:p>
    <w:p w:rsidR="00000000" w:rsidRDefault="002C56A9">
      <w:pPr>
        <w:pStyle w:val="EMB"/>
        <w:rPr>
          <w:rFonts w:hint="eastAsia"/>
          <w:sz w:val="21"/>
          <w:szCs w:val="21"/>
        </w:rPr>
      </w:pPr>
      <w:r>
        <w:rPr>
          <w:sz w:val="21"/>
          <w:szCs w:val="21"/>
        </w:rPr>
        <w:t>(1)</w:t>
      </w:r>
      <w:r>
        <w:rPr>
          <w:sz w:val="21"/>
          <w:szCs w:val="21"/>
        </w:rPr>
        <w:t>公文主体之后的空白容不下版记的位置，需另起一页标识版记，此时版记要放在最后一面，即使前一面完全空白也没有关系。</w:t>
      </w:r>
    </w:p>
    <w:p w:rsidR="00000000" w:rsidRDefault="002C56A9">
      <w:pPr>
        <w:pStyle w:val="EMB"/>
        <w:rPr>
          <w:rFonts w:hint="eastAsia"/>
          <w:sz w:val="21"/>
          <w:szCs w:val="21"/>
        </w:rPr>
      </w:pPr>
      <w:r>
        <w:rPr>
          <w:sz w:val="21"/>
          <w:szCs w:val="21"/>
        </w:rPr>
        <w:t>(2)</w:t>
      </w:r>
      <w:r>
        <w:rPr>
          <w:sz w:val="21"/>
          <w:szCs w:val="21"/>
        </w:rPr>
        <w:t>公文的篇幅如果在一个折页</w:t>
      </w:r>
      <w:r>
        <w:rPr>
          <w:sz w:val="21"/>
          <w:szCs w:val="21"/>
        </w:rPr>
        <w:t>(</w:t>
      </w:r>
      <w:r>
        <w:rPr>
          <w:sz w:val="21"/>
          <w:szCs w:val="21"/>
        </w:rPr>
        <w:t>即有四面</w:t>
      </w:r>
      <w:r>
        <w:rPr>
          <w:sz w:val="21"/>
          <w:szCs w:val="21"/>
        </w:rPr>
        <w:t>)</w:t>
      </w:r>
      <w:r>
        <w:rPr>
          <w:sz w:val="21"/>
          <w:szCs w:val="21"/>
        </w:rPr>
        <w:t>以上，这时公文的页数一般应是</w:t>
      </w:r>
      <w:r>
        <w:rPr>
          <w:sz w:val="21"/>
          <w:szCs w:val="21"/>
        </w:rPr>
        <w:t>4</w:t>
      </w:r>
      <w:r>
        <w:rPr>
          <w:sz w:val="21"/>
          <w:szCs w:val="21"/>
        </w:rPr>
        <w:t>的</w:t>
      </w:r>
      <w:r>
        <w:rPr>
          <w:sz w:val="21"/>
          <w:szCs w:val="21"/>
        </w:rPr>
        <w:t>倍数，此时版记也一定要放在最后一面，而不管前面的空白有多少</w:t>
      </w:r>
      <w:r>
        <w:rPr>
          <w:sz w:val="21"/>
          <w:szCs w:val="21"/>
        </w:rPr>
        <w:t>(</w:t>
      </w:r>
      <w:r>
        <w:rPr>
          <w:sz w:val="21"/>
          <w:szCs w:val="21"/>
        </w:rPr>
        <w:t>一般不会超过</w:t>
      </w:r>
      <w:r>
        <w:rPr>
          <w:sz w:val="21"/>
          <w:szCs w:val="21"/>
        </w:rPr>
        <w:t>3</w:t>
      </w:r>
      <w:r>
        <w:rPr>
          <w:sz w:val="21"/>
          <w:szCs w:val="21"/>
        </w:rPr>
        <w:t>面</w:t>
      </w:r>
      <w:r>
        <w:rPr>
          <w:sz w:val="21"/>
          <w:szCs w:val="21"/>
        </w:rPr>
        <w:t>)</w:t>
      </w:r>
      <w:r>
        <w:rPr>
          <w:sz w:val="21"/>
          <w:szCs w:val="21"/>
        </w:rPr>
        <w:t>。</w:t>
      </w:r>
    </w:p>
    <w:p w:rsidR="00000000" w:rsidRDefault="002C56A9">
      <w:pPr>
        <w:pStyle w:val="EMB"/>
        <w:rPr>
          <w:rFonts w:hint="eastAsia"/>
          <w:sz w:val="21"/>
          <w:szCs w:val="21"/>
        </w:rPr>
      </w:pPr>
      <w:r>
        <w:rPr>
          <w:sz w:val="21"/>
          <w:szCs w:val="21"/>
        </w:rPr>
        <w:t>(3)</w:t>
      </w:r>
      <w:r>
        <w:rPr>
          <w:sz w:val="21"/>
          <w:szCs w:val="21"/>
        </w:rPr>
        <w:t>公文有附件。如果附件最后的空白能够容下版记，而该页又正是</w:t>
      </w:r>
      <w:r>
        <w:rPr>
          <w:sz w:val="21"/>
          <w:szCs w:val="21"/>
        </w:rPr>
        <w:t>4</w:t>
      </w:r>
      <w:r>
        <w:rPr>
          <w:sz w:val="21"/>
          <w:szCs w:val="21"/>
        </w:rPr>
        <w:t>的倍数，此时版记应置于该空白处，以免造成不必要的浪费。如果附件是被转发的文件，该文件后面也有版记，此时被转发文件的版记不能代替转发文件的版记，转发文件还应标识自己的版记。</w:t>
      </w:r>
    </w:p>
    <w:p w:rsidR="00000000" w:rsidRDefault="002C56A9">
      <w:pPr>
        <w:pStyle w:val="EMB"/>
        <w:rPr>
          <w:rFonts w:hint="eastAsia"/>
          <w:sz w:val="21"/>
          <w:szCs w:val="21"/>
        </w:rPr>
      </w:pPr>
    </w:p>
    <w:p w:rsidR="00000000" w:rsidRDefault="002C56A9">
      <w:pPr>
        <w:pStyle w:val="EMB"/>
        <w:rPr>
          <w:rFonts w:hint="eastAsia"/>
          <w:b/>
          <w:bCs/>
          <w:sz w:val="21"/>
          <w:szCs w:val="21"/>
        </w:rPr>
      </w:pPr>
      <w:r>
        <w:rPr>
          <w:b/>
          <w:bCs/>
          <w:sz w:val="21"/>
          <w:szCs w:val="21"/>
        </w:rPr>
        <w:t>9</w:t>
      </w:r>
      <w:r>
        <w:rPr>
          <w:b/>
          <w:bCs/>
          <w:sz w:val="21"/>
          <w:szCs w:val="21"/>
        </w:rPr>
        <w:t>页码</w:t>
      </w:r>
    </w:p>
    <w:p w:rsidR="00000000" w:rsidRDefault="002C56A9">
      <w:pPr>
        <w:pStyle w:val="EMB"/>
        <w:rPr>
          <w:rFonts w:hint="eastAsia"/>
          <w:sz w:val="21"/>
          <w:szCs w:val="21"/>
        </w:rPr>
      </w:pPr>
      <w:r>
        <w:rPr>
          <w:sz w:val="21"/>
          <w:szCs w:val="21"/>
        </w:rPr>
        <w:t>用</w:t>
      </w:r>
      <w:r>
        <w:rPr>
          <w:sz w:val="21"/>
          <w:szCs w:val="21"/>
        </w:rPr>
        <w:t>4</w:t>
      </w:r>
      <w:r>
        <w:rPr>
          <w:sz w:val="21"/>
          <w:szCs w:val="21"/>
        </w:rPr>
        <w:t>号半角白体阿拉伯数码标识，置于版心下边缘之下一行，数码左右各放一条</w:t>
      </w:r>
      <w:r>
        <w:rPr>
          <w:sz w:val="21"/>
          <w:szCs w:val="21"/>
        </w:rPr>
        <w:t>4</w:t>
      </w:r>
      <w:r>
        <w:rPr>
          <w:sz w:val="21"/>
          <w:szCs w:val="21"/>
        </w:rPr>
        <w:t>号一字线，一字线距版心下边缘</w:t>
      </w:r>
      <w:r>
        <w:rPr>
          <w:sz w:val="21"/>
          <w:szCs w:val="21"/>
        </w:rPr>
        <w:t>7mm</w:t>
      </w:r>
      <w:r>
        <w:rPr>
          <w:sz w:val="21"/>
          <w:szCs w:val="21"/>
        </w:rPr>
        <w:t>。单页码居右空</w:t>
      </w:r>
      <w:r>
        <w:rPr>
          <w:sz w:val="21"/>
          <w:szCs w:val="21"/>
        </w:rPr>
        <w:t>l</w:t>
      </w:r>
      <w:r>
        <w:rPr>
          <w:sz w:val="21"/>
          <w:szCs w:val="21"/>
        </w:rPr>
        <w:t>字，双页码居左空</w:t>
      </w:r>
      <w:r>
        <w:rPr>
          <w:sz w:val="21"/>
          <w:szCs w:val="21"/>
        </w:rPr>
        <w:t>1</w:t>
      </w:r>
      <w:r>
        <w:rPr>
          <w:sz w:val="21"/>
          <w:szCs w:val="21"/>
        </w:rPr>
        <w:t>字。空白页和空白页以后的页不标识页码。</w:t>
      </w:r>
    </w:p>
    <w:p w:rsidR="00000000" w:rsidRDefault="002C56A9">
      <w:pPr>
        <w:pStyle w:val="EMB"/>
        <w:rPr>
          <w:rFonts w:hint="eastAsia"/>
          <w:sz w:val="21"/>
          <w:szCs w:val="21"/>
        </w:rPr>
      </w:pPr>
      <w:r>
        <w:rPr>
          <w:sz w:val="21"/>
          <w:szCs w:val="21"/>
        </w:rPr>
        <w:t>本标</w:t>
      </w:r>
      <w:r>
        <w:rPr>
          <w:sz w:val="21"/>
          <w:szCs w:val="21"/>
        </w:rPr>
        <w:t>准规定页码分别置于公文左下角或右下角，并在页码左右各放一字线，是为了方便阅读。</w:t>
      </w:r>
    </w:p>
    <w:p w:rsidR="00000000" w:rsidRDefault="002C56A9">
      <w:pPr>
        <w:pStyle w:val="EMB"/>
        <w:rPr>
          <w:rFonts w:hint="eastAsia"/>
          <w:sz w:val="21"/>
          <w:szCs w:val="21"/>
        </w:rPr>
      </w:pPr>
      <w:r>
        <w:rPr>
          <w:sz w:val="21"/>
          <w:szCs w:val="21"/>
        </w:rPr>
        <w:t>规定空白页和空白页以后的页不标识页码</w:t>
      </w:r>
      <w:r>
        <w:rPr>
          <w:sz w:val="21"/>
          <w:szCs w:val="21"/>
        </w:rPr>
        <w:t>(</w:t>
      </w:r>
      <w:r>
        <w:rPr>
          <w:sz w:val="21"/>
          <w:szCs w:val="21"/>
        </w:rPr>
        <w:t>包括印有版记的那面</w:t>
      </w:r>
      <w:r>
        <w:rPr>
          <w:sz w:val="21"/>
          <w:szCs w:val="21"/>
        </w:rPr>
        <w:t>)</w:t>
      </w:r>
      <w:r>
        <w:rPr>
          <w:sz w:val="21"/>
          <w:szCs w:val="21"/>
        </w:rPr>
        <w:t>是为了防止在空白页私加文字。也就是说，页码只标识到公文主体部分结束的那页。如果想在公文主体部分之后私加文字而冒充公文的主体，就需要在该页标识页码，印有版记的那面也就要标识页码，这样，真假公文一相对照，假公文在页码上就会露出马脚。</w:t>
      </w:r>
    </w:p>
    <w:p w:rsidR="00000000" w:rsidRDefault="002C56A9">
      <w:pPr>
        <w:pStyle w:val="EMB"/>
        <w:rPr>
          <w:rFonts w:hint="eastAsia"/>
          <w:b/>
          <w:bCs/>
          <w:sz w:val="21"/>
          <w:szCs w:val="21"/>
        </w:rPr>
      </w:pPr>
    </w:p>
    <w:p w:rsidR="00000000" w:rsidRDefault="002C56A9">
      <w:pPr>
        <w:pStyle w:val="EMB"/>
        <w:rPr>
          <w:rFonts w:hint="eastAsia"/>
          <w:b/>
          <w:bCs/>
          <w:sz w:val="21"/>
          <w:szCs w:val="21"/>
        </w:rPr>
      </w:pPr>
      <w:r>
        <w:rPr>
          <w:b/>
          <w:bCs/>
          <w:sz w:val="21"/>
          <w:szCs w:val="21"/>
        </w:rPr>
        <w:t>10</w:t>
      </w:r>
      <w:r>
        <w:rPr>
          <w:b/>
          <w:bCs/>
          <w:sz w:val="21"/>
          <w:szCs w:val="21"/>
        </w:rPr>
        <w:t>公文中表格</w:t>
      </w:r>
    </w:p>
    <w:p w:rsidR="00000000" w:rsidRDefault="002C56A9">
      <w:pPr>
        <w:pStyle w:val="EMB"/>
        <w:rPr>
          <w:rFonts w:hint="eastAsia"/>
          <w:sz w:val="21"/>
          <w:szCs w:val="21"/>
        </w:rPr>
      </w:pPr>
      <w:r>
        <w:rPr>
          <w:sz w:val="21"/>
          <w:szCs w:val="21"/>
        </w:rPr>
        <w:t>公文如需附表，对横排</w:t>
      </w:r>
      <w:r>
        <w:rPr>
          <w:sz w:val="21"/>
          <w:szCs w:val="21"/>
        </w:rPr>
        <w:t>A45</w:t>
      </w:r>
      <w:r>
        <w:rPr>
          <w:sz w:val="21"/>
          <w:szCs w:val="21"/>
        </w:rPr>
        <w:t>氏型表格，应将页码放在横表的左侧，单页码置于表的左下角，双页码置于表的左上角，单页码表头在订口一边，</w:t>
      </w:r>
      <w:r>
        <w:rPr>
          <w:sz w:val="21"/>
          <w:szCs w:val="21"/>
        </w:rPr>
        <w:t>双页码表头在切口</w:t>
      </w:r>
      <w:r>
        <w:rPr>
          <w:sz w:val="21"/>
          <w:szCs w:val="21"/>
        </w:rPr>
        <w:lastRenderedPageBreak/>
        <w:t>一边。</w:t>
      </w:r>
    </w:p>
    <w:p w:rsidR="00000000" w:rsidRDefault="002C56A9">
      <w:pPr>
        <w:pStyle w:val="EMB"/>
        <w:rPr>
          <w:rFonts w:hint="eastAsia"/>
          <w:sz w:val="21"/>
          <w:szCs w:val="21"/>
        </w:rPr>
      </w:pPr>
      <w:r>
        <w:rPr>
          <w:sz w:val="21"/>
          <w:szCs w:val="21"/>
        </w:rPr>
        <w:t>公文如需附</w:t>
      </w:r>
      <w:r>
        <w:rPr>
          <w:sz w:val="21"/>
          <w:szCs w:val="21"/>
        </w:rPr>
        <w:t>A3</w:t>
      </w:r>
      <w:r>
        <w:rPr>
          <w:sz w:val="21"/>
          <w:szCs w:val="21"/>
        </w:rPr>
        <w:t>纸型表格，又当最后一页为</w:t>
      </w:r>
      <w:r>
        <w:rPr>
          <w:sz w:val="21"/>
          <w:szCs w:val="21"/>
        </w:rPr>
        <w:t>A3</w:t>
      </w:r>
      <w:r>
        <w:rPr>
          <w:sz w:val="21"/>
          <w:szCs w:val="21"/>
        </w:rPr>
        <w:t>纸型表格时，封三、封四</w:t>
      </w:r>
      <w:r>
        <w:rPr>
          <w:sz w:val="21"/>
          <w:szCs w:val="21"/>
        </w:rPr>
        <w:t>(</w:t>
      </w:r>
      <w:r>
        <w:rPr>
          <w:sz w:val="21"/>
          <w:szCs w:val="21"/>
        </w:rPr>
        <w:t>可放分送，不放页码</w:t>
      </w:r>
      <w:r>
        <w:rPr>
          <w:sz w:val="21"/>
          <w:szCs w:val="21"/>
        </w:rPr>
        <w:t>)</w:t>
      </w:r>
      <w:r>
        <w:rPr>
          <w:sz w:val="21"/>
          <w:szCs w:val="21"/>
        </w:rPr>
        <w:t>应为空白，将</w:t>
      </w:r>
      <w:r>
        <w:rPr>
          <w:sz w:val="21"/>
          <w:szCs w:val="21"/>
        </w:rPr>
        <w:t>A3</w:t>
      </w:r>
      <w:r>
        <w:rPr>
          <w:sz w:val="21"/>
          <w:szCs w:val="21"/>
        </w:rPr>
        <w:t>纸型表格贴在封三前，不应贴在文件最后一页</w:t>
      </w:r>
      <w:r>
        <w:rPr>
          <w:sz w:val="21"/>
          <w:szCs w:val="21"/>
        </w:rPr>
        <w:t>(</w:t>
      </w:r>
      <w:r>
        <w:rPr>
          <w:sz w:val="21"/>
          <w:szCs w:val="21"/>
        </w:rPr>
        <w:t>封印上。在实际工作中，有些公文需要附一些表格。为使表格装排得规范，本标准对表格如何放置作了较为明确的规定。对于横排</w:t>
      </w:r>
      <w:r>
        <w:rPr>
          <w:sz w:val="21"/>
          <w:szCs w:val="21"/>
        </w:rPr>
        <w:t>A4</w:t>
      </w:r>
      <w:r>
        <w:rPr>
          <w:sz w:val="21"/>
          <w:szCs w:val="21"/>
        </w:rPr>
        <w:t>表格的页码，应将页码放在横表的左侧，单页码置于表的左下角，双页码置于表的左上角，单页码横表表头在订口一边，双页码横表表头在切口一边。这样放置可保证连续编排的表格可以依次顺序向下看，否则有可能出现单双页表格全部放在钉口一边或切口</w:t>
      </w:r>
      <w:r>
        <w:rPr>
          <w:sz w:val="21"/>
          <w:szCs w:val="21"/>
        </w:rPr>
        <w:t>一边，阅读公文就要反复颠倒来看，很不方便。</w:t>
      </w:r>
    </w:p>
    <w:p w:rsidR="00000000" w:rsidRDefault="002C56A9">
      <w:pPr>
        <w:pStyle w:val="EMB"/>
        <w:rPr>
          <w:rFonts w:hint="eastAsia"/>
          <w:sz w:val="21"/>
          <w:szCs w:val="21"/>
        </w:rPr>
      </w:pPr>
      <w:r>
        <w:rPr>
          <w:sz w:val="21"/>
          <w:szCs w:val="21"/>
        </w:rPr>
        <w:t>公文如需附</w:t>
      </w:r>
      <w:r>
        <w:rPr>
          <w:sz w:val="21"/>
          <w:szCs w:val="21"/>
        </w:rPr>
        <w:t>A3</w:t>
      </w:r>
      <w:r>
        <w:rPr>
          <w:sz w:val="21"/>
          <w:szCs w:val="21"/>
        </w:rPr>
        <w:t>表格，也就是表格的开本比较大，而且是作为公文正文的最后一页时，为避免表格的脱落，所以应使表格处于封三之前位置，而不应将表格贴在封四上。</w:t>
      </w:r>
    </w:p>
    <w:p w:rsidR="00000000" w:rsidRDefault="002C56A9">
      <w:pPr>
        <w:pStyle w:val="EMB"/>
        <w:rPr>
          <w:rFonts w:hint="eastAsia"/>
          <w:sz w:val="21"/>
          <w:szCs w:val="21"/>
        </w:rPr>
      </w:pPr>
    </w:p>
    <w:p w:rsidR="00000000" w:rsidRDefault="002C56A9">
      <w:pPr>
        <w:pStyle w:val="EMB"/>
        <w:rPr>
          <w:rFonts w:hint="eastAsia"/>
          <w:b/>
          <w:bCs/>
          <w:sz w:val="21"/>
          <w:szCs w:val="21"/>
        </w:rPr>
      </w:pPr>
      <w:r>
        <w:rPr>
          <w:b/>
          <w:bCs/>
          <w:sz w:val="21"/>
          <w:szCs w:val="21"/>
        </w:rPr>
        <w:t>ll</w:t>
      </w:r>
      <w:r>
        <w:rPr>
          <w:b/>
          <w:bCs/>
          <w:sz w:val="21"/>
          <w:szCs w:val="21"/>
        </w:rPr>
        <w:t>公文的特定格式</w:t>
      </w:r>
    </w:p>
    <w:p w:rsidR="00000000" w:rsidRDefault="002C56A9">
      <w:pPr>
        <w:pStyle w:val="EMB"/>
        <w:rPr>
          <w:rFonts w:hint="eastAsia"/>
          <w:sz w:val="21"/>
          <w:szCs w:val="21"/>
        </w:rPr>
      </w:pPr>
      <w:r>
        <w:rPr>
          <w:sz w:val="21"/>
          <w:szCs w:val="21"/>
        </w:rPr>
        <w:t>11.1</w:t>
      </w:r>
      <w:r>
        <w:rPr>
          <w:sz w:val="21"/>
          <w:szCs w:val="21"/>
        </w:rPr>
        <w:t>信函式格式</w:t>
      </w:r>
    </w:p>
    <w:p w:rsidR="00000000" w:rsidRDefault="002C56A9">
      <w:pPr>
        <w:pStyle w:val="EMB"/>
        <w:rPr>
          <w:rFonts w:hint="eastAsia"/>
          <w:sz w:val="21"/>
          <w:szCs w:val="21"/>
        </w:rPr>
      </w:pPr>
      <w:r>
        <w:rPr>
          <w:sz w:val="21"/>
          <w:szCs w:val="21"/>
        </w:rPr>
        <w:t>发文机关名称上边缘距上页边的距离为</w:t>
      </w:r>
      <w:r>
        <w:rPr>
          <w:sz w:val="21"/>
          <w:szCs w:val="21"/>
        </w:rPr>
        <w:t>30mm</w:t>
      </w:r>
      <w:r>
        <w:rPr>
          <w:sz w:val="21"/>
          <w:szCs w:val="21"/>
        </w:rPr>
        <w:t>，推荐用小标宋体字，字号由发文机关酌定；发文机关全称下</w:t>
      </w:r>
      <w:r>
        <w:rPr>
          <w:sz w:val="21"/>
          <w:szCs w:val="21"/>
        </w:rPr>
        <w:t>4mm</w:t>
      </w:r>
      <w:r>
        <w:rPr>
          <w:sz w:val="21"/>
          <w:szCs w:val="21"/>
        </w:rPr>
        <w:t>处为一条武文线</w:t>
      </w:r>
      <w:r>
        <w:rPr>
          <w:sz w:val="21"/>
          <w:szCs w:val="21"/>
        </w:rPr>
        <w:t>(</w:t>
      </w:r>
      <w:r>
        <w:rPr>
          <w:sz w:val="21"/>
          <w:szCs w:val="21"/>
        </w:rPr>
        <w:t>上粗下细</w:t>
      </w:r>
      <w:r>
        <w:rPr>
          <w:sz w:val="21"/>
          <w:szCs w:val="21"/>
        </w:rPr>
        <w:t>)</w:t>
      </w:r>
      <w:r>
        <w:rPr>
          <w:sz w:val="21"/>
          <w:szCs w:val="21"/>
        </w:rPr>
        <w:t>，距下页边</w:t>
      </w:r>
      <w:r>
        <w:rPr>
          <w:sz w:val="21"/>
          <w:szCs w:val="21"/>
        </w:rPr>
        <w:t>20mm</w:t>
      </w:r>
      <w:r>
        <w:rPr>
          <w:sz w:val="21"/>
          <w:szCs w:val="21"/>
        </w:rPr>
        <w:t>处为一条文武线</w:t>
      </w:r>
      <w:r>
        <w:rPr>
          <w:sz w:val="21"/>
          <w:szCs w:val="21"/>
        </w:rPr>
        <w:t>(</w:t>
      </w:r>
      <w:r>
        <w:rPr>
          <w:sz w:val="21"/>
          <w:szCs w:val="21"/>
        </w:rPr>
        <w:t>上细下粗</w:t>
      </w:r>
      <w:r>
        <w:rPr>
          <w:sz w:val="21"/>
          <w:szCs w:val="21"/>
        </w:rPr>
        <w:t>)</w:t>
      </w:r>
      <w:r>
        <w:rPr>
          <w:sz w:val="21"/>
          <w:szCs w:val="21"/>
        </w:rPr>
        <w:t>，两条线长均为</w:t>
      </w:r>
      <w:r>
        <w:rPr>
          <w:sz w:val="21"/>
          <w:szCs w:val="21"/>
        </w:rPr>
        <w:t>170mm</w:t>
      </w:r>
      <w:r>
        <w:rPr>
          <w:sz w:val="21"/>
          <w:szCs w:val="21"/>
        </w:rPr>
        <w:t>。每行居中排</w:t>
      </w:r>
      <w:r>
        <w:rPr>
          <w:sz w:val="21"/>
          <w:szCs w:val="21"/>
        </w:rPr>
        <w:t>28</w:t>
      </w:r>
      <w:r>
        <w:rPr>
          <w:sz w:val="21"/>
          <w:szCs w:val="21"/>
        </w:rPr>
        <w:t>个字。首页不显示页码。发文机关名称及双线均印红色。发文字号置于武</w:t>
      </w:r>
      <w:r>
        <w:rPr>
          <w:sz w:val="21"/>
          <w:szCs w:val="21"/>
        </w:rPr>
        <w:t>文线下</w:t>
      </w:r>
      <w:r>
        <w:rPr>
          <w:sz w:val="21"/>
          <w:szCs w:val="21"/>
        </w:rPr>
        <w:t>l</w:t>
      </w:r>
      <w:r>
        <w:rPr>
          <w:sz w:val="21"/>
          <w:szCs w:val="21"/>
        </w:rPr>
        <w:t>行版心右边缘顶格标识。发文字号下空</w:t>
      </w:r>
      <w:r>
        <w:rPr>
          <w:sz w:val="21"/>
          <w:szCs w:val="21"/>
        </w:rPr>
        <w:t>l</w:t>
      </w:r>
      <w:r>
        <w:rPr>
          <w:sz w:val="21"/>
          <w:szCs w:val="21"/>
        </w:rPr>
        <w:t>行标识公文标题。如需标识秘密等级或紧急程度，可置于武文线下</w:t>
      </w:r>
      <w:r>
        <w:rPr>
          <w:sz w:val="21"/>
          <w:szCs w:val="21"/>
        </w:rPr>
        <w:t>1</w:t>
      </w:r>
      <w:r>
        <w:rPr>
          <w:sz w:val="21"/>
          <w:szCs w:val="21"/>
        </w:rPr>
        <w:t>行版心左边缘顶格标识。两线之间其他要素的标识方法从本标准相应要素说明。</w:t>
      </w:r>
    </w:p>
    <w:p w:rsidR="00000000" w:rsidRDefault="002C56A9">
      <w:pPr>
        <w:pStyle w:val="EMB"/>
        <w:rPr>
          <w:rFonts w:hint="eastAsia"/>
          <w:sz w:val="21"/>
          <w:szCs w:val="21"/>
        </w:rPr>
      </w:pPr>
      <w:r>
        <w:rPr>
          <w:sz w:val="21"/>
          <w:szCs w:val="21"/>
        </w:rPr>
        <w:t>在制发机关公文的实践今，经常使用一种只标识发文机关名称而不标识</w:t>
      </w:r>
      <w:r>
        <w:rPr>
          <w:sz w:val="21"/>
          <w:szCs w:val="21"/>
        </w:rPr>
        <w:t>“</w:t>
      </w:r>
      <w:r>
        <w:rPr>
          <w:sz w:val="21"/>
          <w:szCs w:val="21"/>
        </w:rPr>
        <w:t>文件</w:t>
      </w:r>
      <w:r>
        <w:rPr>
          <w:sz w:val="21"/>
          <w:szCs w:val="21"/>
        </w:rPr>
        <w:t>”</w:t>
      </w:r>
      <w:r>
        <w:rPr>
          <w:sz w:val="21"/>
          <w:szCs w:val="21"/>
        </w:rPr>
        <w:t>二字的</w:t>
      </w:r>
      <w:r>
        <w:rPr>
          <w:sz w:val="21"/>
          <w:szCs w:val="21"/>
        </w:rPr>
        <w:t>“</w:t>
      </w:r>
      <w:r>
        <w:rPr>
          <w:sz w:val="21"/>
          <w:szCs w:val="21"/>
        </w:rPr>
        <w:t>信函式</w:t>
      </w:r>
      <w:r>
        <w:rPr>
          <w:sz w:val="21"/>
          <w:szCs w:val="21"/>
        </w:rPr>
        <w:t>”</w:t>
      </w:r>
      <w:r>
        <w:rPr>
          <w:sz w:val="21"/>
          <w:szCs w:val="21"/>
        </w:rPr>
        <w:t>公文，用于处理日常事务的平行文或下行文，而且使用频率很高。这种公文除了不标识签发人以外，其他各要素均与</w:t>
      </w:r>
      <w:r>
        <w:rPr>
          <w:sz w:val="21"/>
          <w:szCs w:val="21"/>
        </w:rPr>
        <w:t>“</w:t>
      </w:r>
      <w:r>
        <w:rPr>
          <w:sz w:val="21"/>
          <w:szCs w:val="21"/>
        </w:rPr>
        <w:t>文件式</w:t>
      </w:r>
      <w:r>
        <w:rPr>
          <w:sz w:val="21"/>
          <w:szCs w:val="21"/>
        </w:rPr>
        <w:t>”</w:t>
      </w:r>
      <w:r>
        <w:rPr>
          <w:sz w:val="21"/>
          <w:szCs w:val="21"/>
        </w:rPr>
        <w:t>公文相同。为此，本标准为这种</w:t>
      </w:r>
      <w:r>
        <w:rPr>
          <w:sz w:val="21"/>
          <w:szCs w:val="21"/>
        </w:rPr>
        <w:t>“</w:t>
      </w:r>
      <w:r>
        <w:rPr>
          <w:sz w:val="21"/>
          <w:szCs w:val="21"/>
        </w:rPr>
        <w:t>信函式</w:t>
      </w:r>
      <w:r>
        <w:rPr>
          <w:sz w:val="21"/>
          <w:szCs w:val="21"/>
        </w:rPr>
        <w:t>”</w:t>
      </w:r>
      <w:r>
        <w:rPr>
          <w:sz w:val="21"/>
          <w:szCs w:val="21"/>
        </w:rPr>
        <w:t>公文设计了格式，具体为：</w:t>
      </w:r>
    </w:p>
    <w:p w:rsidR="00000000" w:rsidRDefault="002C56A9">
      <w:pPr>
        <w:pStyle w:val="EMB"/>
        <w:rPr>
          <w:rFonts w:hint="eastAsia"/>
          <w:sz w:val="21"/>
          <w:szCs w:val="21"/>
        </w:rPr>
      </w:pPr>
      <w:r>
        <w:rPr>
          <w:sz w:val="21"/>
          <w:szCs w:val="21"/>
        </w:rPr>
        <w:t>(1)</w:t>
      </w:r>
      <w:r>
        <w:rPr>
          <w:sz w:val="21"/>
          <w:szCs w:val="21"/>
        </w:rPr>
        <w:t>发文机关名称上边缘距上页迫</w:t>
      </w:r>
      <w:r>
        <w:rPr>
          <w:sz w:val="21"/>
          <w:szCs w:val="21"/>
        </w:rPr>
        <w:t>30mm</w:t>
      </w:r>
      <w:r>
        <w:rPr>
          <w:sz w:val="21"/>
          <w:szCs w:val="21"/>
        </w:rPr>
        <w:t>，也就是打破了本标准规定的</w:t>
      </w:r>
      <w:r>
        <w:rPr>
          <w:sz w:val="21"/>
          <w:szCs w:val="21"/>
        </w:rPr>
        <w:t>“</w:t>
      </w:r>
      <w:r>
        <w:rPr>
          <w:sz w:val="21"/>
          <w:szCs w:val="21"/>
        </w:rPr>
        <w:t>文件式</w:t>
      </w:r>
      <w:r>
        <w:rPr>
          <w:sz w:val="21"/>
          <w:szCs w:val="21"/>
        </w:rPr>
        <w:t>”</w:t>
      </w:r>
      <w:r>
        <w:rPr>
          <w:sz w:val="21"/>
          <w:szCs w:val="21"/>
        </w:rPr>
        <w:t>公文上白边为</w:t>
      </w:r>
      <w:r>
        <w:rPr>
          <w:sz w:val="21"/>
          <w:szCs w:val="21"/>
        </w:rPr>
        <w:t>37mm</w:t>
      </w:r>
      <w:r>
        <w:rPr>
          <w:sz w:val="21"/>
          <w:szCs w:val="21"/>
        </w:rPr>
        <w:t>的界限，将</w:t>
      </w:r>
      <w:r>
        <w:rPr>
          <w:sz w:val="21"/>
          <w:szCs w:val="21"/>
        </w:rPr>
        <w:t>“</w:t>
      </w:r>
      <w:r>
        <w:rPr>
          <w:sz w:val="21"/>
          <w:szCs w:val="21"/>
        </w:rPr>
        <w:t>信函式</w:t>
      </w:r>
      <w:r>
        <w:rPr>
          <w:sz w:val="21"/>
          <w:szCs w:val="21"/>
        </w:rPr>
        <w:t>”</w:t>
      </w:r>
      <w:r>
        <w:rPr>
          <w:sz w:val="21"/>
          <w:szCs w:val="21"/>
        </w:rPr>
        <w:t>公文的上白边缩小为</w:t>
      </w:r>
      <w:r>
        <w:rPr>
          <w:sz w:val="21"/>
          <w:szCs w:val="21"/>
        </w:rPr>
        <w:t>30mm</w:t>
      </w:r>
      <w:r>
        <w:rPr>
          <w:sz w:val="21"/>
          <w:szCs w:val="21"/>
        </w:rPr>
        <w:t>，然后在</w:t>
      </w:r>
      <w:r>
        <w:rPr>
          <w:sz w:val="21"/>
          <w:szCs w:val="21"/>
        </w:rPr>
        <w:t>30mm</w:t>
      </w:r>
      <w:r>
        <w:rPr>
          <w:sz w:val="21"/>
          <w:szCs w:val="21"/>
        </w:rPr>
        <w:t>之下标识发文机关名称。由于不加</w:t>
      </w:r>
      <w:r>
        <w:rPr>
          <w:sz w:val="21"/>
          <w:szCs w:val="21"/>
        </w:rPr>
        <w:t>“</w:t>
      </w:r>
      <w:r>
        <w:rPr>
          <w:sz w:val="21"/>
          <w:szCs w:val="21"/>
        </w:rPr>
        <w:t>文件</w:t>
      </w:r>
      <w:r>
        <w:rPr>
          <w:sz w:val="21"/>
          <w:szCs w:val="21"/>
        </w:rPr>
        <w:t>”</w:t>
      </w:r>
      <w:r>
        <w:rPr>
          <w:sz w:val="21"/>
          <w:szCs w:val="21"/>
        </w:rPr>
        <w:t>二字，这时的发文机关名称一般不用简称，如国务院这种，</w:t>
      </w:r>
      <w:r>
        <w:rPr>
          <w:sz w:val="21"/>
          <w:szCs w:val="21"/>
        </w:rPr>
        <w:t>“</w:t>
      </w:r>
      <w:r>
        <w:rPr>
          <w:sz w:val="21"/>
          <w:szCs w:val="21"/>
        </w:rPr>
        <w:t>信函式</w:t>
      </w:r>
      <w:r>
        <w:rPr>
          <w:sz w:val="21"/>
          <w:szCs w:val="21"/>
        </w:rPr>
        <w:t>”</w:t>
      </w:r>
      <w:r>
        <w:rPr>
          <w:sz w:val="21"/>
          <w:szCs w:val="21"/>
        </w:rPr>
        <w:t>公文，机关名称便标识为</w:t>
      </w:r>
      <w:r>
        <w:rPr>
          <w:sz w:val="21"/>
          <w:szCs w:val="21"/>
        </w:rPr>
        <w:t>“</w:t>
      </w:r>
      <w:r>
        <w:rPr>
          <w:sz w:val="21"/>
          <w:szCs w:val="21"/>
        </w:rPr>
        <w:t>中华人民共和国国务院</w:t>
      </w:r>
      <w:r>
        <w:rPr>
          <w:sz w:val="21"/>
          <w:szCs w:val="21"/>
        </w:rPr>
        <w:t>”</w:t>
      </w:r>
      <w:r>
        <w:rPr>
          <w:sz w:val="21"/>
          <w:szCs w:val="21"/>
        </w:rPr>
        <w:t>，而不像</w:t>
      </w:r>
      <w:r>
        <w:rPr>
          <w:sz w:val="21"/>
          <w:szCs w:val="21"/>
        </w:rPr>
        <w:t>“</w:t>
      </w:r>
      <w:r>
        <w:rPr>
          <w:sz w:val="21"/>
          <w:szCs w:val="21"/>
        </w:rPr>
        <w:t>文件式</w:t>
      </w:r>
      <w:r>
        <w:rPr>
          <w:sz w:val="21"/>
          <w:szCs w:val="21"/>
        </w:rPr>
        <w:t>”</w:t>
      </w:r>
      <w:r>
        <w:rPr>
          <w:sz w:val="21"/>
          <w:szCs w:val="21"/>
        </w:rPr>
        <w:t>公文那样用规范化简称标识为</w:t>
      </w:r>
      <w:r>
        <w:rPr>
          <w:sz w:val="21"/>
          <w:szCs w:val="21"/>
        </w:rPr>
        <w:t>“</w:t>
      </w:r>
      <w:r>
        <w:rPr>
          <w:sz w:val="21"/>
          <w:szCs w:val="21"/>
        </w:rPr>
        <w:t>国务院文件</w:t>
      </w:r>
      <w:r>
        <w:rPr>
          <w:sz w:val="21"/>
          <w:szCs w:val="21"/>
        </w:rPr>
        <w:t>”</w:t>
      </w:r>
      <w:r>
        <w:rPr>
          <w:sz w:val="21"/>
          <w:szCs w:val="21"/>
        </w:rPr>
        <w:t>。</w:t>
      </w:r>
    </w:p>
    <w:p w:rsidR="00000000" w:rsidRDefault="002C56A9">
      <w:pPr>
        <w:pStyle w:val="EMB"/>
        <w:rPr>
          <w:rFonts w:hint="eastAsia"/>
          <w:sz w:val="21"/>
          <w:szCs w:val="21"/>
        </w:rPr>
      </w:pPr>
      <w:r>
        <w:rPr>
          <w:sz w:val="21"/>
          <w:szCs w:val="21"/>
        </w:rPr>
        <w:t>(2)</w:t>
      </w:r>
      <w:r>
        <w:rPr>
          <w:sz w:val="21"/>
          <w:szCs w:val="21"/>
        </w:rPr>
        <w:t>在发文机关名称</w:t>
      </w:r>
      <w:r>
        <w:rPr>
          <w:sz w:val="21"/>
          <w:szCs w:val="21"/>
        </w:rPr>
        <w:t>4mm</w:t>
      </w:r>
      <w:r>
        <w:rPr>
          <w:sz w:val="21"/>
          <w:szCs w:val="21"/>
        </w:rPr>
        <w:t>之下印一条上粗下细的武文线，在距</w:t>
      </w:r>
      <w:r>
        <w:rPr>
          <w:sz w:val="21"/>
          <w:szCs w:val="21"/>
        </w:rPr>
        <w:t>”</w:t>
      </w:r>
      <w:r>
        <w:rPr>
          <w:sz w:val="21"/>
          <w:szCs w:val="21"/>
        </w:rPr>
        <w:t>下页边</w:t>
      </w:r>
      <w:r>
        <w:rPr>
          <w:sz w:val="21"/>
          <w:szCs w:val="21"/>
        </w:rPr>
        <w:t>20mm</w:t>
      </w:r>
      <w:r>
        <w:rPr>
          <w:sz w:val="21"/>
          <w:szCs w:val="21"/>
        </w:rPr>
        <w:t>处印一条上细下粗的文武线，线的长度为</w:t>
      </w:r>
      <w:r>
        <w:rPr>
          <w:sz w:val="21"/>
          <w:szCs w:val="21"/>
        </w:rPr>
        <w:t>170mm</w:t>
      </w:r>
      <w:r>
        <w:rPr>
          <w:sz w:val="21"/>
          <w:szCs w:val="21"/>
        </w:rPr>
        <w:t>。这样设计，可保证</w:t>
      </w:r>
      <w:r>
        <w:rPr>
          <w:sz w:val="21"/>
          <w:szCs w:val="21"/>
        </w:rPr>
        <w:t>“</w:t>
      </w:r>
      <w:r>
        <w:rPr>
          <w:sz w:val="21"/>
          <w:szCs w:val="21"/>
        </w:rPr>
        <w:t>信函式</w:t>
      </w:r>
      <w:r>
        <w:rPr>
          <w:sz w:val="21"/>
          <w:szCs w:val="21"/>
        </w:rPr>
        <w:t>”</w:t>
      </w:r>
      <w:r>
        <w:rPr>
          <w:sz w:val="21"/>
          <w:szCs w:val="21"/>
        </w:rPr>
        <w:t>公文与</w:t>
      </w:r>
      <w:r>
        <w:rPr>
          <w:sz w:val="21"/>
          <w:szCs w:val="21"/>
        </w:rPr>
        <w:t>“</w:t>
      </w:r>
      <w:r>
        <w:rPr>
          <w:sz w:val="21"/>
          <w:szCs w:val="21"/>
        </w:rPr>
        <w:t>文件式</w:t>
      </w:r>
      <w:r>
        <w:rPr>
          <w:sz w:val="21"/>
          <w:szCs w:val="21"/>
        </w:rPr>
        <w:t>”</w:t>
      </w:r>
      <w:r>
        <w:rPr>
          <w:sz w:val="21"/>
          <w:szCs w:val="21"/>
        </w:rPr>
        <w:t>公文的版心基本一致，只不过将发文机关标识移出了版心。</w:t>
      </w:r>
    </w:p>
    <w:p w:rsidR="00000000" w:rsidRDefault="002C56A9">
      <w:pPr>
        <w:pStyle w:val="EMB"/>
        <w:rPr>
          <w:rFonts w:hint="eastAsia"/>
          <w:sz w:val="21"/>
          <w:szCs w:val="21"/>
        </w:rPr>
      </w:pPr>
      <w:r>
        <w:rPr>
          <w:sz w:val="21"/>
          <w:szCs w:val="21"/>
        </w:rPr>
        <w:t>(</w:t>
      </w:r>
      <w:r>
        <w:rPr>
          <w:sz w:val="21"/>
          <w:szCs w:val="21"/>
        </w:rPr>
        <w:t>3)“</w:t>
      </w:r>
      <w:r>
        <w:rPr>
          <w:sz w:val="21"/>
          <w:szCs w:val="21"/>
        </w:rPr>
        <w:t>信函式</w:t>
      </w:r>
      <w:r>
        <w:rPr>
          <w:sz w:val="21"/>
          <w:szCs w:val="21"/>
        </w:rPr>
        <w:t>”</w:t>
      </w:r>
      <w:r>
        <w:rPr>
          <w:sz w:val="21"/>
          <w:szCs w:val="21"/>
        </w:rPr>
        <w:t>公文的份数序号、密级、紧急程度可以放在武文线下版心左上角顶格</w:t>
      </w:r>
      <w:r>
        <w:rPr>
          <w:sz w:val="21"/>
          <w:szCs w:val="21"/>
        </w:rPr>
        <w:t>(</w:t>
      </w:r>
      <w:r>
        <w:rPr>
          <w:sz w:val="21"/>
          <w:szCs w:val="21"/>
        </w:rPr>
        <w:t>一般说来，</w:t>
      </w:r>
      <w:r>
        <w:rPr>
          <w:sz w:val="21"/>
          <w:szCs w:val="21"/>
        </w:rPr>
        <w:t>“</w:t>
      </w:r>
      <w:r>
        <w:rPr>
          <w:sz w:val="21"/>
          <w:szCs w:val="21"/>
        </w:rPr>
        <w:t>信函式</w:t>
      </w:r>
      <w:r>
        <w:rPr>
          <w:sz w:val="21"/>
          <w:szCs w:val="21"/>
        </w:rPr>
        <w:t>”</w:t>
      </w:r>
      <w:r>
        <w:rPr>
          <w:sz w:val="21"/>
          <w:szCs w:val="21"/>
        </w:rPr>
        <w:t>公文很少同时出现这三项</w:t>
      </w:r>
      <w:r>
        <w:rPr>
          <w:sz w:val="21"/>
          <w:szCs w:val="21"/>
        </w:rPr>
        <w:t>)</w:t>
      </w:r>
      <w:r>
        <w:rPr>
          <w:sz w:val="21"/>
          <w:szCs w:val="21"/>
        </w:rPr>
        <w:t>，发文字号放在武文线下版心右上角顶格。首页不放页码，最后一行</w:t>
      </w:r>
      <w:r>
        <w:rPr>
          <w:sz w:val="21"/>
          <w:szCs w:val="21"/>
        </w:rPr>
        <w:t>(</w:t>
      </w:r>
      <w:r>
        <w:rPr>
          <w:sz w:val="21"/>
          <w:szCs w:val="21"/>
        </w:rPr>
        <w:t>第</w:t>
      </w:r>
      <w:r>
        <w:rPr>
          <w:sz w:val="21"/>
          <w:szCs w:val="21"/>
        </w:rPr>
        <w:t>22</w:t>
      </w:r>
      <w:r>
        <w:rPr>
          <w:sz w:val="21"/>
          <w:szCs w:val="21"/>
        </w:rPr>
        <w:t>行</w:t>
      </w:r>
      <w:r>
        <w:rPr>
          <w:sz w:val="21"/>
          <w:szCs w:val="21"/>
        </w:rPr>
        <w:t>)</w:t>
      </w:r>
      <w:r>
        <w:rPr>
          <w:sz w:val="21"/>
          <w:szCs w:val="21"/>
        </w:rPr>
        <w:t>文字下边缘与文武线距离</w:t>
      </w:r>
      <w:r>
        <w:rPr>
          <w:sz w:val="21"/>
          <w:szCs w:val="21"/>
        </w:rPr>
        <w:t>6mm</w:t>
      </w:r>
      <w:r>
        <w:rPr>
          <w:sz w:val="21"/>
          <w:szCs w:val="21"/>
        </w:rPr>
        <w:t>。其他</w:t>
      </w:r>
      <w:r>
        <w:rPr>
          <w:sz w:val="21"/>
          <w:szCs w:val="21"/>
        </w:rPr>
        <w:lastRenderedPageBreak/>
        <w:t>各要素的标识方法均同</w:t>
      </w:r>
      <w:r>
        <w:rPr>
          <w:sz w:val="21"/>
          <w:szCs w:val="21"/>
        </w:rPr>
        <w:t>“</w:t>
      </w:r>
      <w:r>
        <w:rPr>
          <w:sz w:val="21"/>
          <w:szCs w:val="21"/>
        </w:rPr>
        <w:t>文件式</w:t>
      </w:r>
      <w:r>
        <w:rPr>
          <w:sz w:val="21"/>
          <w:szCs w:val="21"/>
        </w:rPr>
        <w:t>”</w:t>
      </w:r>
      <w:r>
        <w:rPr>
          <w:sz w:val="21"/>
          <w:szCs w:val="21"/>
        </w:rPr>
        <w:t>公文格式。</w:t>
      </w:r>
    </w:p>
    <w:p w:rsidR="00000000" w:rsidRDefault="002C56A9">
      <w:pPr>
        <w:pStyle w:val="EMB"/>
        <w:rPr>
          <w:rFonts w:hint="eastAsia"/>
          <w:sz w:val="21"/>
          <w:szCs w:val="21"/>
        </w:rPr>
      </w:pPr>
      <w:r>
        <w:rPr>
          <w:sz w:val="21"/>
          <w:szCs w:val="21"/>
        </w:rPr>
        <w:t>11.2</w:t>
      </w:r>
      <w:r>
        <w:rPr>
          <w:sz w:val="21"/>
          <w:szCs w:val="21"/>
        </w:rPr>
        <w:t>命令格式</w:t>
      </w:r>
    </w:p>
    <w:p w:rsidR="00000000" w:rsidRDefault="002C56A9">
      <w:pPr>
        <w:pStyle w:val="EMB"/>
        <w:rPr>
          <w:rFonts w:hint="eastAsia"/>
          <w:sz w:val="21"/>
          <w:szCs w:val="21"/>
        </w:rPr>
      </w:pPr>
      <w:r>
        <w:rPr>
          <w:sz w:val="21"/>
          <w:szCs w:val="21"/>
        </w:rPr>
        <w:t>命令标识由发文机关名称加</w:t>
      </w:r>
      <w:r>
        <w:rPr>
          <w:sz w:val="21"/>
          <w:szCs w:val="21"/>
        </w:rPr>
        <w:t>“</w:t>
      </w:r>
      <w:r>
        <w:rPr>
          <w:sz w:val="21"/>
          <w:szCs w:val="21"/>
        </w:rPr>
        <w:t>命令</w:t>
      </w:r>
      <w:r>
        <w:rPr>
          <w:sz w:val="21"/>
          <w:szCs w:val="21"/>
        </w:rPr>
        <w:t>”</w:t>
      </w:r>
      <w:r>
        <w:rPr>
          <w:sz w:val="21"/>
          <w:szCs w:val="21"/>
        </w:rPr>
        <w:t>或</w:t>
      </w:r>
      <w:r>
        <w:rPr>
          <w:sz w:val="21"/>
          <w:szCs w:val="21"/>
        </w:rPr>
        <w:t>“</w:t>
      </w:r>
      <w:r>
        <w:rPr>
          <w:sz w:val="21"/>
          <w:szCs w:val="21"/>
        </w:rPr>
        <w:t>令</w:t>
      </w:r>
      <w:r>
        <w:rPr>
          <w:sz w:val="21"/>
          <w:szCs w:val="21"/>
        </w:rPr>
        <w:t>”</w:t>
      </w:r>
      <w:r>
        <w:rPr>
          <w:sz w:val="21"/>
          <w:szCs w:val="21"/>
        </w:rPr>
        <w:t>组成，用红色小标宋体字，字号白发文机关酌定。命令标识上边缘距版心上边缘</w:t>
      </w:r>
      <w:r>
        <w:rPr>
          <w:sz w:val="21"/>
          <w:szCs w:val="21"/>
        </w:rPr>
        <w:t>20mm</w:t>
      </w:r>
      <w:r>
        <w:rPr>
          <w:sz w:val="21"/>
          <w:szCs w:val="21"/>
        </w:rPr>
        <w:t>，下边缘空</w:t>
      </w:r>
      <w:r>
        <w:rPr>
          <w:sz w:val="21"/>
          <w:szCs w:val="21"/>
        </w:rPr>
        <w:t>2</w:t>
      </w:r>
      <w:r>
        <w:rPr>
          <w:sz w:val="21"/>
          <w:szCs w:val="21"/>
        </w:rPr>
        <w:t>行居中标识令号；令号下空</w:t>
      </w:r>
      <w:r>
        <w:rPr>
          <w:sz w:val="21"/>
          <w:szCs w:val="21"/>
        </w:rPr>
        <w:t>2</w:t>
      </w:r>
      <w:r>
        <w:rPr>
          <w:sz w:val="21"/>
          <w:szCs w:val="21"/>
        </w:rPr>
        <w:t>行标识正文；</w:t>
      </w:r>
    </w:p>
    <w:p w:rsidR="00000000" w:rsidRDefault="002C56A9">
      <w:pPr>
        <w:pStyle w:val="EMB"/>
        <w:rPr>
          <w:rFonts w:hint="eastAsia"/>
          <w:sz w:val="21"/>
          <w:szCs w:val="21"/>
        </w:rPr>
      </w:pPr>
      <w:r>
        <w:rPr>
          <w:sz w:val="21"/>
          <w:szCs w:val="21"/>
        </w:rPr>
        <w:t>正文下空</w:t>
      </w:r>
      <w:r>
        <w:rPr>
          <w:sz w:val="21"/>
          <w:szCs w:val="21"/>
        </w:rPr>
        <w:t>1</w:t>
      </w:r>
      <w:r>
        <w:rPr>
          <w:sz w:val="21"/>
          <w:szCs w:val="21"/>
        </w:rPr>
        <w:t>行右空</w:t>
      </w:r>
      <w:r>
        <w:rPr>
          <w:sz w:val="21"/>
          <w:szCs w:val="21"/>
        </w:rPr>
        <w:t>4</w:t>
      </w:r>
      <w:r>
        <w:rPr>
          <w:sz w:val="21"/>
          <w:szCs w:val="21"/>
        </w:rPr>
        <w:t>字标识签发人签名章，签名章左空</w:t>
      </w:r>
      <w:r>
        <w:rPr>
          <w:sz w:val="21"/>
          <w:szCs w:val="21"/>
        </w:rPr>
        <w:t>2</w:t>
      </w:r>
      <w:r>
        <w:rPr>
          <w:sz w:val="21"/>
          <w:szCs w:val="21"/>
        </w:rPr>
        <w:t>字标识</w:t>
      </w:r>
      <w:r>
        <w:rPr>
          <w:sz w:val="21"/>
          <w:szCs w:val="21"/>
        </w:rPr>
        <w:t>签发人职务；联合发布的命令或令的签发人职务应标识全称。在签发人签名章下空</w:t>
      </w:r>
      <w:r>
        <w:rPr>
          <w:sz w:val="21"/>
          <w:szCs w:val="21"/>
        </w:rPr>
        <w:t>1</w:t>
      </w:r>
      <w:r>
        <w:rPr>
          <w:sz w:val="21"/>
          <w:szCs w:val="21"/>
        </w:rPr>
        <w:t>行右空</w:t>
      </w:r>
      <w:r>
        <w:rPr>
          <w:sz w:val="21"/>
          <w:szCs w:val="21"/>
        </w:rPr>
        <w:t>2</w:t>
      </w:r>
      <w:r>
        <w:rPr>
          <w:sz w:val="21"/>
          <w:szCs w:val="21"/>
        </w:rPr>
        <w:t>字标识成文日期。分送机关标识方法同抄送机关。其他要素从本标准相关要素说明。</w:t>
      </w:r>
    </w:p>
    <w:p w:rsidR="00000000" w:rsidRDefault="002C56A9">
      <w:pPr>
        <w:pStyle w:val="EMB"/>
        <w:rPr>
          <w:rFonts w:hint="eastAsia"/>
          <w:sz w:val="21"/>
          <w:szCs w:val="21"/>
        </w:rPr>
      </w:pPr>
      <w:r>
        <w:rPr>
          <w:sz w:val="21"/>
          <w:szCs w:val="21"/>
        </w:rPr>
        <w:t>命令</w:t>
      </w:r>
      <w:r>
        <w:rPr>
          <w:sz w:val="21"/>
          <w:szCs w:val="21"/>
        </w:rPr>
        <w:t>(</w:t>
      </w:r>
      <w:r>
        <w:rPr>
          <w:sz w:val="21"/>
          <w:szCs w:val="21"/>
        </w:rPr>
        <w:t>令</w:t>
      </w:r>
      <w:r>
        <w:rPr>
          <w:sz w:val="21"/>
          <w:szCs w:val="21"/>
        </w:rPr>
        <w:t>)</w:t>
      </w:r>
      <w:r>
        <w:rPr>
          <w:sz w:val="21"/>
          <w:szCs w:val="21"/>
        </w:rPr>
        <w:t>可以说是国家行政机关发文的最高级形式。《办法》规定，命令</w:t>
      </w:r>
      <w:r>
        <w:rPr>
          <w:sz w:val="21"/>
          <w:szCs w:val="21"/>
        </w:rPr>
        <w:t>(</w:t>
      </w:r>
      <w:r>
        <w:rPr>
          <w:sz w:val="21"/>
          <w:szCs w:val="21"/>
        </w:rPr>
        <w:t>令</w:t>
      </w:r>
      <w:r>
        <w:rPr>
          <w:sz w:val="21"/>
          <w:szCs w:val="21"/>
        </w:rPr>
        <w:t>)</w:t>
      </w:r>
      <w:r>
        <w:rPr>
          <w:sz w:val="21"/>
          <w:szCs w:val="21"/>
        </w:rPr>
        <w:t>适用于依照有关法律规定发布行政法规和规定；宣布施行重大强制性行政措施；奖惩有关人员；撤销下级机关不适当的决定。从命令</w:t>
      </w:r>
      <w:r>
        <w:rPr>
          <w:sz w:val="21"/>
          <w:szCs w:val="21"/>
        </w:rPr>
        <w:t>(</w:t>
      </w:r>
      <w:r>
        <w:rPr>
          <w:sz w:val="21"/>
          <w:szCs w:val="21"/>
        </w:rPr>
        <w:t>令</w:t>
      </w:r>
      <w:r>
        <w:rPr>
          <w:sz w:val="21"/>
          <w:szCs w:val="21"/>
        </w:rPr>
        <w:t>)</w:t>
      </w:r>
      <w:r>
        <w:rPr>
          <w:sz w:val="21"/>
          <w:szCs w:val="21"/>
        </w:rPr>
        <w:t>的适用内容也可以看出其权威性、重要性。因此本标准特别规定了命令</w:t>
      </w:r>
      <w:r>
        <w:rPr>
          <w:sz w:val="21"/>
          <w:szCs w:val="21"/>
        </w:rPr>
        <w:t>(</w:t>
      </w:r>
      <w:r>
        <w:rPr>
          <w:sz w:val="21"/>
          <w:szCs w:val="21"/>
        </w:rPr>
        <w:t>令</w:t>
      </w:r>
      <w:r>
        <w:rPr>
          <w:sz w:val="21"/>
          <w:szCs w:val="21"/>
        </w:rPr>
        <w:t>)</w:t>
      </w:r>
      <w:r>
        <w:rPr>
          <w:sz w:val="21"/>
          <w:szCs w:val="21"/>
        </w:rPr>
        <w:t>的格式，而且是比照国务院命令</w:t>
      </w:r>
      <w:r>
        <w:rPr>
          <w:sz w:val="21"/>
          <w:szCs w:val="21"/>
        </w:rPr>
        <w:t>(</w:t>
      </w:r>
      <w:r>
        <w:rPr>
          <w:sz w:val="21"/>
          <w:szCs w:val="21"/>
        </w:rPr>
        <w:t>令</w:t>
      </w:r>
      <w:r>
        <w:rPr>
          <w:sz w:val="21"/>
          <w:szCs w:val="21"/>
        </w:rPr>
        <w:t>)</w:t>
      </w:r>
      <w:r>
        <w:rPr>
          <w:sz w:val="21"/>
          <w:szCs w:val="21"/>
        </w:rPr>
        <w:t>的现行格式设计的。应该说，这个格式应严格按照执行，以从表现</w:t>
      </w:r>
      <w:r>
        <w:rPr>
          <w:sz w:val="21"/>
          <w:szCs w:val="21"/>
        </w:rPr>
        <w:t>形式上维护国家政令的权威性和统一性。本标准对命令</w:t>
      </w:r>
      <w:r>
        <w:rPr>
          <w:sz w:val="21"/>
          <w:szCs w:val="21"/>
        </w:rPr>
        <w:t>(</w:t>
      </w:r>
      <w:r>
        <w:rPr>
          <w:sz w:val="21"/>
          <w:szCs w:val="21"/>
        </w:rPr>
        <w:t>令</w:t>
      </w:r>
      <w:r>
        <w:rPr>
          <w:sz w:val="21"/>
          <w:szCs w:val="21"/>
        </w:rPr>
        <w:t>)</w:t>
      </w:r>
      <w:r>
        <w:rPr>
          <w:sz w:val="21"/>
          <w:szCs w:val="21"/>
        </w:rPr>
        <w:t>的格式规定具体为：</w:t>
      </w:r>
    </w:p>
    <w:p w:rsidR="00000000" w:rsidRDefault="002C56A9">
      <w:pPr>
        <w:pStyle w:val="EMB"/>
        <w:rPr>
          <w:rFonts w:hint="eastAsia"/>
          <w:sz w:val="21"/>
          <w:szCs w:val="21"/>
        </w:rPr>
      </w:pPr>
      <w:r>
        <w:rPr>
          <w:sz w:val="21"/>
          <w:szCs w:val="21"/>
        </w:rPr>
        <w:t>(1)</w:t>
      </w:r>
      <w:r>
        <w:rPr>
          <w:sz w:val="21"/>
          <w:szCs w:val="21"/>
        </w:rPr>
        <w:t>发文机关名称应用全称，不能用简称包括规范化简称。如国务院今的发文机关名称就是</w:t>
      </w:r>
      <w:r>
        <w:rPr>
          <w:sz w:val="21"/>
          <w:szCs w:val="21"/>
        </w:rPr>
        <w:t>“</w:t>
      </w:r>
      <w:r>
        <w:rPr>
          <w:sz w:val="21"/>
          <w:szCs w:val="21"/>
        </w:rPr>
        <w:t>中华人民共和国国务院令</w:t>
      </w:r>
      <w:r>
        <w:rPr>
          <w:sz w:val="21"/>
          <w:szCs w:val="21"/>
        </w:rPr>
        <w:t>”</w:t>
      </w:r>
      <w:r>
        <w:rPr>
          <w:sz w:val="21"/>
          <w:szCs w:val="21"/>
        </w:rPr>
        <w:t>。因此命令</w:t>
      </w:r>
      <w:r>
        <w:rPr>
          <w:sz w:val="21"/>
          <w:szCs w:val="21"/>
        </w:rPr>
        <w:t>(</w:t>
      </w:r>
      <w:r>
        <w:rPr>
          <w:sz w:val="21"/>
          <w:szCs w:val="21"/>
        </w:rPr>
        <w:t>令</w:t>
      </w:r>
      <w:r>
        <w:rPr>
          <w:sz w:val="21"/>
          <w:szCs w:val="21"/>
        </w:rPr>
        <w:t>)</w:t>
      </w:r>
      <w:r>
        <w:rPr>
          <w:sz w:val="21"/>
          <w:szCs w:val="21"/>
        </w:rPr>
        <w:t>的发文机关应以批准本机关成立文件核定的全称为准。。发文机关名称后加</w:t>
      </w:r>
      <w:r>
        <w:rPr>
          <w:sz w:val="21"/>
          <w:szCs w:val="21"/>
        </w:rPr>
        <w:t>“</w:t>
      </w:r>
      <w:r>
        <w:rPr>
          <w:sz w:val="21"/>
          <w:szCs w:val="21"/>
        </w:rPr>
        <w:t>命令</w:t>
      </w:r>
      <w:r>
        <w:rPr>
          <w:sz w:val="21"/>
          <w:szCs w:val="21"/>
        </w:rPr>
        <w:t>(</w:t>
      </w:r>
      <w:r>
        <w:rPr>
          <w:sz w:val="21"/>
          <w:szCs w:val="21"/>
        </w:rPr>
        <w:t>令</w:t>
      </w:r>
      <w:r>
        <w:rPr>
          <w:sz w:val="21"/>
          <w:szCs w:val="21"/>
        </w:rPr>
        <w:t>)”</w:t>
      </w:r>
      <w:r>
        <w:rPr>
          <w:sz w:val="21"/>
          <w:szCs w:val="21"/>
        </w:rPr>
        <w:t>字。发文机关标识用红色小标宋体字；字号由发文机关酌定，但要掌握在不超过上级机关的字号的程度，可以同等大小，但不能超过。标识的位置按本标准的规定可以这样计算：上白边</w:t>
      </w:r>
      <w:r>
        <w:rPr>
          <w:sz w:val="21"/>
          <w:szCs w:val="21"/>
        </w:rPr>
        <w:t>37mm</w:t>
      </w:r>
      <w:r>
        <w:rPr>
          <w:sz w:val="21"/>
          <w:szCs w:val="21"/>
        </w:rPr>
        <w:t>十</w:t>
      </w:r>
      <w:r>
        <w:rPr>
          <w:sz w:val="21"/>
          <w:szCs w:val="21"/>
        </w:rPr>
        <w:t>20mm</w:t>
      </w:r>
      <w:r>
        <w:rPr>
          <w:sz w:val="21"/>
          <w:szCs w:val="21"/>
        </w:rPr>
        <w:t>即</w:t>
      </w:r>
      <w:r>
        <w:rPr>
          <w:sz w:val="21"/>
          <w:szCs w:val="21"/>
        </w:rPr>
        <w:t>57mm</w:t>
      </w:r>
      <w:r>
        <w:rPr>
          <w:sz w:val="21"/>
          <w:szCs w:val="21"/>
        </w:rPr>
        <w:t>下标识。如果是联合发布命令</w:t>
      </w:r>
      <w:r>
        <w:rPr>
          <w:sz w:val="21"/>
          <w:szCs w:val="21"/>
        </w:rPr>
        <w:t>(</w:t>
      </w:r>
      <w:r>
        <w:rPr>
          <w:sz w:val="21"/>
          <w:szCs w:val="21"/>
        </w:rPr>
        <w:t>令</w:t>
      </w:r>
      <w:r>
        <w:rPr>
          <w:sz w:val="21"/>
          <w:szCs w:val="21"/>
        </w:rPr>
        <w:t>)</w:t>
      </w:r>
      <w:r>
        <w:rPr>
          <w:sz w:val="21"/>
          <w:szCs w:val="21"/>
        </w:rPr>
        <w:t>，在首位的发</w:t>
      </w:r>
      <w:r>
        <w:rPr>
          <w:sz w:val="21"/>
          <w:szCs w:val="21"/>
        </w:rPr>
        <w:t>文机关也要在此处标识，其余机关下移，</w:t>
      </w:r>
      <w:r>
        <w:rPr>
          <w:sz w:val="21"/>
          <w:szCs w:val="21"/>
        </w:rPr>
        <w:t>“</w:t>
      </w:r>
      <w:r>
        <w:rPr>
          <w:sz w:val="21"/>
          <w:szCs w:val="21"/>
        </w:rPr>
        <w:t>命令</w:t>
      </w:r>
      <w:r>
        <w:rPr>
          <w:sz w:val="21"/>
          <w:szCs w:val="21"/>
        </w:rPr>
        <w:t>(</w:t>
      </w:r>
      <w:r>
        <w:rPr>
          <w:sz w:val="21"/>
          <w:szCs w:val="21"/>
        </w:rPr>
        <w:t>令</w:t>
      </w:r>
      <w:r>
        <w:rPr>
          <w:sz w:val="21"/>
          <w:szCs w:val="21"/>
        </w:rPr>
        <w:t>)”</w:t>
      </w:r>
      <w:r>
        <w:rPr>
          <w:sz w:val="21"/>
          <w:szCs w:val="21"/>
        </w:rPr>
        <w:t>字右侧上下居中。</w:t>
      </w:r>
    </w:p>
    <w:p w:rsidR="00000000" w:rsidRDefault="002C56A9">
      <w:pPr>
        <w:pStyle w:val="EMB"/>
        <w:rPr>
          <w:rFonts w:hint="eastAsia"/>
          <w:sz w:val="21"/>
          <w:szCs w:val="21"/>
        </w:rPr>
      </w:pPr>
      <w:r>
        <w:rPr>
          <w:sz w:val="21"/>
          <w:szCs w:val="21"/>
        </w:rPr>
        <w:t>(2)</w:t>
      </w:r>
      <w:r>
        <w:rPr>
          <w:sz w:val="21"/>
          <w:szCs w:val="21"/>
        </w:rPr>
        <w:t>在发文机关之下空</w:t>
      </w:r>
      <w:r>
        <w:rPr>
          <w:sz w:val="21"/>
          <w:szCs w:val="21"/>
        </w:rPr>
        <w:t>2</w:t>
      </w:r>
      <w:r>
        <w:rPr>
          <w:sz w:val="21"/>
          <w:szCs w:val="21"/>
        </w:rPr>
        <w:t>行标识令号，居中，令号用黑体字较庄重，前加</w:t>
      </w:r>
      <w:r>
        <w:rPr>
          <w:sz w:val="21"/>
          <w:szCs w:val="21"/>
        </w:rPr>
        <w:t>“</w:t>
      </w:r>
      <w:r>
        <w:rPr>
          <w:sz w:val="21"/>
          <w:szCs w:val="21"/>
        </w:rPr>
        <w:t>第</w:t>
      </w:r>
      <w:r>
        <w:rPr>
          <w:sz w:val="21"/>
          <w:szCs w:val="21"/>
        </w:rPr>
        <w:t>”</w:t>
      </w:r>
      <w:r>
        <w:rPr>
          <w:sz w:val="21"/>
          <w:szCs w:val="21"/>
        </w:rPr>
        <w:t>字，即</w:t>
      </w:r>
      <w:r>
        <w:rPr>
          <w:sz w:val="21"/>
          <w:szCs w:val="21"/>
        </w:rPr>
        <w:t>“</w:t>
      </w:r>
      <w:r>
        <w:rPr>
          <w:sz w:val="21"/>
          <w:szCs w:val="21"/>
        </w:rPr>
        <w:t>第</w:t>
      </w:r>
      <w:r>
        <w:rPr>
          <w:sz w:val="21"/>
          <w:szCs w:val="21"/>
        </w:rPr>
        <w:t>×</w:t>
      </w:r>
      <w:r>
        <w:rPr>
          <w:sz w:val="21"/>
          <w:szCs w:val="21"/>
        </w:rPr>
        <w:t>号</w:t>
      </w:r>
      <w:r>
        <w:rPr>
          <w:sz w:val="21"/>
          <w:szCs w:val="21"/>
        </w:rPr>
        <w:t>”</w:t>
      </w:r>
      <w:r>
        <w:rPr>
          <w:sz w:val="21"/>
          <w:szCs w:val="21"/>
        </w:rPr>
        <w:t>。令号的编制自发第</w:t>
      </w:r>
      <w:r>
        <w:rPr>
          <w:sz w:val="21"/>
          <w:szCs w:val="21"/>
        </w:rPr>
        <w:t>1</w:t>
      </w:r>
      <w:r>
        <w:rPr>
          <w:sz w:val="21"/>
          <w:szCs w:val="21"/>
        </w:rPr>
        <w:t>号令开始，不受年度限制，这与发文字号不同，发文字号序号以年度为限。</w:t>
      </w:r>
      <w:r>
        <w:rPr>
          <w:sz w:val="21"/>
          <w:szCs w:val="21"/>
        </w:rPr>
        <w:br/>
        <w:t>(3)</w:t>
      </w:r>
      <w:r>
        <w:rPr>
          <w:sz w:val="21"/>
          <w:szCs w:val="21"/>
        </w:rPr>
        <w:t>令号之下空</w:t>
      </w:r>
      <w:r>
        <w:rPr>
          <w:sz w:val="21"/>
          <w:szCs w:val="21"/>
        </w:rPr>
        <w:t>2</w:t>
      </w:r>
      <w:r>
        <w:rPr>
          <w:sz w:val="21"/>
          <w:szCs w:val="21"/>
        </w:rPr>
        <w:t>行标识正文，中间没有红色反线，与</w:t>
      </w:r>
      <w:r>
        <w:rPr>
          <w:sz w:val="21"/>
          <w:szCs w:val="21"/>
        </w:rPr>
        <w:t>“</w:t>
      </w:r>
      <w:r>
        <w:rPr>
          <w:sz w:val="21"/>
          <w:szCs w:val="21"/>
        </w:rPr>
        <w:t>文</w:t>
      </w:r>
    </w:p>
    <w:p w:rsidR="00000000" w:rsidRDefault="002C56A9">
      <w:pPr>
        <w:pStyle w:val="EMB"/>
        <w:rPr>
          <w:rFonts w:hint="eastAsia"/>
          <w:sz w:val="21"/>
          <w:szCs w:val="21"/>
        </w:rPr>
      </w:pPr>
      <w:r>
        <w:rPr>
          <w:sz w:val="21"/>
          <w:szCs w:val="21"/>
        </w:rPr>
        <w:t>件式</w:t>
      </w:r>
      <w:r>
        <w:rPr>
          <w:sz w:val="21"/>
          <w:szCs w:val="21"/>
        </w:rPr>
        <w:t>”</w:t>
      </w:r>
      <w:r>
        <w:rPr>
          <w:sz w:val="21"/>
          <w:szCs w:val="21"/>
        </w:rPr>
        <w:t>公文不同。正文标识格式执行标准对正文的规定。令文的内容一般都比较简短，大多是一个自然段。</w:t>
      </w:r>
    </w:p>
    <w:p w:rsidR="00000000" w:rsidRDefault="002C56A9">
      <w:pPr>
        <w:pStyle w:val="EMB"/>
        <w:rPr>
          <w:rFonts w:hint="eastAsia"/>
          <w:sz w:val="21"/>
          <w:szCs w:val="21"/>
        </w:rPr>
      </w:pPr>
      <w:r>
        <w:rPr>
          <w:sz w:val="21"/>
          <w:szCs w:val="21"/>
        </w:rPr>
        <w:t>(4)</w:t>
      </w:r>
      <w:r>
        <w:rPr>
          <w:sz w:val="21"/>
          <w:szCs w:val="21"/>
        </w:rPr>
        <w:t>正文之下空</w:t>
      </w:r>
      <w:r>
        <w:rPr>
          <w:sz w:val="21"/>
          <w:szCs w:val="21"/>
        </w:rPr>
        <w:t>l</w:t>
      </w:r>
      <w:r>
        <w:rPr>
          <w:sz w:val="21"/>
          <w:szCs w:val="21"/>
        </w:rPr>
        <w:t>行标识签发人亲笔名章，发文机关平时应制备。签名章用红色，右空</w:t>
      </w:r>
      <w:r>
        <w:rPr>
          <w:sz w:val="21"/>
          <w:szCs w:val="21"/>
        </w:rPr>
        <w:t>4</w:t>
      </w:r>
      <w:r>
        <w:rPr>
          <w:sz w:val="21"/>
          <w:szCs w:val="21"/>
        </w:rPr>
        <w:t>字。签名章左空</w:t>
      </w:r>
      <w:r>
        <w:rPr>
          <w:sz w:val="21"/>
          <w:szCs w:val="21"/>
        </w:rPr>
        <w:t>2</w:t>
      </w:r>
      <w:r>
        <w:rPr>
          <w:sz w:val="21"/>
          <w:szCs w:val="21"/>
        </w:rPr>
        <w:t>字标识签发人职务，命</w:t>
      </w:r>
      <w:r>
        <w:rPr>
          <w:sz w:val="21"/>
          <w:szCs w:val="21"/>
        </w:rPr>
        <w:t>令的签发人应是发文机关的最高领导；如果是联合命令，职务应标全称，此时可用简称，如</w:t>
      </w:r>
      <w:r>
        <w:rPr>
          <w:sz w:val="21"/>
          <w:szCs w:val="21"/>
        </w:rPr>
        <w:t>“××</w:t>
      </w:r>
      <w:r>
        <w:rPr>
          <w:sz w:val="21"/>
          <w:szCs w:val="21"/>
        </w:rPr>
        <w:t>部部长</w:t>
      </w:r>
      <w:r>
        <w:rPr>
          <w:sz w:val="21"/>
          <w:szCs w:val="21"/>
        </w:rPr>
        <w:t>”</w:t>
      </w:r>
      <w:r>
        <w:rPr>
          <w:sz w:val="21"/>
          <w:szCs w:val="21"/>
        </w:rPr>
        <w:t>，因为发文机关标识已使用全称了。</w:t>
      </w:r>
    </w:p>
    <w:p w:rsidR="00000000" w:rsidRDefault="002C56A9">
      <w:pPr>
        <w:pStyle w:val="EMB"/>
        <w:rPr>
          <w:rFonts w:hint="eastAsia"/>
          <w:sz w:val="21"/>
          <w:szCs w:val="21"/>
        </w:rPr>
      </w:pPr>
      <w:r>
        <w:rPr>
          <w:sz w:val="21"/>
          <w:szCs w:val="21"/>
        </w:rPr>
        <w:t>(5)</w:t>
      </w:r>
      <w:r>
        <w:rPr>
          <w:sz w:val="21"/>
          <w:szCs w:val="21"/>
        </w:rPr>
        <w:t>签名章之下空</w:t>
      </w:r>
      <w:r>
        <w:rPr>
          <w:sz w:val="21"/>
          <w:szCs w:val="21"/>
        </w:rPr>
        <w:t>1</w:t>
      </w:r>
      <w:r>
        <w:rPr>
          <w:sz w:val="21"/>
          <w:szCs w:val="21"/>
        </w:rPr>
        <w:t>行标识成文日期，右空</w:t>
      </w:r>
      <w:r>
        <w:rPr>
          <w:sz w:val="21"/>
          <w:szCs w:val="21"/>
        </w:rPr>
        <w:t>2</w:t>
      </w:r>
      <w:r>
        <w:rPr>
          <w:sz w:val="21"/>
          <w:szCs w:val="21"/>
        </w:rPr>
        <w:t>字。</w:t>
      </w:r>
    </w:p>
    <w:p w:rsidR="00000000" w:rsidRDefault="002C56A9">
      <w:pPr>
        <w:pStyle w:val="EMB"/>
        <w:rPr>
          <w:rFonts w:hint="eastAsia"/>
          <w:sz w:val="21"/>
          <w:szCs w:val="21"/>
        </w:rPr>
      </w:pPr>
      <w:r>
        <w:rPr>
          <w:sz w:val="21"/>
          <w:szCs w:val="21"/>
        </w:rPr>
        <w:t>(6)</w:t>
      </w:r>
      <w:r>
        <w:rPr>
          <w:sz w:val="21"/>
          <w:szCs w:val="21"/>
        </w:rPr>
        <w:t>命令</w:t>
      </w:r>
      <w:r>
        <w:rPr>
          <w:sz w:val="21"/>
          <w:szCs w:val="21"/>
        </w:rPr>
        <w:t>(</w:t>
      </w:r>
      <w:r>
        <w:rPr>
          <w:sz w:val="21"/>
          <w:szCs w:val="21"/>
        </w:rPr>
        <w:t>令</w:t>
      </w:r>
      <w:r>
        <w:rPr>
          <w:sz w:val="21"/>
          <w:szCs w:val="21"/>
        </w:rPr>
        <w:t>)</w:t>
      </w:r>
      <w:r>
        <w:rPr>
          <w:sz w:val="21"/>
          <w:szCs w:val="21"/>
        </w:rPr>
        <w:t>的版记格式从本标准相关规定，只有一点不同，即命令</w:t>
      </w:r>
      <w:r>
        <w:rPr>
          <w:sz w:val="21"/>
          <w:szCs w:val="21"/>
        </w:rPr>
        <w:t>(</w:t>
      </w:r>
      <w:r>
        <w:rPr>
          <w:sz w:val="21"/>
          <w:szCs w:val="21"/>
        </w:rPr>
        <w:t>令</w:t>
      </w:r>
      <w:r>
        <w:rPr>
          <w:sz w:val="21"/>
          <w:szCs w:val="21"/>
        </w:rPr>
        <w:t>)</w:t>
      </w:r>
      <w:r>
        <w:rPr>
          <w:sz w:val="21"/>
          <w:szCs w:val="21"/>
        </w:rPr>
        <w:t>不分主送、抄送，而用</w:t>
      </w:r>
      <w:r>
        <w:rPr>
          <w:sz w:val="21"/>
          <w:szCs w:val="21"/>
        </w:rPr>
        <w:t>“</w:t>
      </w:r>
      <w:r>
        <w:rPr>
          <w:sz w:val="21"/>
          <w:szCs w:val="21"/>
        </w:rPr>
        <w:t>分送</w:t>
      </w:r>
      <w:r>
        <w:rPr>
          <w:sz w:val="21"/>
          <w:szCs w:val="21"/>
        </w:rPr>
        <w:t>”</w:t>
      </w:r>
      <w:r>
        <w:rPr>
          <w:sz w:val="21"/>
          <w:szCs w:val="21"/>
        </w:rPr>
        <w:t>这一特定形式，这一点要注意。</w:t>
      </w:r>
    </w:p>
    <w:p w:rsidR="00000000" w:rsidRDefault="002C56A9">
      <w:pPr>
        <w:pStyle w:val="EMB"/>
        <w:rPr>
          <w:rFonts w:hint="eastAsia"/>
          <w:sz w:val="21"/>
          <w:szCs w:val="21"/>
        </w:rPr>
      </w:pPr>
      <w:r>
        <w:rPr>
          <w:sz w:val="21"/>
          <w:szCs w:val="21"/>
        </w:rPr>
        <w:t>11.3</w:t>
      </w:r>
      <w:r>
        <w:rPr>
          <w:sz w:val="21"/>
          <w:szCs w:val="21"/>
        </w:rPr>
        <w:t>会议纪要格式</w:t>
      </w:r>
    </w:p>
    <w:p w:rsidR="00000000" w:rsidRDefault="002C56A9">
      <w:pPr>
        <w:pStyle w:val="EMB"/>
        <w:rPr>
          <w:rFonts w:hint="eastAsia"/>
          <w:sz w:val="21"/>
          <w:szCs w:val="21"/>
        </w:rPr>
      </w:pPr>
      <w:r>
        <w:rPr>
          <w:sz w:val="21"/>
          <w:szCs w:val="21"/>
        </w:rPr>
        <w:t>会议纪要标识由</w:t>
      </w:r>
      <w:r>
        <w:rPr>
          <w:sz w:val="21"/>
          <w:szCs w:val="21"/>
        </w:rPr>
        <w:t>“××××××</w:t>
      </w:r>
      <w:r>
        <w:rPr>
          <w:sz w:val="21"/>
          <w:szCs w:val="21"/>
        </w:rPr>
        <w:t>会议纪要</w:t>
      </w:r>
      <w:r>
        <w:rPr>
          <w:sz w:val="21"/>
          <w:szCs w:val="21"/>
        </w:rPr>
        <w:t>”</w:t>
      </w:r>
      <w:r>
        <w:rPr>
          <w:sz w:val="21"/>
          <w:szCs w:val="21"/>
        </w:rPr>
        <w:t>组成。其标识位置同</w:t>
      </w:r>
      <w:r>
        <w:rPr>
          <w:sz w:val="21"/>
          <w:szCs w:val="21"/>
        </w:rPr>
        <w:t>8.1.4</w:t>
      </w:r>
      <w:r>
        <w:rPr>
          <w:sz w:val="21"/>
          <w:szCs w:val="21"/>
        </w:rPr>
        <w:t>，用红色小标宋</w:t>
      </w:r>
      <w:r>
        <w:rPr>
          <w:sz w:val="21"/>
          <w:szCs w:val="21"/>
        </w:rPr>
        <w:lastRenderedPageBreak/>
        <w:t>体字，字号由发文机关酌定。会议纪要不加盖印章。其他要素从本标准相关要素说明。</w:t>
      </w:r>
    </w:p>
    <w:p w:rsidR="00000000" w:rsidRDefault="002C56A9">
      <w:pPr>
        <w:pStyle w:val="EMB"/>
        <w:rPr>
          <w:rFonts w:hint="eastAsia"/>
          <w:sz w:val="21"/>
          <w:szCs w:val="21"/>
        </w:rPr>
      </w:pPr>
      <w:r>
        <w:rPr>
          <w:sz w:val="21"/>
          <w:szCs w:val="21"/>
        </w:rPr>
        <w:t>本标准中的会议纪要的格式主要</w:t>
      </w:r>
      <w:r>
        <w:rPr>
          <w:sz w:val="21"/>
          <w:szCs w:val="21"/>
        </w:rPr>
        <w:t>是针对国家行政机关的办公会议纪要而言。至于用作公文种类的会议纪要，可用</w:t>
      </w:r>
      <w:r>
        <w:rPr>
          <w:sz w:val="21"/>
          <w:szCs w:val="21"/>
        </w:rPr>
        <w:t>“</w:t>
      </w:r>
      <w:r>
        <w:rPr>
          <w:sz w:val="21"/>
          <w:szCs w:val="21"/>
        </w:rPr>
        <w:t>文件式</w:t>
      </w:r>
      <w:r>
        <w:rPr>
          <w:sz w:val="21"/>
          <w:szCs w:val="21"/>
        </w:rPr>
        <w:t>”</w:t>
      </w:r>
      <w:r>
        <w:rPr>
          <w:sz w:val="21"/>
          <w:szCs w:val="21"/>
        </w:rPr>
        <w:t>或</w:t>
      </w:r>
      <w:r>
        <w:rPr>
          <w:sz w:val="21"/>
          <w:szCs w:val="21"/>
        </w:rPr>
        <w:t>“</w:t>
      </w:r>
      <w:r>
        <w:rPr>
          <w:sz w:val="21"/>
          <w:szCs w:val="21"/>
        </w:rPr>
        <w:t>信函式</w:t>
      </w:r>
      <w:r>
        <w:rPr>
          <w:sz w:val="21"/>
          <w:szCs w:val="21"/>
        </w:rPr>
        <w:t>”</w:t>
      </w:r>
      <w:r>
        <w:rPr>
          <w:sz w:val="21"/>
          <w:szCs w:val="21"/>
        </w:rPr>
        <w:t>公文形式来发，并在标题中显示。</w:t>
      </w:r>
    </w:p>
    <w:p w:rsidR="00000000" w:rsidRDefault="002C56A9">
      <w:pPr>
        <w:pStyle w:val="EMB"/>
        <w:rPr>
          <w:rFonts w:hint="eastAsia"/>
          <w:sz w:val="21"/>
          <w:szCs w:val="21"/>
        </w:rPr>
      </w:pPr>
      <w:r>
        <w:rPr>
          <w:sz w:val="21"/>
          <w:szCs w:val="21"/>
        </w:rPr>
        <w:t>国家行政机关的办公会议是本机关决策的最高机构，会议议定的事项都是本机关的决策事项，并以固定形式的会议纪要印发，有鉴于此，本标准对此类会议纪要格式做了统一规定。</w:t>
      </w:r>
    </w:p>
    <w:p w:rsidR="00000000" w:rsidRDefault="002C56A9">
      <w:pPr>
        <w:pStyle w:val="EMB"/>
        <w:rPr>
          <w:rFonts w:hint="eastAsia"/>
          <w:sz w:val="21"/>
          <w:szCs w:val="21"/>
        </w:rPr>
      </w:pPr>
      <w:r>
        <w:rPr>
          <w:sz w:val="21"/>
          <w:szCs w:val="21"/>
        </w:rPr>
        <w:t>本标准规定会议纪要的标识用红色小标宋体字，字号由发文机关自定。位置同</w:t>
      </w:r>
      <w:r>
        <w:rPr>
          <w:sz w:val="21"/>
          <w:szCs w:val="21"/>
        </w:rPr>
        <w:t>“</w:t>
      </w:r>
      <w:r>
        <w:rPr>
          <w:sz w:val="21"/>
          <w:szCs w:val="21"/>
        </w:rPr>
        <w:t>文件式</w:t>
      </w:r>
      <w:r>
        <w:rPr>
          <w:sz w:val="21"/>
          <w:szCs w:val="21"/>
        </w:rPr>
        <w:t>”</w:t>
      </w:r>
      <w:r>
        <w:rPr>
          <w:sz w:val="21"/>
          <w:szCs w:val="21"/>
        </w:rPr>
        <w:t>发文机关标识方法一样，即距版心上边缘</w:t>
      </w:r>
      <w:r>
        <w:rPr>
          <w:sz w:val="21"/>
          <w:szCs w:val="21"/>
        </w:rPr>
        <w:t>25mm</w:t>
      </w:r>
      <w:r>
        <w:rPr>
          <w:sz w:val="21"/>
          <w:szCs w:val="21"/>
        </w:rPr>
        <w:t>。会议纪要不加盖印章。此类会议纪要的其他要素本标准只作了原则规定，即如果会议纪要具有本标准规定的要素，那就</w:t>
      </w:r>
      <w:r>
        <w:rPr>
          <w:sz w:val="21"/>
          <w:szCs w:val="21"/>
        </w:rPr>
        <w:t>按本标准对该要素的规定办。</w:t>
      </w:r>
    </w:p>
    <w:p w:rsidR="00000000" w:rsidRDefault="002C56A9">
      <w:pPr>
        <w:pStyle w:val="EMB"/>
        <w:rPr>
          <w:rFonts w:hint="eastAsia"/>
          <w:sz w:val="21"/>
          <w:szCs w:val="21"/>
        </w:rPr>
      </w:pPr>
    </w:p>
    <w:p w:rsidR="00000000" w:rsidRDefault="002C56A9">
      <w:pPr>
        <w:pStyle w:val="EMB"/>
        <w:rPr>
          <w:rFonts w:hint="eastAsia"/>
          <w:b/>
          <w:bCs/>
          <w:sz w:val="21"/>
          <w:szCs w:val="21"/>
        </w:rPr>
      </w:pPr>
      <w:r>
        <w:rPr>
          <w:b/>
          <w:bCs/>
          <w:sz w:val="21"/>
          <w:szCs w:val="21"/>
        </w:rPr>
        <w:t>12</w:t>
      </w:r>
      <w:r>
        <w:rPr>
          <w:b/>
          <w:bCs/>
          <w:sz w:val="21"/>
          <w:szCs w:val="21"/>
        </w:rPr>
        <w:t>式样</w:t>
      </w:r>
    </w:p>
    <w:p w:rsidR="00000000" w:rsidRDefault="002C56A9">
      <w:pPr>
        <w:pStyle w:val="EMB"/>
        <w:rPr>
          <w:rFonts w:hint="eastAsia"/>
          <w:sz w:val="21"/>
          <w:szCs w:val="21"/>
        </w:rPr>
      </w:pPr>
      <w:r>
        <w:rPr>
          <w:sz w:val="21"/>
          <w:szCs w:val="21"/>
        </w:rPr>
        <w:t>A4</w:t>
      </w:r>
      <w:r>
        <w:rPr>
          <w:sz w:val="21"/>
          <w:szCs w:val="21"/>
        </w:rPr>
        <w:t>型公文用纸页边及版心尺寸见图</w:t>
      </w:r>
      <w:r>
        <w:rPr>
          <w:sz w:val="21"/>
          <w:szCs w:val="21"/>
        </w:rPr>
        <w:t>1</w:t>
      </w:r>
      <w:r>
        <w:rPr>
          <w:sz w:val="21"/>
          <w:szCs w:val="21"/>
        </w:rPr>
        <w:t>；公文首页版式见图</w:t>
      </w:r>
      <w:r>
        <w:rPr>
          <w:sz w:val="21"/>
          <w:szCs w:val="21"/>
        </w:rPr>
        <w:t>2</w:t>
      </w:r>
      <w:r>
        <w:rPr>
          <w:sz w:val="21"/>
          <w:szCs w:val="21"/>
        </w:rPr>
        <w:t>；上报公文首页版式见图</w:t>
      </w:r>
      <w:r>
        <w:rPr>
          <w:sz w:val="21"/>
          <w:szCs w:val="21"/>
        </w:rPr>
        <w:t>3</w:t>
      </w:r>
      <w:r>
        <w:rPr>
          <w:sz w:val="21"/>
          <w:szCs w:val="21"/>
        </w:rPr>
        <w:t>；公文末页版式见图</w:t>
      </w:r>
      <w:r>
        <w:rPr>
          <w:sz w:val="21"/>
          <w:szCs w:val="21"/>
        </w:rPr>
        <w:t>4</w:t>
      </w:r>
      <w:r>
        <w:rPr>
          <w:sz w:val="21"/>
          <w:szCs w:val="21"/>
        </w:rPr>
        <w:t>；联合行文公文末页版式</w:t>
      </w:r>
      <w:r>
        <w:rPr>
          <w:sz w:val="21"/>
          <w:szCs w:val="21"/>
        </w:rPr>
        <w:t>l</w:t>
      </w:r>
      <w:r>
        <w:rPr>
          <w:sz w:val="21"/>
          <w:szCs w:val="21"/>
        </w:rPr>
        <w:t>见图</w:t>
      </w:r>
      <w:r>
        <w:rPr>
          <w:sz w:val="21"/>
          <w:szCs w:val="21"/>
        </w:rPr>
        <w:t>5</w:t>
      </w:r>
      <w:r>
        <w:rPr>
          <w:sz w:val="21"/>
          <w:szCs w:val="21"/>
        </w:rPr>
        <w:t>；联合行文公文末页版式</w:t>
      </w:r>
      <w:r>
        <w:rPr>
          <w:sz w:val="21"/>
          <w:szCs w:val="21"/>
        </w:rPr>
        <w:t>2</w:t>
      </w:r>
      <w:r>
        <w:rPr>
          <w:sz w:val="21"/>
          <w:szCs w:val="21"/>
        </w:rPr>
        <w:t>见图</w:t>
      </w:r>
      <w:r>
        <w:rPr>
          <w:sz w:val="21"/>
          <w:szCs w:val="21"/>
        </w:rPr>
        <w:t>6</w:t>
      </w:r>
      <w:r>
        <w:rPr>
          <w:sz w:val="21"/>
          <w:szCs w:val="21"/>
        </w:rPr>
        <w:t>。</w:t>
      </w:r>
    </w:p>
    <w:p w:rsidR="00000000" w:rsidRDefault="002C56A9">
      <w:pPr>
        <w:pStyle w:val="EMB"/>
        <w:rPr>
          <w:sz w:val="21"/>
          <w:szCs w:val="21"/>
        </w:rPr>
      </w:pPr>
      <w:r>
        <w:rPr>
          <w:sz w:val="21"/>
          <w:szCs w:val="21"/>
        </w:rPr>
        <w:t>为方便从事公文处理的同志准确理解和掌握本标准，在标准说明之后附有</w:t>
      </w:r>
      <w:r>
        <w:rPr>
          <w:sz w:val="21"/>
          <w:szCs w:val="21"/>
        </w:rPr>
        <w:t>6</w:t>
      </w:r>
      <w:r>
        <w:rPr>
          <w:sz w:val="21"/>
          <w:szCs w:val="21"/>
        </w:rPr>
        <w:t>张公文式样。其中第一张附图标识了</w:t>
      </w:r>
      <w:r>
        <w:rPr>
          <w:sz w:val="21"/>
          <w:szCs w:val="21"/>
        </w:rPr>
        <w:t>A4</w:t>
      </w:r>
      <w:r>
        <w:rPr>
          <w:sz w:val="21"/>
          <w:szCs w:val="21"/>
        </w:rPr>
        <w:t>型公文用纸页边及版心尺寸；第二张附图标识了公文首页的版式排布；第三张附图标识了上报公文首页的版式排布；第四张附图标识了一般公文末页的版式排布；第五张附图标识了两个机关联合行文时公文末页的版式排布；第六张附图标</w:t>
      </w:r>
      <w:r>
        <w:rPr>
          <w:sz w:val="21"/>
          <w:szCs w:val="21"/>
        </w:rPr>
        <w:t>识了多个机关联合行文时公文末页的版式排布。</w:t>
      </w:r>
    </w:p>
    <w:p w:rsidR="002A5962" w:rsidRDefault="002A5962">
      <w:pPr>
        <w:rPr>
          <w:szCs w:val="21"/>
        </w:rPr>
      </w:pPr>
    </w:p>
    <w:sectPr w:rsidR="002A5962">
      <w:headerReference w:type="default" r:id="rId7"/>
      <w:pgSz w:w="11906" w:h="16838"/>
      <w:pgMar w:top="1440" w:right="1800" w:bottom="1440" w:left="1800" w:header="851" w:footer="992" w:gutter="0"/>
      <w:cols w:space="720"/>
      <w:docGrid w:type="lines" w:linePitch="312"/>
    </w:sectPr>
  </w:body>
</w:document>
</file>

<file path=word/endnotes.xml><?xml version="1.0" encoding="utf-8"?>
<w:end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endnote w:type="separator" w:id="-1">
    <w:p w:rsidR="002C56A9" w:rsidRDefault="002C56A9">
      <w:r>
        <w:separator/>
      </w:r>
    </w:p>
  </w:endnote>
  <w:endnote w:type="continuationSeparator" w:id="0">
    <w:p w:rsidR="002C56A9" w:rsidRDefault="002C56A9">
      <w:r>
        <w:continuationSeparator/>
      </w:r>
    </w:p>
  </w:endnote>
</w:endnotes>
</file>

<file path=word/fontTable.xml><?xml version="1.0" encoding="utf-8"?>
<w:fonts xmlns:r="http://schemas.openxmlformats.org/officeDocument/2006/relationships" xmlns:w="http://schemas.openxmlformats.org/wordprocessingml/2006/main">
  <w:font w:name="Times New Roman">
    <w:panose1 w:val="02020603050405020304"/>
    <w:charset w:val="00"/>
    <w:family w:val="roman"/>
    <w:pitch w:val="variable"/>
    <w:sig w:usb0="20002A87" w:usb1="80000000" w:usb2="00000008" w:usb3="00000000" w:csb0="000001FF" w:csb1="00000000"/>
  </w:font>
  <w:font w:name="Wingdings">
    <w:panose1 w:val="05000000000000000000"/>
    <w:charset w:val="02"/>
    <w:family w:val="auto"/>
    <w:pitch w:val="variable"/>
    <w:sig w:usb0="00000000" w:usb1="10000000" w:usb2="00000000" w:usb3="00000000" w:csb0="80000000" w:csb1="00000000"/>
  </w:font>
  <w:font w:name="宋体">
    <w:altName w:val="SimSun"/>
    <w:panose1 w:val="02010600030101010101"/>
    <w:charset w:val="86"/>
    <w:family w:val="auto"/>
    <w:pitch w:val="variable"/>
    <w:sig w:usb0="00000003" w:usb1="080E0000" w:usb2="00000010" w:usb3="00000000" w:csb0="00040001" w:csb1="00000000"/>
  </w:font>
  <w:font w:name="Arial">
    <w:panose1 w:val="020B0604020202020204"/>
    <w:charset w:val="00"/>
    <w:family w:val="swiss"/>
    <w:pitch w:val="variable"/>
    <w:sig w:usb0="20002A87" w:usb1="80000000" w:usb2="00000008" w:usb3="00000000" w:csb0="000001FF" w:csb1="00000000"/>
  </w:font>
  <w:font w:name="Arial Black">
    <w:panose1 w:val="020B0A04020102020204"/>
    <w:charset w:val="00"/>
    <w:family w:val="swiss"/>
    <w:pitch w:val="variable"/>
    <w:sig w:usb0="00000287" w:usb1="00000000" w:usb2="00000000" w:usb3="00000000" w:csb0="0000009F" w:csb1="00000000"/>
  </w:font>
  <w:font w:name="黑体">
    <w:altName w:val="SimHei"/>
    <w:panose1 w:val="02010600030101010101"/>
    <w:charset w:val="86"/>
    <w:family w:val="auto"/>
    <w:pitch w:val="variable"/>
    <w:sig w:usb0="00000001" w:usb1="080E0000" w:usb2="00000010" w:usb3="00000000" w:csb0="00040000" w:csb1="00000000"/>
  </w:font>
  <w:font w:name="Bookman Old Style">
    <w:panose1 w:val="02050604050505020204"/>
    <w:charset w:val="00"/>
    <w:family w:val="roman"/>
    <w:pitch w:val="variable"/>
    <w:sig w:usb0="00000287" w:usb1="00000000" w:usb2="00000000" w:usb3="00000000" w:csb0="0000009F" w:csb1="00000000"/>
  </w:font>
  <w:font w:name="Cambria">
    <w:panose1 w:val="02040503050406030204"/>
    <w:charset w:val="00"/>
    <w:family w:val="roman"/>
    <w:pitch w:val="variable"/>
    <w:sig w:usb0="A00002EF" w:usb1="4000004B" w:usb2="00000000" w:usb3="00000000" w:csb0="0000009F" w:csb1="00000000"/>
  </w:font>
  <w:font w:name="Calibri">
    <w:panose1 w:val="020F0502020204030204"/>
    <w:charset w:val="00"/>
    <w:family w:val="swiss"/>
    <w:pitch w:val="variable"/>
    <w:sig w:usb0="A00002EF" w:usb1="4000207B" w:usb2="00000000" w:usb3="00000000" w:csb0="0000009F" w:csb1="00000000"/>
  </w:font>
</w:fonts>
</file>

<file path=word/footnotes.xml><?xml version="1.0" encoding="utf-8"?>
<w:foot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footnote w:type="separator" w:id="-1">
    <w:p w:rsidR="002C56A9" w:rsidRDefault="002C56A9">
      <w:r>
        <w:separator/>
      </w:r>
    </w:p>
  </w:footnote>
  <w:footnote w:type="continuationSeparator" w:id="0">
    <w:p w:rsidR="002C56A9" w:rsidRDefault="002C56A9">
      <w:r>
        <w:continuationSeparator/>
      </w:r>
    </w:p>
  </w:footnote>
</w:footnotes>
</file>

<file path=word/header1.xml><?xml version="1.0" encoding="utf-8"?>
<w:hd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000000" w:rsidRDefault="002C56A9">
    <w:pPr>
      <w:pStyle w:val="a3"/>
      <w:pBdr>
        <w:bottom w:val="none" w:sz="0" w:space="0" w:color="auto"/>
      </w:pBdr>
    </w:pPr>
  </w:p>
</w:hdr>
</file>

<file path=word/numbering.xml><?xml version="1.0" encoding="utf-8"?>
<w:numbering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abstractNum w:abstractNumId="0">
    <w:nsid w:val="0E9B798A"/>
    <w:multiLevelType w:val="multilevel"/>
    <w:tmpl w:val="BE0EBB14"/>
    <w:lvl w:ilvl="0">
      <w:start w:val="1"/>
      <w:numFmt w:val="decimal"/>
      <w:pStyle w:val="1"/>
      <w:lvlText w:val="%1"/>
      <w:lvlJc w:val="left"/>
      <w:pPr>
        <w:tabs>
          <w:tab w:val="num" w:pos="432"/>
        </w:tabs>
        <w:ind w:left="432" w:hanging="432"/>
      </w:pPr>
      <w:rPr>
        <w:rFonts w:hint="eastAsia"/>
      </w:rPr>
    </w:lvl>
    <w:lvl w:ilvl="1">
      <w:start w:val="1"/>
      <w:numFmt w:val="decimal"/>
      <w:pStyle w:val="2"/>
      <w:lvlText w:val="%1.%2"/>
      <w:lvlJc w:val="left"/>
      <w:pPr>
        <w:tabs>
          <w:tab w:val="num" w:pos="576"/>
        </w:tabs>
        <w:ind w:left="576" w:hanging="576"/>
      </w:pPr>
      <w:rPr>
        <w:rFonts w:hint="eastAsia"/>
        <w:sz w:val="24"/>
      </w:rPr>
    </w:lvl>
    <w:lvl w:ilvl="2">
      <w:start w:val="1"/>
      <w:numFmt w:val="decimal"/>
      <w:pStyle w:val="3"/>
      <w:lvlText w:val="%1.%2.%3"/>
      <w:lvlJc w:val="left"/>
      <w:pPr>
        <w:tabs>
          <w:tab w:val="num" w:pos="720"/>
        </w:tabs>
        <w:ind w:left="720" w:hanging="720"/>
      </w:pPr>
      <w:rPr>
        <w:rFonts w:hint="eastAsia"/>
      </w:rPr>
    </w:lvl>
    <w:lvl w:ilvl="3">
      <w:start w:val="1"/>
      <w:numFmt w:val="decimal"/>
      <w:pStyle w:val="4"/>
      <w:lvlText w:val="%1.%2.%3.%4"/>
      <w:lvlJc w:val="left"/>
      <w:pPr>
        <w:tabs>
          <w:tab w:val="num" w:pos="864"/>
        </w:tabs>
        <w:ind w:left="864" w:hanging="864"/>
      </w:pPr>
      <w:rPr>
        <w:rFonts w:hint="eastAsia"/>
      </w:rPr>
    </w:lvl>
    <w:lvl w:ilvl="4">
      <w:start w:val="1"/>
      <w:numFmt w:val="decimal"/>
      <w:pStyle w:val="5"/>
      <w:lvlText w:val="%1.%2.%3.%4.%5"/>
      <w:lvlJc w:val="left"/>
      <w:pPr>
        <w:tabs>
          <w:tab w:val="num" w:pos="1008"/>
        </w:tabs>
        <w:ind w:left="1008" w:hanging="1008"/>
      </w:pPr>
      <w:rPr>
        <w:rFonts w:hint="eastAsia"/>
      </w:rPr>
    </w:lvl>
    <w:lvl w:ilvl="5">
      <w:start w:val="1"/>
      <w:numFmt w:val="decimal"/>
      <w:pStyle w:val="6"/>
      <w:lvlText w:val="%1.%2.%3.%4.%5.%6"/>
      <w:lvlJc w:val="left"/>
      <w:pPr>
        <w:tabs>
          <w:tab w:val="num" w:pos="1152"/>
        </w:tabs>
        <w:ind w:left="1152" w:hanging="1152"/>
      </w:pPr>
      <w:rPr>
        <w:rFonts w:hint="eastAsia"/>
      </w:rPr>
    </w:lvl>
    <w:lvl w:ilvl="6">
      <w:start w:val="1"/>
      <w:numFmt w:val="decimal"/>
      <w:pStyle w:val="7"/>
      <w:lvlText w:val="%1.%2.%3.%4.%5.%6.%7"/>
      <w:lvlJc w:val="left"/>
      <w:pPr>
        <w:tabs>
          <w:tab w:val="num" w:pos="1296"/>
        </w:tabs>
        <w:ind w:left="1296" w:hanging="1296"/>
      </w:pPr>
      <w:rPr>
        <w:rFonts w:hint="eastAsia"/>
      </w:rPr>
    </w:lvl>
    <w:lvl w:ilvl="7">
      <w:start w:val="1"/>
      <w:numFmt w:val="decimal"/>
      <w:pStyle w:val="8"/>
      <w:lvlText w:val="%1.%2.%3.%4.%5.%6.%7.%8"/>
      <w:lvlJc w:val="left"/>
      <w:pPr>
        <w:tabs>
          <w:tab w:val="num" w:pos="1440"/>
        </w:tabs>
        <w:ind w:left="1440" w:hanging="1440"/>
      </w:pPr>
      <w:rPr>
        <w:rFonts w:hint="eastAsia"/>
      </w:rPr>
    </w:lvl>
    <w:lvl w:ilvl="8">
      <w:start w:val="1"/>
      <w:numFmt w:val="decimal"/>
      <w:pStyle w:val="9"/>
      <w:lvlText w:val="%1.%2.%3.%4.%5.%6.%7.%8.%9"/>
      <w:lvlJc w:val="left"/>
      <w:pPr>
        <w:tabs>
          <w:tab w:val="num" w:pos="1584"/>
        </w:tabs>
        <w:ind w:left="1584" w:hanging="1584"/>
      </w:pPr>
      <w:rPr>
        <w:rFonts w:hint="eastAsia"/>
      </w:rPr>
    </w:lvl>
  </w:abstractNum>
  <w:abstractNum w:abstractNumId="1">
    <w:nsid w:val="0FFFFF7C"/>
    <w:multiLevelType w:val="singleLevel"/>
    <w:tmpl w:val="E2929E22"/>
    <w:lvl w:ilvl="0">
      <w:start w:val="1"/>
      <w:numFmt w:val="decimal"/>
      <w:lvlText w:val="%1."/>
      <w:lvlJc w:val="left"/>
      <w:pPr>
        <w:tabs>
          <w:tab w:val="num" w:pos="2040"/>
        </w:tabs>
        <w:ind w:left="2040" w:hanging="360"/>
      </w:pPr>
    </w:lvl>
  </w:abstractNum>
  <w:abstractNum w:abstractNumId="2">
    <w:nsid w:val="0FFFFF7D"/>
    <w:multiLevelType w:val="singleLevel"/>
    <w:tmpl w:val="1D32520C"/>
    <w:lvl w:ilvl="0">
      <w:start w:val="1"/>
      <w:numFmt w:val="decimal"/>
      <w:lvlText w:val="%1."/>
      <w:lvlJc w:val="left"/>
      <w:pPr>
        <w:tabs>
          <w:tab w:val="num" w:pos="1620"/>
        </w:tabs>
        <w:ind w:left="1620" w:hanging="360"/>
      </w:pPr>
    </w:lvl>
  </w:abstractNum>
  <w:abstractNum w:abstractNumId="3">
    <w:nsid w:val="0FFFFF7E"/>
    <w:multiLevelType w:val="singleLevel"/>
    <w:tmpl w:val="2A86B12A"/>
    <w:lvl w:ilvl="0">
      <w:start w:val="1"/>
      <w:numFmt w:val="decimal"/>
      <w:lvlText w:val="%1."/>
      <w:lvlJc w:val="left"/>
      <w:pPr>
        <w:tabs>
          <w:tab w:val="num" w:pos="1200"/>
        </w:tabs>
        <w:ind w:left="1200" w:hanging="360"/>
      </w:pPr>
    </w:lvl>
  </w:abstractNum>
  <w:abstractNum w:abstractNumId="4">
    <w:nsid w:val="0FFFFF7F"/>
    <w:multiLevelType w:val="singleLevel"/>
    <w:tmpl w:val="1FBCDADE"/>
    <w:lvl w:ilvl="0">
      <w:start w:val="1"/>
      <w:numFmt w:val="decimal"/>
      <w:lvlText w:val="%1."/>
      <w:lvlJc w:val="left"/>
      <w:pPr>
        <w:tabs>
          <w:tab w:val="num" w:pos="780"/>
        </w:tabs>
        <w:ind w:left="780" w:hanging="360"/>
      </w:pPr>
    </w:lvl>
  </w:abstractNum>
  <w:abstractNum w:abstractNumId="5">
    <w:nsid w:val="0FFFFF80"/>
    <w:multiLevelType w:val="singleLevel"/>
    <w:tmpl w:val="1B6ED08A"/>
    <w:lvl w:ilvl="0">
      <w:start w:val="1"/>
      <w:numFmt w:val="bullet"/>
      <w:lvlText w:val=""/>
      <w:lvlJc w:val="left"/>
      <w:pPr>
        <w:tabs>
          <w:tab w:val="num" w:pos="2040"/>
        </w:tabs>
        <w:ind w:left="2040" w:hanging="360"/>
      </w:pPr>
      <w:rPr>
        <w:rFonts w:ascii="Wingdings" w:hAnsi="Wingdings" w:hint="default"/>
      </w:rPr>
    </w:lvl>
  </w:abstractNum>
  <w:abstractNum w:abstractNumId="6">
    <w:nsid w:val="0FFFFF81"/>
    <w:multiLevelType w:val="singleLevel"/>
    <w:tmpl w:val="DF9A91E0"/>
    <w:lvl w:ilvl="0">
      <w:start w:val="1"/>
      <w:numFmt w:val="bullet"/>
      <w:lvlText w:val=""/>
      <w:lvlJc w:val="left"/>
      <w:pPr>
        <w:tabs>
          <w:tab w:val="num" w:pos="1620"/>
        </w:tabs>
        <w:ind w:left="1620" w:hanging="360"/>
      </w:pPr>
      <w:rPr>
        <w:rFonts w:ascii="Wingdings" w:hAnsi="Wingdings" w:hint="default"/>
      </w:rPr>
    </w:lvl>
  </w:abstractNum>
  <w:abstractNum w:abstractNumId="7">
    <w:nsid w:val="0FFFFF82"/>
    <w:multiLevelType w:val="singleLevel"/>
    <w:tmpl w:val="A16A0F16"/>
    <w:lvl w:ilvl="0">
      <w:start w:val="1"/>
      <w:numFmt w:val="bullet"/>
      <w:lvlText w:val=""/>
      <w:lvlJc w:val="left"/>
      <w:pPr>
        <w:tabs>
          <w:tab w:val="num" w:pos="1200"/>
        </w:tabs>
        <w:ind w:left="1200" w:hanging="360"/>
      </w:pPr>
      <w:rPr>
        <w:rFonts w:ascii="Wingdings" w:hAnsi="Wingdings" w:hint="default"/>
      </w:rPr>
    </w:lvl>
  </w:abstractNum>
  <w:abstractNum w:abstractNumId="8">
    <w:nsid w:val="0FFFFF83"/>
    <w:multiLevelType w:val="singleLevel"/>
    <w:tmpl w:val="18025D72"/>
    <w:lvl w:ilvl="0">
      <w:start w:val="1"/>
      <w:numFmt w:val="bullet"/>
      <w:lvlText w:val=""/>
      <w:lvlJc w:val="left"/>
      <w:pPr>
        <w:tabs>
          <w:tab w:val="num" w:pos="780"/>
        </w:tabs>
        <w:ind w:left="780" w:hanging="360"/>
      </w:pPr>
      <w:rPr>
        <w:rFonts w:ascii="Wingdings" w:hAnsi="Wingdings" w:hint="default"/>
      </w:rPr>
    </w:lvl>
  </w:abstractNum>
  <w:abstractNum w:abstractNumId="9">
    <w:nsid w:val="0FFFFF88"/>
    <w:multiLevelType w:val="singleLevel"/>
    <w:tmpl w:val="4364B378"/>
    <w:lvl w:ilvl="0">
      <w:start w:val="1"/>
      <w:numFmt w:val="decimal"/>
      <w:lvlText w:val="%1."/>
      <w:lvlJc w:val="left"/>
      <w:pPr>
        <w:tabs>
          <w:tab w:val="num" w:pos="360"/>
        </w:tabs>
        <w:ind w:left="360" w:hanging="360"/>
      </w:pPr>
    </w:lvl>
  </w:abstractNum>
  <w:abstractNum w:abstractNumId="10">
    <w:nsid w:val="0FFFFF89"/>
    <w:multiLevelType w:val="singleLevel"/>
    <w:tmpl w:val="BABE793E"/>
    <w:lvl w:ilvl="0">
      <w:start w:val="1"/>
      <w:numFmt w:val="bullet"/>
      <w:lvlText w:val=""/>
      <w:lvlJc w:val="left"/>
      <w:pPr>
        <w:tabs>
          <w:tab w:val="num" w:pos="360"/>
        </w:tabs>
        <w:ind w:left="360" w:hanging="360"/>
      </w:pPr>
      <w:rPr>
        <w:rFonts w:ascii="Wingdings" w:hAnsi="Wingdings" w:hint="default"/>
      </w:rPr>
    </w:lvl>
  </w:abstractNum>
  <w:num w:numId="1">
    <w:abstractNumId w:val="0"/>
  </w:num>
  <w:num w:numId="2">
    <w:abstractNumId w:val="1"/>
  </w:num>
  <w:num w:numId="3">
    <w:abstractNumId w:val="2"/>
  </w:num>
  <w:num w:numId="4">
    <w:abstractNumId w:val="3"/>
  </w:num>
  <w:num w:numId="5">
    <w:abstractNumId w:val="4"/>
  </w:num>
  <w:num w:numId="6">
    <w:abstractNumId w:val="5"/>
  </w:num>
  <w:num w:numId="7">
    <w:abstractNumId w:val="6"/>
  </w:num>
  <w:num w:numId="8">
    <w:abstractNumId w:val="7"/>
  </w:num>
  <w:num w:numId="9">
    <w:abstractNumId w:val="8"/>
  </w:num>
  <w:num w:numId="10">
    <w:abstractNumId w:val="9"/>
  </w:num>
  <w:num w:numId="11">
    <w:abstractNumId w:val="10"/>
  </w:num>
</w:numbering>
</file>

<file path=word/settings.xml><?xml version="1.0" encoding="utf-8"?>
<w:settings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sl="http://schemas.openxmlformats.org/schemaLibrary/2006/main">
  <w:zoom w:percent="100"/>
  <w:embedSystemFonts/>
  <w:bordersDoNotSurroundHeader/>
  <w:bordersDoNotSurroundFooter/>
  <w:hideGrammaticalErrors/>
  <w:stylePaneFormatFilter w:val="3F01"/>
  <w:defaultTabStop w:val="420"/>
  <w:defaultTableStyle w:val="a"/>
  <w:drawingGridVerticalSpacing w:val="156"/>
  <w:displayHorizontalDrawingGridEvery w:val="0"/>
  <w:displayVerticalDrawingGridEvery w:val="2"/>
  <w:characterSpacingControl w:val="compressPunctuation"/>
  <w:doNotValidateAgainstSchema/>
  <w:doNotDemarcateInvalidXml/>
  <w:footnotePr>
    <w:footnote w:id="-1"/>
    <w:footnote w:id="0"/>
  </w:footnotePr>
  <w:endnotePr>
    <w:endnote w:id="-1"/>
    <w:endnote w:id="0"/>
  </w:endnotePr>
  <w:compat>
    <w:spaceForUL/>
    <w:balanceSingleByteDoubleByteWidth/>
    <w:doNotLeaveBackslashAlone/>
    <w:ulTrailSpace/>
    <w:doNotExpandShiftReturn/>
    <w:adjustLineHeightInTable/>
    <w:useFELayout/>
  </w:compat>
  <w:rsids>
    <w:rsidRoot w:val="000337CE"/>
    <w:rsid w:val="002A5962"/>
    <w:rsid w:val="002C56A9"/>
  </w:rsids>
  <m:mathPr>
    <m:mathFont m:val="Cambria Math"/>
    <m:brkBin m:val="before"/>
    <m:brkBinSub m:val="--"/>
    <m:smallFrac m:val="off"/>
    <m:dispDef/>
    <m:lMargin m:val="0"/>
    <m:rMargin m:val="0"/>
    <m:defJc m:val="centerGroup"/>
    <m:wrapIndent m:val="1440"/>
    <m:intLim m:val="subSup"/>
    <m:naryLim m:val="undOvr"/>
  </m:mathPr>
  <w:themeFontLang w:val="en-US" w:eastAsia="zh-CN"/>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050"/>
    <o:shapelayout v:ext="edit">
      <o:idmap v:ext="edit" data="1"/>
    </o:shapelayout>
  </w:shapeDefaults>
  <w:doNotEmbedSmartTags/>
  <w:decimalSymbol w:val="."/>
  <w:listSeparator w:val=","/>
</w:settings>
</file>

<file path=word/styles.xml><?xml version="1.0" encoding="utf-8"?>
<w:styles xmlns:r="http://schemas.openxmlformats.org/officeDocument/2006/relationships" xmlns:w="http://schemas.openxmlformats.org/wordprocessingml/2006/main">
  <w:docDefaults>
    <w:rPrDefault>
      <w:rPr>
        <w:rFonts w:ascii="Times New Roman" w:eastAsiaTheme="minorEastAsia" w:hAnsi="Times New Roman" w:cs="Times New Roman"/>
        <w:lang w:val="en-US" w:eastAsia="zh-CN" w:bidi="ar-SA"/>
      </w:rPr>
    </w:rPrDefault>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semiHidden="0" w:uiPriority="9" w:unhideWhenUsed="0" w:qFormat="1"/>
    <w:lsdException w:name="heading 3" w:semiHidden="0" w:uiPriority="9" w:unhideWhenUsed="0" w:qFormat="1"/>
    <w:lsdException w:name="heading 4" w:semiHidden="0" w:uiPriority="9" w:unhideWhenUsed="0" w:qFormat="1"/>
    <w:lsdException w:name="heading 5" w:semiHidden="0" w:uiPriority="9" w:unhideWhenUsed="0" w:qFormat="1"/>
    <w:lsdException w:name="heading 6" w:semiHidden="0" w:uiPriority="9" w:unhideWhenUsed="0" w:qFormat="1"/>
    <w:lsdException w:name="heading 7" w:semiHidden="0" w:uiPriority="9" w:unhideWhenUsed="0" w:qFormat="1"/>
    <w:lsdException w:name="heading 8" w:semiHidden="0" w:uiPriority="9" w:unhideWhenUsed="0" w:qFormat="1"/>
    <w:lsdException w:name="heading 9" w:semiHidden="0" w:uiPriority="9" w:unhideWhenUsed="0"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a">
    <w:name w:val="Normal"/>
    <w:qFormat/>
    <w:pPr>
      <w:widowControl w:val="0"/>
      <w:jc w:val="both"/>
    </w:pPr>
    <w:rPr>
      <w:rFonts w:eastAsia="宋体"/>
      <w:kern w:val="2"/>
      <w:sz w:val="21"/>
      <w:szCs w:val="24"/>
    </w:rPr>
  </w:style>
  <w:style w:type="paragraph" w:styleId="1">
    <w:name w:val="heading 1"/>
    <w:basedOn w:val="a"/>
    <w:next w:val="EMB"/>
    <w:qFormat/>
    <w:pPr>
      <w:keepNext/>
      <w:keepLines/>
      <w:numPr>
        <w:numId w:val="1"/>
      </w:numPr>
      <w:spacing w:before="120" w:after="120"/>
      <w:outlineLvl w:val="0"/>
    </w:pPr>
    <w:rPr>
      <w:b/>
      <w:color w:val="000000"/>
      <w:spacing w:val="4"/>
      <w:kern w:val="44"/>
      <w:sz w:val="28"/>
      <w:szCs w:val="20"/>
    </w:rPr>
  </w:style>
  <w:style w:type="paragraph" w:styleId="2">
    <w:name w:val="heading 2"/>
    <w:basedOn w:val="a"/>
    <w:next w:val="EMB"/>
    <w:qFormat/>
    <w:pPr>
      <w:keepNext/>
      <w:keepLines/>
      <w:numPr>
        <w:ilvl w:val="1"/>
        <w:numId w:val="1"/>
      </w:numPr>
      <w:spacing w:before="120" w:after="120"/>
      <w:outlineLvl w:val="1"/>
    </w:pPr>
    <w:rPr>
      <w:rFonts w:ascii="Arial" w:hAnsi="Arial"/>
      <w:b/>
      <w:color w:val="000000"/>
      <w:spacing w:val="4"/>
      <w:sz w:val="24"/>
      <w:szCs w:val="20"/>
    </w:rPr>
  </w:style>
  <w:style w:type="paragraph" w:styleId="3">
    <w:name w:val="heading 3"/>
    <w:basedOn w:val="a"/>
    <w:next w:val="EMB"/>
    <w:qFormat/>
    <w:pPr>
      <w:keepNext/>
      <w:numPr>
        <w:ilvl w:val="2"/>
        <w:numId w:val="1"/>
      </w:numPr>
      <w:spacing w:after="120"/>
      <w:outlineLvl w:val="2"/>
    </w:pPr>
    <w:rPr>
      <w:rFonts w:ascii="Arial" w:hAnsi="Arial"/>
      <w:b/>
      <w:szCs w:val="20"/>
    </w:rPr>
  </w:style>
  <w:style w:type="paragraph" w:styleId="4">
    <w:name w:val="heading 4"/>
    <w:basedOn w:val="a"/>
    <w:next w:val="EMB"/>
    <w:qFormat/>
    <w:pPr>
      <w:keepNext/>
      <w:numPr>
        <w:ilvl w:val="3"/>
        <w:numId w:val="1"/>
      </w:numPr>
      <w:outlineLvl w:val="3"/>
    </w:pPr>
    <w:rPr>
      <w:rFonts w:ascii="Arial Black" w:hAnsi="Arial Black"/>
      <w:i/>
      <w:iCs/>
      <w:color w:val="000000"/>
      <w:spacing w:val="4"/>
      <w:kern w:val="0"/>
      <w:sz w:val="18"/>
      <w:szCs w:val="20"/>
    </w:rPr>
  </w:style>
  <w:style w:type="paragraph" w:styleId="5">
    <w:name w:val="heading 5"/>
    <w:basedOn w:val="a"/>
    <w:next w:val="a"/>
    <w:qFormat/>
    <w:pPr>
      <w:keepNext/>
      <w:keepLines/>
      <w:numPr>
        <w:ilvl w:val="4"/>
        <w:numId w:val="1"/>
      </w:numPr>
      <w:spacing w:before="280" w:after="290" w:line="376" w:lineRule="auto"/>
      <w:outlineLvl w:val="4"/>
    </w:pPr>
    <w:rPr>
      <w:b/>
      <w:bCs/>
      <w:color w:val="000000"/>
      <w:spacing w:val="4"/>
      <w:kern w:val="0"/>
      <w:sz w:val="28"/>
      <w:szCs w:val="28"/>
    </w:rPr>
  </w:style>
  <w:style w:type="paragraph" w:styleId="6">
    <w:name w:val="heading 6"/>
    <w:basedOn w:val="a"/>
    <w:next w:val="a"/>
    <w:qFormat/>
    <w:pPr>
      <w:keepNext/>
      <w:keepLines/>
      <w:numPr>
        <w:ilvl w:val="5"/>
        <w:numId w:val="1"/>
      </w:numPr>
      <w:spacing w:before="240" w:after="64" w:line="319" w:lineRule="auto"/>
      <w:outlineLvl w:val="5"/>
    </w:pPr>
    <w:rPr>
      <w:rFonts w:ascii="Arial" w:eastAsia="黑体" w:hAnsi="Arial"/>
      <w:b/>
      <w:bCs/>
      <w:color w:val="000000"/>
      <w:spacing w:val="4"/>
      <w:kern w:val="0"/>
      <w:sz w:val="24"/>
    </w:rPr>
  </w:style>
  <w:style w:type="paragraph" w:styleId="7">
    <w:name w:val="heading 7"/>
    <w:basedOn w:val="a"/>
    <w:next w:val="a"/>
    <w:qFormat/>
    <w:pPr>
      <w:keepNext/>
      <w:keepLines/>
      <w:numPr>
        <w:ilvl w:val="6"/>
        <w:numId w:val="1"/>
      </w:numPr>
      <w:spacing w:before="240" w:after="64" w:line="319" w:lineRule="auto"/>
      <w:outlineLvl w:val="6"/>
    </w:pPr>
    <w:rPr>
      <w:b/>
      <w:bCs/>
      <w:color w:val="000000"/>
      <w:spacing w:val="4"/>
      <w:kern w:val="0"/>
      <w:sz w:val="24"/>
    </w:rPr>
  </w:style>
  <w:style w:type="paragraph" w:styleId="8">
    <w:name w:val="heading 8"/>
    <w:basedOn w:val="a"/>
    <w:next w:val="a"/>
    <w:qFormat/>
    <w:pPr>
      <w:keepNext/>
      <w:keepLines/>
      <w:numPr>
        <w:ilvl w:val="7"/>
        <w:numId w:val="1"/>
      </w:numPr>
      <w:spacing w:before="240" w:after="64" w:line="319" w:lineRule="auto"/>
      <w:outlineLvl w:val="7"/>
    </w:pPr>
    <w:rPr>
      <w:rFonts w:ascii="Arial" w:eastAsia="黑体" w:hAnsi="Arial"/>
      <w:color w:val="000000"/>
      <w:spacing w:val="4"/>
      <w:kern w:val="0"/>
      <w:sz w:val="24"/>
    </w:rPr>
  </w:style>
  <w:style w:type="paragraph" w:styleId="9">
    <w:name w:val="heading 9"/>
    <w:basedOn w:val="a"/>
    <w:next w:val="a"/>
    <w:qFormat/>
    <w:pPr>
      <w:keepNext/>
      <w:keepLines/>
      <w:numPr>
        <w:ilvl w:val="8"/>
        <w:numId w:val="1"/>
      </w:numPr>
      <w:spacing w:before="240" w:after="64" w:line="319" w:lineRule="auto"/>
      <w:outlineLvl w:val="8"/>
    </w:pPr>
    <w:rPr>
      <w:rFonts w:ascii="Arial" w:eastAsia="黑体" w:hAnsi="Arial"/>
      <w:color w:val="000000"/>
      <w:spacing w:val="4"/>
      <w:kern w:val="0"/>
      <w:szCs w:val="21"/>
    </w:rPr>
  </w:style>
  <w:style w:type="character" w:default="1" w:styleId="a0">
    <w:name w:val="Default Paragraph Font"/>
  </w:style>
  <w:style w:type="table" w:default="1" w:styleId="a1">
    <w:name w:val="Normal Table"/>
    <w:uiPriority w:val="99"/>
    <w:semiHidden/>
    <w:unhideWhenUsed/>
    <w:tblPr>
      <w:tblInd w:w="0" w:type="dxa"/>
      <w:tblCellMar>
        <w:top w:w="0" w:type="dxa"/>
        <w:left w:w="108" w:type="dxa"/>
        <w:bottom w:w="0" w:type="dxa"/>
        <w:right w:w="108" w:type="dxa"/>
      </w:tblCellMar>
    </w:tblPr>
  </w:style>
  <w:style w:type="numbering" w:default="1" w:styleId="a2">
    <w:name w:val="No List"/>
    <w:uiPriority w:val="99"/>
    <w:semiHidden/>
    <w:unhideWhenUsed/>
  </w:style>
  <w:style w:type="paragraph" w:customStyle="1" w:styleId="EMB">
    <w:name w:val="EMB正文"/>
    <w:basedOn w:val="a"/>
    <w:pPr>
      <w:snapToGrid w:val="0"/>
      <w:spacing w:before="120" w:line="300" w:lineRule="auto"/>
      <w:ind w:left="425" w:firstLine="425"/>
    </w:pPr>
    <w:rPr>
      <w:rFonts w:ascii="Bookman Old Style" w:hAnsi="Bookman Old Style"/>
      <w:color w:val="000000"/>
      <w:spacing w:val="4"/>
      <w:sz w:val="18"/>
    </w:rPr>
  </w:style>
  <w:style w:type="paragraph" w:styleId="a3">
    <w:name w:val="header"/>
    <w:basedOn w:val="a"/>
    <w:pPr>
      <w:pBdr>
        <w:bottom w:val="single" w:sz="6" w:space="1" w:color="auto"/>
      </w:pBdr>
      <w:tabs>
        <w:tab w:val="center" w:pos="4153"/>
        <w:tab w:val="right" w:pos="8306"/>
      </w:tabs>
      <w:snapToGrid w:val="0"/>
      <w:jc w:val="center"/>
    </w:pPr>
    <w:rPr>
      <w:sz w:val="18"/>
      <w:szCs w:val="18"/>
    </w:rPr>
  </w:style>
  <w:style w:type="paragraph" w:styleId="a4">
    <w:name w:val="footer"/>
    <w:basedOn w:val="a"/>
    <w:pPr>
      <w:tabs>
        <w:tab w:val="center" w:pos="4153"/>
        <w:tab w:val="right" w:pos="8306"/>
      </w:tabs>
      <w:snapToGrid w:val="0"/>
      <w:jc w:val="left"/>
    </w:pPr>
    <w:rPr>
      <w:sz w:val="18"/>
      <w:szCs w:val="18"/>
    </w:rPr>
  </w:style>
</w:styles>
</file>

<file path=word/webSettings.xml><?xml version="1.0" encoding="utf-8"?>
<w:webSettings xmlns:r="http://schemas.openxmlformats.org/officeDocument/2006/relationships" xmlns:w="http://schemas.openxmlformats.org/wordprocessingml/2006/main"/>
</file>

<file path=word/_rels/document.xml.rels><?xml version="1.0" encoding="UTF-8" standalone="yes"?>
<Relationships xmlns="http://schemas.openxmlformats.org/package/2006/relationships"><Relationship Id="rId8" Type="http://schemas.openxmlformats.org/officeDocument/2006/relationships/fontTable" Target="fontTable.xml"/><Relationship Id="rId3" Type="http://schemas.openxmlformats.org/officeDocument/2006/relationships/settings" Target="settings.xml"/><Relationship Id="rId7" Type="http://schemas.openxmlformats.org/officeDocument/2006/relationships/header" Target="header1.xml"/><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endnotes" Target="endnotes.xml"/><Relationship Id="rId5" Type="http://schemas.openxmlformats.org/officeDocument/2006/relationships/footnotes" Target="footnotes.xml"/><Relationship Id="rId4" Type="http://schemas.openxmlformats.org/officeDocument/2006/relationships/webSettings" Target="webSettings.xml"/><Relationship Id="rId9" Type="http://schemas.openxmlformats.org/officeDocument/2006/relationships/theme" Target="theme/theme1.xml"/></Relationships>
</file>

<file path=word/theme/theme1.xml><?xml version="1.0" encoding="utf-8"?>
<a:theme xmlns:a="http://schemas.openxmlformats.org/drawingml/2006/main" name="Office 主题">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国家行政机关公文格式GB.dotx</Template>
  <TotalTime>0</TotalTime>
  <Pages>23</Pages>
  <Words>3442</Words>
  <Characters>19621</Characters>
  <Application>Microsoft Office Word</Application>
  <DocSecurity>0</DocSecurity>
  <Lines>163</Lines>
  <Paragraphs>46</Paragraphs>
  <ScaleCrop>false</ScaleCrop>
  <Company>Microsoft</Company>
  <LinksUpToDate>false</LinksUpToDate>
  <CharactersWithSpaces>23017</CharactersWithSpaces>
  <SharedDoc>false</SharedDoc>
  <HyperlinksChanged>false</HyperlinksChanged>
  <AppVersion>12.0000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《国家行政机关公文格式GB/T9704-1999》</dc:title>
  <dc:subject/>
  <dc:creator>Love China</dc:creator>
  <cp:keywords/>
  <cp:lastModifiedBy>Love China</cp:lastModifiedBy>
  <cp:revision>1</cp:revision>
  <dcterms:created xsi:type="dcterms:W3CDTF">2009-05-07T08:38:00Z</dcterms:created>
  <dcterms:modified xsi:type="dcterms:W3CDTF">2009-05-07T08:38:00Z</dcterms:modified>
</cp:coreProperties>
</file>