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tif" ContentType="image/tif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42"/>
        <w:gridCol w:w="3062"/>
        <w:gridCol w:w="526"/>
        <w:gridCol w:w="1295"/>
        <w:gridCol w:w="596"/>
        <w:gridCol w:w="35"/>
        <w:gridCol w:w="560"/>
        <w:gridCol w:w="52"/>
        <w:gridCol w:w="592"/>
      </w:tblGrid>
      <w:tr>
        <w:trPr>
          <w:trHeight w:val="20" w:hRule="atLeast"/>
        </w:trPr>
        <w:tc>
          <w:tcPr>
            <w:tcW w:w="2642" w:type="dxa"/>
            <w:vMerge w:val="restart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88" w:type="dxa"/>
            <w:gridSpan w:val="2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Title:</w:t>
            </w:r>
          </w:p>
        </w:tc>
        <w:tc>
          <w:tcPr>
            <w:tcW w:w="2538" w:type="dxa"/>
            <w:gridSpan w:val="5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Drawing No.:</w:t>
            </w:r>
          </w:p>
        </w:tc>
        <w:tc>
          <w:tcPr>
            <w:tcW w:w="592" w:type="dxa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Rev.</w:t>
            </w:r>
          </w:p>
        </w:tc>
      </w:tr>
      <w:tr>
        <w:trPr>
          <w:trHeight w:val="288" w:hRule="atLeast"/>
        </w:trPr>
        <w:tc>
          <w:tcPr>
            <w:tcW w:w="264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88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Adapter Plate</w:t>
            </w:r>
          </w:p>
        </w:tc>
        <w:tc>
          <w:tcPr>
            <w:tcW w:w="2538" w:type="dxa"/>
            <w:gridSpan w:val="5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MACH20X-A</w:t>
            </w:r>
          </w:p>
        </w:tc>
        <w:tc>
          <w:tcPr>
            <w:tcW w:w="592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0</w:t>
            </w:r>
          </w:p>
        </w:tc>
      </w:tr>
      <w:tr>
        <w:trPr>
          <w:trHeight w:val="20" w:hRule="atLeast"/>
        </w:trPr>
        <w:tc>
          <w:tcPr>
            <w:tcW w:w="264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88" w:type="dxa"/>
            <w:gridSpan w:val="2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Machine:</w:t>
            </w:r>
          </w:p>
        </w:tc>
        <w:tc>
          <w:tcPr>
            <w:tcW w:w="3130" w:type="dxa"/>
            <w:gridSpan w:val="6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Program No.:</w:t>
            </w:r>
          </w:p>
        </w:tc>
      </w:tr>
      <w:tr>
        <w:trPr>
          <w:trHeight w:val="288" w:hRule="atLeast"/>
        </w:trPr>
        <w:tc>
          <w:tcPr>
            <w:tcW w:w="264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88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3130" w:type="dxa"/>
            <w:gridSpan w:val="6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O10065</w:t>
            </w:r>
          </w:p>
        </w:tc>
      </w:tr>
      <w:tr>
        <w:trPr>
          <w:trHeight w:val="20" w:hRule="atLeast"/>
        </w:trPr>
        <w:tc>
          <w:tcPr>
            <w:tcW w:w="264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062" w:type="dxa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Material Type:</w:t>
            </w:r>
          </w:p>
        </w:tc>
        <w:tc>
          <w:tcPr>
            <w:tcW w:w="2452" w:type="dxa"/>
            <w:gridSpan w:val="4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Material Size:</w:t>
            </w:r>
          </w:p>
        </w:tc>
        <w:tc>
          <w:tcPr>
            <w:tcW w:w="1204" w:type="dxa"/>
            <w:gridSpan w:val="3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4"/>
              </w:rPr>
              <w:t>Material Bhn:</w:t>
            </w:r>
          </w:p>
        </w:tc>
      </w:tr>
      <w:tr>
        <w:trPr>
          <w:trHeight w:val="288" w:hRule="atLeast"/>
        </w:trPr>
        <w:tc>
          <w:tcPr>
            <w:tcW w:w="264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062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6061 T6</w:t>
            </w:r>
          </w:p>
        </w:tc>
        <w:tc>
          <w:tcPr>
            <w:tcW w:w="2452" w:type="dxa"/>
            <w:gridSpan w:val="4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Pre-Machined Part</w:t>
            </w:r>
          </w:p>
        </w:tc>
        <w:tc>
          <w:tcPr>
            <w:tcW w:w="1204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100</w:t>
            </w:r>
          </w:p>
        </w:tc>
      </w:tr>
      <w:tr>
        <w:trPr>
          <w:trHeight w:val="20" w:hRule="atLeast"/>
        </w:trPr>
        <w:tc>
          <w:tcPr>
            <w:tcW w:w="264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4883" w:type="dxa"/>
            <w:gridSpan w:val="3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Programmer:</w:t>
            </w:r>
          </w:p>
        </w:tc>
        <w:tc>
          <w:tcPr>
            <w:tcW w:w="1835" w:type="dxa"/>
            <w:gridSpan w:val="5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Operation(s):</w:t>
            </w:r>
          </w:p>
        </w:tc>
      </w:tr>
      <w:tr>
        <w:trPr>
          <w:trHeight w:val="288" w:hRule="atLeast"/>
        </w:trPr>
        <w:tc>
          <w:tcPr>
            <w:tcW w:w="264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4883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Stephane Drouin-Moreland</w:t>
            </w:r>
          </w:p>
        </w:tc>
        <w:tc>
          <w:tcPr>
            <w:tcW w:w="596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1</w:t>
            </w:r>
          </w:p>
        </w:tc>
        <w:tc>
          <w:tcPr>
            <w:tcW w:w="595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of</w:t>
            </w:r>
          </w:p>
        </w:tc>
        <w:tc>
          <w:tcPr>
            <w:tcW w:w="644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1</w:t>
            </w:r>
          </w:p>
        </w:tc>
      </w:tr>
    </w:tbl>
    <w:p>
      <w:pPr>
        <w:pStyle w:val="Normal"/>
        <w:spacing w:before="80" w:after="80"/>
        <w:jc w:val="center"/>
        <w:rPr>
          <w:rFonts w:ascii="Arial" w:hAnsi="Arial" w:cs="Arial"/>
          <w:b/>
          <w:b/>
          <w:sz w:val="16"/>
          <w:szCs w:val="20"/>
        </w:rPr>
      </w:pPr>
      <w:r>
        <w:rPr>
          <w:rFonts w:cs="Arial" w:ascii="Arial" w:hAnsi="Arial"/>
          <w:b/>
          <w:sz w:val="24"/>
        </w:rPr>
        <w:t>Workholding Set-up</w:t>
      </w:r>
    </w:p>
    <w:tbl>
      <w:tblPr>
        <w:tblStyle w:val="TableGrid"/>
        <w:tblW w:w="96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2"/>
        <w:gridCol w:w="2404"/>
        <w:gridCol w:w="2403"/>
        <w:gridCol w:w="2403"/>
      </w:tblGrid>
      <w:tr>
        <w:trPr>
          <w:trHeight w:val="20" w:hRule="atLeast"/>
        </w:trPr>
        <w:tc>
          <w:tcPr>
            <w:tcW w:w="9632" w:type="dxa"/>
            <w:gridSpan w:val="4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sz w:val="14"/>
              </w:rPr>
              <w:t>Workholding Device:</w:t>
            </w:r>
          </w:p>
        </w:tc>
      </w:tr>
      <w:tr>
        <w:trPr>
          <w:trHeight w:val="288" w:hRule="atLeast"/>
        </w:trPr>
        <w:tc>
          <w:tcPr>
            <w:tcW w:w="9632" w:type="dxa"/>
            <w:gridSpan w:val="4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</w:tr>
      <w:tr>
        <w:trPr>
          <w:trHeight w:val="5628" w:hRule="atLeast"/>
        </w:trPr>
        <w:tc>
          <w:tcPr>
            <w:tcW w:w="9632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Arial" w:hAnsi="Arial"/>
                <w:b/>
                <w:sz w:val="24"/>
              </w:rPr>
            </w:r>
          </w:p>
        </w:tc>
      </w:tr>
      <w:tr>
        <w:trPr>
          <w:trHeight w:val="338" w:hRule="atLeast"/>
        </w:trPr>
        <w:tc>
          <w:tcPr>
            <w:tcW w:w="24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</w:rPr>
              <w:t xml:space="preserve">WCO: </w:t>
            </w:r>
            <w:r>
              <w:rPr>
                <w:rFonts w:cs="Arial" w:ascii="Arial" w:hAnsi="Arial"/>
                <w:b/>
                <w:sz w:val="24"/>
              </w:rPr>
              <w:t>54</w:t>
            </w:r>
          </w:p>
        </w:tc>
        <w:tc>
          <w:tcPr>
            <w:tcW w:w="24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</w:rPr>
              <w:t xml:space="preserve">A: </w:t>
            </w:r>
            <w:r>
              <w:rPr>
                <w:rFonts w:cs="Arial" w:ascii="Arial" w:hAnsi="Arial"/>
                <w:b/>
                <w:sz w:val="24"/>
              </w:rPr>
              <w:t>0</w:t>
            </w:r>
          </w:p>
        </w:tc>
        <w:tc>
          <w:tcPr>
            <w:tcW w:w="240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</w:rPr>
              <w:t>B: .</w:t>
            </w:r>
            <w:r>
              <w:rPr>
                <w:rFonts w:cs="Arial" w:ascii="Arial" w:hAnsi="Arial"/>
                <w:b/>
                <w:sz w:val="24"/>
              </w:rPr>
              <w:t>200 +/- .02</w:t>
            </w:r>
          </w:p>
        </w:tc>
        <w:tc>
          <w:tcPr>
            <w:tcW w:w="240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</w:rPr>
              <w:t xml:space="preserve">C: </w:t>
            </w:r>
          </w:p>
        </w:tc>
      </w:tr>
    </w:tbl>
    <w:p>
      <w:pPr>
        <w:pStyle w:val="Normal"/>
        <w:spacing w:lineRule="auto" w:line="240" w:before="120" w:after="1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Workholding Instructions / Machine Settings:</w:t>
      </w:r>
    </w:p>
    <w:tbl>
      <w:tblPr>
        <w:tblStyle w:val="TableGrid"/>
        <w:tblW w:w="96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8"/>
      </w:tblGrid>
      <w:tr>
        <w:trPr>
          <w:trHeight w:val="360" w:hRule="atLeast"/>
        </w:trPr>
        <w:tc>
          <w:tcPr>
            <w:tcW w:w="964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Datum B against he fixed jaw.</w:t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spacing w:before="80" w:after="8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80" w:after="80"/>
        <w:jc w:val="center"/>
        <w:rPr>
          <w:rFonts w:ascii="Arial" w:hAnsi="Arial" w:cs="Arial"/>
          <w:b/>
          <w:b/>
          <w:sz w:val="20"/>
          <w:szCs w:val="20"/>
        </w:rPr>
      </w:pPr>
      <w:bookmarkStart w:id="2" w:name="OLE_LINK2"/>
      <w:bookmarkStart w:id="3" w:name="OLE_LINK1"/>
      <w:bookmarkEnd w:id="2"/>
      <w:bookmarkEnd w:id="3"/>
      <w:r>
        <w:rPr>
          <w:rFonts w:cs="Arial" w:ascii="Arial" w:hAnsi="Arial"/>
          <w:b/>
          <w:sz w:val="20"/>
          <w:szCs w:val="20"/>
        </w:rPr>
        <w:t>Tooling Information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"/>
        <w:gridCol w:w="557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¾” x 90deg HSS Spot Drill</w:t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Spot Drill</w:t>
            </w:r>
          </w:p>
        </w:tc>
      </w:tr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Dormer SPS903/4</w:t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GS CAT40 ER32-3.13”</w:t>
            </w:r>
          </w:p>
        </w:tc>
      </w:tr>
      <w:tr>
        <w:trPr>
          <w:trHeight w:val="14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02</w:t>
            </w:r>
          </w:p>
        </w:tc>
        <w:tc>
          <w:tcPr>
            <w:tcW w:w="72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02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567-851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7.07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Set wear offset to .25 and adjust to achieve the appropriate chamfer diameter</w:t>
            </w:r>
          </w:p>
        </w:tc>
      </w:tr>
      <w:tr>
        <w:trPr>
          <w:trHeight w:val="216" w:hRule="atLeast"/>
        </w:trPr>
        <w:tc>
          <w:tcPr>
            <w:tcW w:w="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"/>
        <w:gridCol w:w="557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37/64 Jobber Drill</w:t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Drill .58 Hole</w:t>
            </w:r>
          </w:p>
        </w:tc>
      </w:tr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Dromer 209</w:t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#2 Morse Taper Adapter</w:t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Lyndex C4004-0002</w:t>
            </w:r>
          </w:p>
        </w:tc>
      </w:tr>
      <w:tr>
        <w:trPr>
          <w:trHeight w:val="14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03</w:t>
            </w:r>
          </w:p>
        </w:tc>
        <w:tc>
          <w:tcPr>
            <w:tcW w:w="72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03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647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7.9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"/>
        <w:gridCol w:w="557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U Jobber Drill</w:t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Drill Tap Holes</w:t>
            </w:r>
          </w:p>
        </w:tc>
      </w:tr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Dormer R10</w:t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½” Precission Drill Chuck</w:t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Nikken CAT40-NPU13-10SU</w:t>
            </w:r>
          </w:p>
        </w:tc>
      </w:tr>
      <w:tr>
        <w:trPr>
          <w:trHeight w:val="14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04</w:t>
            </w:r>
          </w:p>
        </w:tc>
        <w:tc>
          <w:tcPr>
            <w:tcW w:w="72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04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1017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10.58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"/>
        <w:gridCol w:w="557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3/8-16UNC-2B Tap</w:t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Tap Holes</w:t>
            </w:r>
          </w:p>
        </w:tc>
      </w:tr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Dormer E</w:t>
            </w:r>
            <w:r>
              <w:rPr>
                <w:rFonts w:cs="Arial" w:ascii="Arial" w:hAnsi="Arial"/>
                <w:b/>
                <w:sz w:val="16"/>
                <w:szCs w:val="16"/>
              </w:rPr>
              <w:t>0271/4</w:t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Rigid Tapping Head</w:t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GS CAT40 #1-3.02”</w:t>
            </w:r>
          </w:p>
        </w:tc>
      </w:tr>
      <w:tr>
        <w:trPr>
          <w:trHeight w:val="14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05</w:t>
            </w:r>
          </w:p>
        </w:tc>
        <w:tc>
          <w:tcPr>
            <w:tcW w:w="72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05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1171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73.21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"/>
        <w:gridCol w:w="557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14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72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"/>
        <w:gridCol w:w="557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7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776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14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72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7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p>
      <w:pPr>
        <w:pStyle w:val="Normal"/>
        <w:spacing w:before="0" w:after="0"/>
        <w:rPr>
          <w:rFonts w:ascii="Arial" w:hAnsi="Arial" w:cs="Arial"/>
          <w:sz w:val="10"/>
          <w:szCs w:val="8"/>
        </w:rPr>
      </w:pPr>
      <w:r>
        <w:rPr>
          <w:rFonts w:cs="Arial" w:ascii="Arial" w:hAnsi="Arial"/>
          <w:sz w:val="10"/>
          <w:szCs w:val="8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 Rounded MT 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6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23"/>
      <w:gridCol w:w="3127"/>
      <w:gridCol w:w="3110"/>
    </w:tblGrid>
    <w:tr>
      <w:trPr/>
      <w:tc>
        <w:tcPr>
          <w:tcW w:w="312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rPr/>
          </w:pPr>
          <w:r>
            <w:rPr/>
            <w:t>Machinist Program</w:t>
          </w:r>
        </w:p>
      </w:tc>
      <w:tc>
        <w:tcPr>
          <w:tcW w:w="312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jc w:val="center"/>
            <w:rPr/>
          </w:pPr>
          <w:r>
            <w:rPr/>
            <w:t>CNC Machining</w:t>
          </w:r>
        </w:p>
      </w:tc>
      <w:tc>
        <w:tcPr>
          <w:tcW w:w="311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jc w:val="right"/>
            <w:rPr/>
          </w:pPr>
          <w:r>
            <w:rPr/>
            <w:fldChar w:fldCharType="begin"/>
          </w:r>
          <w:r>
            <w:instrText> CREATEDATE \@"d\-MMM\-yy" </w:instrText>
          </w:r>
          <w:r>
            <w:fldChar w:fldCharType="separate"/>
          </w:r>
          <w:r>
            <w:t>14-Jan-15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63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624"/>
      <w:gridCol w:w="8005"/>
    </w:tblGrid>
    <w:tr>
      <w:trPr/>
      <w:tc>
        <w:tcPr>
          <w:tcW w:w="162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jc w:val="center"/>
            <w:rPr/>
          </w:pPr>
          <w:r>
            <w:rPr/>
            <w:drawing>
              <wp:inline distT="0" distB="0" distL="19050" distR="8255">
                <wp:extent cx="334645" cy="447675"/>
                <wp:effectExtent l="0" t="0" r="0" b="0"/>
                <wp:docPr id="1" name="Picture 0" descr="NAIT_BW2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 descr="NAIT_BW2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4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rFonts w:ascii="Arial Rounded MT Bold" w:hAnsi="Arial Rounded MT Bold"/>
            </w:rPr>
          </w:pPr>
          <w:r>
            <w:rPr>
              <w:rFonts w:ascii="Arial Rounded MT Bold" w:hAnsi="Arial Rounded MT Bold"/>
              <w:sz w:val="36"/>
            </w:rPr>
            <w:t>CNC Machining Centre Set-up Sheet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3b6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509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509b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9b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d509b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509b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9b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09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LibreOffice/5.0.4.2$Windows_x86 LibreOffice_project/2b9802c1994aa0b7dc6079e128979269cf95bc78</Application>
  <Paragraphs>188</Paragraphs>
  <Company>NAIT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2015-01-14T19:17:00Z</dcterms:created>
  <dc:creator>Phillip Townsend</dc:creator>
  <dc:language>en-US</dc:language>
  <cp:lastPrinted>2012-03-27T15:52:00Z</cp:lastPrinted>
  <dcterms:modified xsi:type="dcterms:W3CDTF">2016-04-01T09:52:17Z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