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00" w:rsidRDefault="00942200">
      <w:pPr>
        <w:jc w:val="center"/>
        <w:rPr>
          <w:rFonts w:ascii="黑体" w:eastAsia="黑体" w:hAnsi="黑体" w:cs="黑体"/>
          <w:sz w:val="52"/>
          <w:szCs w:val="52"/>
        </w:rPr>
      </w:pPr>
    </w:p>
    <w:p w:rsidR="00942200" w:rsidRDefault="00942200">
      <w:pPr>
        <w:rPr>
          <w:rFonts w:ascii="黑体" w:eastAsia="黑体" w:hAnsi="黑体" w:cs="黑体"/>
          <w:sz w:val="52"/>
          <w:szCs w:val="52"/>
        </w:rPr>
      </w:pPr>
    </w:p>
    <w:p w:rsidR="00942200" w:rsidRDefault="006F619B" w:rsidP="00446181">
      <w:pPr>
        <w:ind w:firstLineChars="0" w:firstLine="0"/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新刀补设计</w:t>
      </w:r>
      <w:r w:rsidR="00F451A9">
        <w:rPr>
          <w:rFonts w:ascii="黑体" w:eastAsia="黑体" w:hAnsi="黑体" w:cs="黑体" w:hint="eastAsia"/>
          <w:sz w:val="52"/>
          <w:szCs w:val="52"/>
        </w:rPr>
        <w:t>说明文档</w:t>
      </w:r>
    </w:p>
    <w:p w:rsidR="00942200" w:rsidRDefault="00942200" w:rsidP="006F619B">
      <w:pPr>
        <w:ind w:firstLine="480"/>
      </w:pPr>
    </w:p>
    <w:p w:rsidR="00942200" w:rsidRDefault="00942200" w:rsidP="0089145E">
      <w:pPr>
        <w:ind w:firstLine="480"/>
        <w:jc w:val="center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446181" w:rsidRDefault="00446181" w:rsidP="006F619B">
      <w:pPr>
        <w:ind w:firstLine="480"/>
      </w:pPr>
    </w:p>
    <w:p w:rsidR="00446181" w:rsidRDefault="00446181" w:rsidP="006F619B">
      <w:pPr>
        <w:ind w:firstLine="480"/>
      </w:pPr>
    </w:p>
    <w:p w:rsidR="00942200" w:rsidRDefault="00F451A9" w:rsidP="00446181">
      <w:pPr>
        <w:ind w:firstLineChars="0" w:firstLine="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修订记录</w:t>
      </w:r>
    </w:p>
    <w:p w:rsidR="00942200" w:rsidRDefault="00942200" w:rsidP="006F619B">
      <w:pPr>
        <w:ind w:firstLine="480"/>
      </w:pPr>
    </w:p>
    <w:tbl>
      <w:tblPr>
        <w:tblStyle w:val="a3"/>
        <w:tblW w:w="9297" w:type="dxa"/>
        <w:jc w:val="center"/>
        <w:tblLayout w:type="fixed"/>
        <w:tblLook w:val="04A0"/>
      </w:tblPr>
      <w:tblGrid>
        <w:gridCol w:w="1236"/>
        <w:gridCol w:w="3675"/>
        <w:gridCol w:w="1860"/>
        <w:gridCol w:w="2526"/>
      </w:tblGrid>
      <w:tr w:rsidR="00942200" w:rsidTr="00446181">
        <w:trPr>
          <w:jc w:val="center"/>
        </w:trPr>
        <w:tc>
          <w:tcPr>
            <w:tcW w:w="1236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3675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修改内容</w:t>
            </w:r>
          </w:p>
        </w:tc>
        <w:tc>
          <w:tcPr>
            <w:tcW w:w="1860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人员</w:t>
            </w:r>
          </w:p>
        </w:tc>
        <w:tc>
          <w:tcPr>
            <w:tcW w:w="2526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时间</w:t>
            </w:r>
          </w:p>
        </w:tc>
      </w:tr>
      <w:tr w:rsidR="00942200" w:rsidTr="00446181">
        <w:trPr>
          <w:jc w:val="center"/>
        </w:trPr>
        <w:tc>
          <w:tcPr>
            <w:tcW w:w="1236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V1.0</w:t>
            </w:r>
          </w:p>
        </w:tc>
        <w:tc>
          <w:tcPr>
            <w:tcW w:w="3675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创建文档</w:t>
            </w:r>
          </w:p>
        </w:tc>
        <w:tc>
          <w:tcPr>
            <w:tcW w:w="1860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袁梓埠</w:t>
            </w:r>
          </w:p>
        </w:tc>
        <w:tc>
          <w:tcPr>
            <w:tcW w:w="2526" w:type="dxa"/>
          </w:tcPr>
          <w:p w:rsidR="00942200" w:rsidRPr="00446181" w:rsidRDefault="00F451A9" w:rsidP="00446181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46181">
              <w:rPr>
                <w:rFonts w:asciiTheme="minorEastAsia" w:eastAsiaTheme="minorEastAsia" w:hAnsiTheme="minorEastAsia" w:hint="eastAsia"/>
              </w:rPr>
              <w:t>2016.1</w:t>
            </w:r>
            <w:r w:rsidR="006F619B" w:rsidRPr="00446181">
              <w:rPr>
                <w:rFonts w:asciiTheme="minorEastAsia" w:eastAsiaTheme="minorEastAsia" w:hAnsiTheme="minorEastAsia" w:hint="eastAsia"/>
              </w:rPr>
              <w:t>1</w:t>
            </w:r>
            <w:r w:rsidRPr="00446181">
              <w:rPr>
                <w:rFonts w:asciiTheme="minorEastAsia" w:eastAsiaTheme="minorEastAsia" w:hAnsiTheme="minorEastAsia" w:hint="eastAsia"/>
              </w:rPr>
              <w:t>.</w:t>
            </w:r>
            <w:r w:rsidR="006F619B" w:rsidRPr="00446181">
              <w:rPr>
                <w:rFonts w:asciiTheme="minorEastAsia" w:eastAsiaTheme="minorEastAsia" w:hAnsiTheme="minorEastAsia" w:hint="eastAsia"/>
              </w:rPr>
              <w:t>30</w:t>
            </w:r>
          </w:p>
        </w:tc>
      </w:tr>
      <w:tr w:rsidR="00942200" w:rsidTr="00446181">
        <w:trPr>
          <w:jc w:val="center"/>
        </w:trPr>
        <w:tc>
          <w:tcPr>
            <w:tcW w:w="1236" w:type="dxa"/>
          </w:tcPr>
          <w:p w:rsidR="00942200" w:rsidRDefault="00942200" w:rsidP="00446181">
            <w:pPr>
              <w:ind w:firstLine="480"/>
              <w:jc w:val="center"/>
            </w:pPr>
          </w:p>
        </w:tc>
        <w:tc>
          <w:tcPr>
            <w:tcW w:w="3675" w:type="dxa"/>
          </w:tcPr>
          <w:p w:rsidR="00942200" w:rsidRDefault="00942200" w:rsidP="00446181">
            <w:pPr>
              <w:ind w:firstLine="480"/>
              <w:jc w:val="center"/>
            </w:pPr>
          </w:p>
        </w:tc>
        <w:tc>
          <w:tcPr>
            <w:tcW w:w="1860" w:type="dxa"/>
          </w:tcPr>
          <w:p w:rsidR="00942200" w:rsidRDefault="00942200" w:rsidP="00446181">
            <w:pPr>
              <w:ind w:firstLine="480"/>
              <w:jc w:val="center"/>
            </w:pPr>
          </w:p>
        </w:tc>
        <w:tc>
          <w:tcPr>
            <w:tcW w:w="2526" w:type="dxa"/>
          </w:tcPr>
          <w:p w:rsidR="00942200" w:rsidRDefault="00942200" w:rsidP="00446181">
            <w:pPr>
              <w:ind w:firstLine="480"/>
              <w:jc w:val="center"/>
            </w:pPr>
          </w:p>
        </w:tc>
      </w:tr>
    </w:tbl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962B3F">
      <w:pPr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目录</w:t>
      </w:r>
    </w:p>
    <w:p w:rsidR="00962B3F" w:rsidRDefault="002B2632" w:rsidP="00962B3F">
      <w:pPr>
        <w:ind w:firstLine="480"/>
        <w:jc w:val="center"/>
      </w:pPr>
      <w:r>
        <w:rPr>
          <w:rFonts w:hint="eastAsia"/>
        </w:rPr>
        <w:fldChar w:fldCharType="begin"/>
      </w:r>
      <w:r w:rsidR="00962B3F">
        <w:rPr>
          <w:rFonts w:hint="eastAsia"/>
        </w:rPr>
        <w:instrText xml:space="preserve"> TC \* MERGEFORMAT </w:instrText>
      </w:r>
      <w:r>
        <w:rPr>
          <w:rFonts w:hint="eastAsia"/>
        </w:rPr>
        <w:fldChar w:fldCharType="end"/>
      </w:r>
    </w:p>
    <w:p w:rsidR="006428C5" w:rsidRDefault="002B2632" w:rsidP="006428C5">
      <w:pPr>
        <w:pStyle w:val="10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</w:rPr>
        <w:fldChar w:fldCharType="begin"/>
      </w:r>
      <w:r w:rsidR="00962B3F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68290944" w:history="1">
        <w:r w:rsidR="006428C5" w:rsidRPr="009C223A">
          <w:rPr>
            <w:rStyle w:val="a8"/>
            <w:rFonts w:hint="eastAsia"/>
            <w:noProof/>
          </w:rPr>
          <w:t>第一章</w:t>
        </w:r>
        <w:r w:rsidR="006428C5" w:rsidRPr="009C223A">
          <w:rPr>
            <w:rStyle w:val="a8"/>
            <w:noProof/>
          </w:rPr>
          <w:t xml:space="preserve"> </w:t>
        </w:r>
        <w:r w:rsidR="006428C5" w:rsidRPr="009C223A">
          <w:rPr>
            <w:rStyle w:val="a8"/>
            <w:rFonts w:hint="eastAsia"/>
            <w:noProof/>
          </w:rPr>
          <w:t>文档目的说明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45" w:history="1">
        <w:r w:rsidR="006428C5" w:rsidRPr="009C223A">
          <w:rPr>
            <w:rStyle w:val="a8"/>
            <w:noProof/>
          </w:rPr>
          <w:t xml:space="preserve">1.1 </w:t>
        </w:r>
        <w:r w:rsidR="006428C5" w:rsidRPr="009C223A">
          <w:rPr>
            <w:rStyle w:val="a8"/>
            <w:rFonts w:hint="eastAsia"/>
            <w:noProof/>
          </w:rPr>
          <w:t>文档目的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10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46" w:history="1">
        <w:r w:rsidR="006428C5" w:rsidRPr="009C223A">
          <w:rPr>
            <w:rStyle w:val="a8"/>
            <w:rFonts w:hint="eastAsia"/>
            <w:noProof/>
          </w:rPr>
          <w:t>第二章</w:t>
        </w:r>
        <w:r w:rsidR="006428C5" w:rsidRPr="009C223A">
          <w:rPr>
            <w:rStyle w:val="a8"/>
            <w:noProof/>
          </w:rPr>
          <w:t xml:space="preserve"> </w:t>
        </w:r>
        <w:r w:rsidR="006428C5" w:rsidRPr="009C223A">
          <w:rPr>
            <w:rStyle w:val="a8"/>
            <w:rFonts w:hint="eastAsia"/>
            <w:noProof/>
          </w:rPr>
          <w:t>新建算法对比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47" w:history="1">
        <w:r w:rsidR="006428C5" w:rsidRPr="009C223A">
          <w:rPr>
            <w:rStyle w:val="a8"/>
            <w:noProof/>
          </w:rPr>
          <w:t>2.1</w:t>
        </w:r>
        <w:r w:rsidR="006428C5" w:rsidRPr="009C223A">
          <w:rPr>
            <w:rStyle w:val="a8"/>
            <w:rFonts w:hint="eastAsia"/>
            <w:noProof/>
          </w:rPr>
          <w:t>算法思想对比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48" w:history="1">
        <w:r w:rsidR="006428C5" w:rsidRPr="009C223A">
          <w:rPr>
            <w:rStyle w:val="a8"/>
            <w:noProof/>
          </w:rPr>
          <w:t>2.2</w:t>
        </w:r>
        <w:r w:rsidR="006428C5" w:rsidRPr="009C223A">
          <w:rPr>
            <w:rStyle w:val="a8"/>
            <w:rFonts w:hint="eastAsia"/>
            <w:noProof/>
          </w:rPr>
          <w:t>尖角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30"/>
        <w:tabs>
          <w:tab w:val="right" w:leader="dot" w:pos="8296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49" w:history="1">
        <w:r w:rsidR="006428C5" w:rsidRPr="009C223A">
          <w:rPr>
            <w:rStyle w:val="a8"/>
            <w:noProof/>
          </w:rPr>
          <w:t>2.2.1</w:t>
        </w:r>
        <w:r w:rsidR="006428C5" w:rsidRPr="009C223A">
          <w:rPr>
            <w:rStyle w:val="a8"/>
            <w:rFonts w:hint="eastAsia"/>
            <w:noProof/>
          </w:rPr>
          <w:t>效果对比图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50" w:history="1">
        <w:r w:rsidR="006428C5" w:rsidRPr="009C223A">
          <w:rPr>
            <w:rStyle w:val="a8"/>
            <w:noProof/>
          </w:rPr>
          <w:t xml:space="preserve">2.3 </w:t>
        </w:r>
        <w:r w:rsidR="006428C5" w:rsidRPr="009C223A">
          <w:rPr>
            <w:rStyle w:val="a8"/>
            <w:rFonts w:hint="eastAsia"/>
            <w:noProof/>
          </w:rPr>
          <w:t>直线接圆弧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428C5" w:rsidRDefault="002B2632" w:rsidP="006428C5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468290951" w:history="1">
        <w:r w:rsidR="006428C5" w:rsidRPr="009C223A">
          <w:rPr>
            <w:rStyle w:val="a8"/>
            <w:noProof/>
          </w:rPr>
          <w:t>2.4</w:t>
        </w:r>
        <w:r w:rsidR="006428C5" w:rsidRPr="009C223A">
          <w:rPr>
            <w:rStyle w:val="a8"/>
            <w:rFonts w:hint="eastAsia"/>
            <w:noProof/>
          </w:rPr>
          <w:t>圆弧接圆弧</w:t>
        </w:r>
        <w:r w:rsidR="006428C5">
          <w:rPr>
            <w:noProof/>
          </w:rPr>
          <w:tab/>
        </w:r>
        <w:r>
          <w:rPr>
            <w:noProof/>
          </w:rPr>
          <w:fldChar w:fldCharType="begin"/>
        </w:r>
        <w:r w:rsidR="006428C5">
          <w:rPr>
            <w:noProof/>
          </w:rPr>
          <w:instrText xml:space="preserve"> PAGEREF _Toc468290951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8C5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62B3F" w:rsidRDefault="002B2632" w:rsidP="00962B3F">
      <w:pPr>
        <w:ind w:firstLine="480"/>
      </w:pPr>
      <w:r>
        <w:rPr>
          <w:rFonts w:hint="eastAsia"/>
        </w:rPr>
        <w:fldChar w:fldCharType="end"/>
      </w: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62B3F" w:rsidRDefault="00962B3F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942200" w:rsidRDefault="00942200" w:rsidP="006F619B">
      <w:pPr>
        <w:ind w:firstLine="480"/>
      </w:pPr>
    </w:p>
    <w:p w:rsidR="00C44BDB" w:rsidRDefault="00C44BDB" w:rsidP="00C44BDB">
      <w:pPr>
        <w:pStyle w:val="1"/>
        <w:ind w:firstLine="883"/>
      </w:pPr>
      <w:bookmarkStart w:id="0" w:name="_GoBack"/>
      <w:bookmarkStart w:id="1" w:name="_Toc468290944"/>
      <w:bookmarkEnd w:id="0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文档目的说明</w:t>
      </w:r>
      <w:bookmarkEnd w:id="1"/>
    </w:p>
    <w:p w:rsidR="00C44BDB" w:rsidRDefault="00C44BDB" w:rsidP="00C44BDB">
      <w:pPr>
        <w:pStyle w:val="2"/>
      </w:pPr>
      <w:bookmarkStart w:id="2" w:name="_Toc468290945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2"/>
    </w:p>
    <w:p w:rsidR="00C44BDB" w:rsidRDefault="00C44BDB" w:rsidP="00C44BDB">
      <w:pPr>
        <w:ind w:firstLineChars="0" w:firstLine="420"/>
      </w:pPr>
      <w:r>
        <w:rPr>
          <w:rFonts w:hint="eastAsia"/>
        </w:rPr>
        <w:t>由于现有雕刻机刀补算法在处理尖角、圆弧时存在严重的缺陷，即使可以导入自定义异形，也会导致导出的</w:t>
      </w:r>
      <w:r>
        <w:rPr>
          <w:rFonts w:hint="eastAsia"/>
        </w:rPr>
        <w:t>NC</w:t>
      </w:r>
      <w:r>
        <w:rPr>
          <w:rFonts w:hint="eastAsia"/>
        </w:rPr>
        <w:t>文件经常开错板。在对比了其他的开料软件，和听取了梁总的意见后，开发了新的刀补算法。</w:t>
      </w:r>
    </w:p>
    <w:p w:rsidR="00C44BDB" w:rsidRDefault="00C44BDB" w:rsidP="00C44BDB">
      <w:pPr>
        <w:ind w:firstLineChars="0" w:firstLine="420"/>
      </w:pPr>
      <w:r>
        <w:rPr>
          <w:rFonts w:hint="eastAsia"/>
        </w:rPr>
        <w:t>本文档目的在于分析现有雕刻机刀补算法，介绍新刀补算法的设计思想、功能说明、使用示例，以及一些注意事项。</w:t>
      </w:r>
    </w:p>
    <w:p w:rsidR="00942200" w:rsidRDefault="00942200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D03" w:rsidRDefault="00E90D03">
      <w:pPr>
        <w:ind w:left="840" w:firstLineChars="0" w:firstLine="420"/>
      </w:pPr>
    </w:p>
    <w:p w:rsidR="00E908D1" w:rsidRDefault="00E908D1" w:rsidP="00E908D1">
      <w:pPr>
        <w:pStyle w:val="1"/>
        <w:ind w:firstLine="883"/>
      </w:pPr>
      <w:bookmarkStart w:id="3" w:name="_Toc468290946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463134">
        <w:rPr>
          <w:rFonts w:hint="eastAsia"/>
        </w:rPr>
        <w:t>新</w:t>
      </w:r>
      <w:r w:rsidR="000A0F1C">
        <w:rPr>
          <w:rFonts w:hint="eastAsia"/>
        </w:rPr>
        <w:t>旧</w:t>
      </w:r>
      <w:r w:rsidR="00463134">
        <w:rPr>
          <w:rFonts w:hint="eastAsia"/>
        </w:rPr>
        <w:t>算法</w:t>
      </w:r>
      <w:r>
        <w:rPr>
          <w:rFonts w:hint="eastAsia"/>
        </w:rPr>
        <w:t>对比</w:t>
      </w:r>
      <w:bookmarkEnd w:id="3"/>
    </w:p>
    <w:p w:rsidR="001A0A57" w:rsidRDefault="00E908D1" w:rsidP="00E908D1">
      <w:pPr>
        <w:pStyle w:val="2"/>
      </w:pPr>
      <w:bookmarkStart w:id="4" w:name="_Toc468290947"/>
      <w:r>
        <w:rPr>
          <w:rFonts w:hint="eastAsia"/>
        </w:rPr>
        <w:t>2.1</w:t>
      </w:r>
      <w:r w:rsidR="001A0A57">
        <w:rPr>
          <w:rFonts w:hint="eastAsia"/>
        </w:rPr>
        <w:t>算法思想对比</w:t>
      </w:r>
      <w:bookmarkEnd w:id="4"/>
    </w:p>
    <w:tbl>
      <w:tblPr>
        <w:tblStyle w:val="a3"/>
        <w:tblW w:w="8897" w:type="dxa"/>
        <w:tblLook w:val="04A0"/>
      </w:tblPr>
      <w:tblGrid>
        <w:gridCol w:w="2518"/>
        <w:gridCol w:w="3402"/>
        <w:gridCol w:w="2977"/>
      </w:tblGrid>
      <w:tr w:rsidR="001A0A57" w:rsidTr="00243241">
        <w:tc>
          <w:tcPr>
            <w:tcW w:w="2518" w:type="dxa"/>
          </w:tcPr>
          <w:p w:rsidR="001A0A57" w:rsidRDefault="001A0A57" w:rsidP="001A0A57">
            <w:pPr>
              <w:ind w:firstLineChars="0" w:firstLine="0"/>
            </w:pPr>
          </w:p>
        </w:tc>
        <w:tc>
          <w:tcPr>
            <w:tcW w:w="3402" w:type="dxa"/>
          </w:tcPr>
          <w:p w:rsidR="001A0A57" w:rsidRDefault="001A0A57" w:rsidP="001A0A57">
            <w:pPr>
              <w:ind w:firstLineChars="0" w:firstLine="0"/>
              <w:jc w:val="center"/>
            </w:pPr>
            <w:r>
              <w:rPr>
                <w:rFonts w:hint="eastAsia"/>
              </w:rPr>
              <w:t>旧算法</w:t>
            </w:r>
          </w:p>
        </w:tc>
        <w:tc>
          <w:tcPr>
            <w:tcW w:w="2977" w:type="dxa"/>
          </w:tcPr>
          <w:p w:rsidR="001A0A57" w:rsidRDefault="001A0A57" w:rsidP="001A0A57">
            <w:pPr>
              <w:ind w:firstLineChars="0" w:firstLine="0"/>
            </w:pPr>
            <w:r>
              <w:rPr>
                <w:rFonts w:hint="eastAsia"/>
              </w:rPr>
              <w:t>新算法</w:t>
            </w:r>
          </w:p>
        </w:tc>
      </w:tr>
      <w:tr w:rsidR="001A0A57" w:rsidTr="00243241">
        <w:tc>
          <w:tcPr>
            <w:tcW w:w="2518" w:type="dxa"/>
          </w:tcPr>
          <w:p w:rsidR="001A0A57" w:rsidRDefault="00AB0BA8" w:rsidP="001A0A57">
            <w:pPr>
              <w:ind w:firstLineChars="0" w:firstLine="0"/>
            </w:pPr>
            <w:r>
              <w:rPr>
                <w:rFonts w:hint="eastAsia"/>
              </w:rPr>
              <w:t>直线和直线夹角</w:t>
            </w:r>
            <w:r>
              <w:rPr>
                <w:rFonts w:hint="eastAsia"/>
              </w:rPr>
              <w:t xml:space="preserve"> &gt; 90</w:t>
            </w:r>
          </w:p>
        </w:tc>
        <w:tc>
          <w:tcPr>
            <w:tcW w:w="3402" w:type="dxa"/>
          </w:tcPr>
          <w:p w:rsidR="001A0A57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平行再相交</w:t>
            </w:r>
          </w:p>
        </w:tc>
        <w:tc>
          <w:tcPr>
            <w:tcW w:w="2977" w:type="dxa"/>
          </w:tcPr>
          <w:p w:rsidR="001A0A57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平行再相交</w:t>
            </w:r>
          </w:p>
        </w:tc>
      </w:tr>
      <w:tr w:rsidR="001A0A57" w:rsidTr="00243241">
        <w:tc>
          <w:tcPr>
            <w:tcW w:w="2518" w:type="dxa"/>
          </w:tcPr>
          <w:p w:rsidR="001A0A57" w:rsidRDefault="00AB0BA8" w:rsidP="00AB0BA8">
            <w:pPr>
              <w:ind w:firstLineChars="0" w:firstLine="0"/>
            </w:pPr>
            <w:r>
              <w:rPr>
                <w:rFonts w:hint="eastAsia"/>
              </w:rPr>
              <w:t>直线和直线夹角</w:t>
            </w:r>
            <w:r>
              <w:rPr>
                <w:rFonts w:hint="eastAsia"/>
              </w:rPr>
              <w:t xml:space="preserve"> &lt; 90</w:t>
            </w:r>
          </w:p>
        </w:tc>
        <w:tc>
          <w:tcPr>
            <w:tcW w:w="3402" w:type="dxa"/>
          </w:tcPr>
          <w:p w:rsidR="001A0A57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平行后分两段截取</w:t>
            </w:r>
          </w:p>
        </w:tc>
        <w:tc>
          <w:tcPr>
            <w:tcW w:w="2977" w:type="dxa"/>
          </w:tcPr>
          <w:p w:rsidR="001A0A57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平行后，圆弧离散点连接</w:t>
            </w:r>
          </w:p>
        </w:tc>
      </w:tr>
      <w:tr w:rsidR="00AB0BA8" w:rsidTr="00243241">
        <w:tc>
          <w:tcPr>
            <w:tcW w:w="2518" w:type="dxa"/>
          </w:tcPr>
          <w:p w:rsidR="00AB0BA8" w:rsidRDefault="00AB0BA8" w:rsidP="00AB0BA8">
            <w:pPr>
              <w:ind w:firstLineChars="0" w:firstLine="0"/>
            </w:pPr>
            <w:r>
              <w:rPr>
                <w:rFonts w:hint="eastAsia"/>
              </w:rPr>
              <w:t>直线接圆弧</w:t>
            </w:r>
          </w:p>
        </w:tc>
        <w:tc>
          <w:tcPr>
            <w:tcW w:w="3402" w:type="dxa"/>
          </w:tcPr>
          <w:p w:rsidR="00AB0BA8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平行后直接连接，只有四分之一或半圆且特殊情况才正确，其他情况都会出错</w:t>
            </w:r>
          </w:p>
        </w:tc>
        <w:tc>
          <w:tcPr>
            <w:tcW w:w="2977" w:type="dxa"/>
          </w:tcPr>
          <w:p w:rsidR="00AB0BA8" w:rsidRDefault="00AB0BA8" w:rsidP="001A0A57">
            <w:pPr>
              <w:ind w:firstLineChars="0" w:firstLine="0"/>
            </w:pPr>
            <w:r>
              <w:rPr>
                <w:rFonts w:hint="eastAsia"/>
              </w:rPr>
              <w:t>平行后，相交则取相交点，不相交则圆弧离散点连接</w:t>
            </w:r>
          </w:p>
        </w:tc>
      </w:tr>
      <w:tr w:rsidR="00AB0BA8" w:rsidTr="00243241">
        <w:tc>
          <w:tcPr>
            <w:tcW w:w="2518" w:type="dxa"/>
          </w:tcPr>
          <w:p w:rsidR="00AB0BA8" w:rsidRDefault="00AB0BA8" w:rsidP="00AB0BA8">
            <w:pPr>
              <w:ind w:firstLineChars="0" w:firstLine="0"/>
            </w:pPr>
            <w:r>
              <w:rPr>
                <w:rFonts w:hint="eastAsia"/>
              </w:rPr>
              <w:t>圆弧接圆弧</w:t>
            </w:r>
          </w:p>
        </w:tc>
        <w:tc>
          <w:tcPr>
            <w:tcW w:w="3402" w:type="dxa"/>
          </w:tcPr>
          <w:p w:rsidR="00AB0BA8" w:rsidRDefault="00AB0BA8" w:rsidP="001A0A57">
            <w:pPr>
              <w:ind w:firstLineChars="0" w:firstLine="0"/>
            </w:pPr>
            <w:r>
              <w:rPr>
                <w:rFonts w:hint="eastAsia"/>
              </w:rPr>
              <w:t>只有同向四分之一或半圆才正确，其他出错</w:t>
            </w:r>
          </w:p>
        </w:tc>
        <w:tc>
          <w:tcPr>
            <w:tcW w:w="2977" w:type="dxa"/>
          </w:tcPr>
          <w:p w:rsidR="00AB0BA8" w:rsidRDefault="00243241" w:rsidP="001A0A57">
            <w:pPr>
              <w:ind w:firstLineChars="0" w:firstLine="0"/>
            </w:pPr>
            <w:r>
              <w:rPr>
                <w:rFonts w:hint="eastAsia"/>
              </w:rPr>
              <w:t>平行后，相交则取相交点，不相交则圆弧离散点连接</w:t>
            </w:r>
          </w:p>
        </w:tc>
      </w:tr>
    </w:tbl>
    <w:p w:rsidR="001A0A57" w:rsidRDefault="001A0A57" w:rsidP="001A0A57">
      <w:pPr>
        <w:ind w:firstLine="480"/>
      </w:pPr>
    </w:p>
    <w:p w:rsidR="001A0A57" w:rsidRPr="001A0A57" w:rsidRDefault="001A0A57" w:rsidP="001A0A57">
      <w:pPr>
        <w:ind w:firstLine="480"/>
      </w:pPr>
    </w:p>
    <w:p w:rsidR="00E908D1" w:rsidRDefault="00243241" w:rsidP="00E908D1">
      <w:pPr>
        <w:pStyle w:val="2"/>
      </w:pPr>
      <w:bookmarkStart w:id="5" w:name="_Toc468290948"/>
      <w:r>
        <w:rPr>
          <w:rFonts w:hint="eastAsia"/>
        </w:rPr>
        <w:t>2.2</w:t>
      </w:r>
      <w:r w:rsidR="00E908D1">
        <w:rPr>
          <w:rFonts w:hint="eastAsia"/>
        </w:rPr>
        <w:t>尖角</w:t>
      </w:r>
      <w:bookmarkEnd w:id="5"/>
    </w:p>
    <w:p w:rsidR="00463134" w:rsidRPr="00463134" w:rsidRDefault="00463134" w:rsidP="00463134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为现有刀补，</w:t>
      </w:r>
      <w:r w:rsidR="00243241">
        <w:rPr>
          <w:rFonts w:hint="eastAsia"/>
        </w:rPr>
        <w:t>图</w:t>
      </w:r>
      <w:r w:rsidR="00243241">
        <w:rPr>
          <w:rFonts w:hint="eastAsia"/>
        </w:rPr>
        <w:t>2-2</w:t>
      </w:r>
      <w:r w:rsidR="00243241">
        <w:rPr>
          <w:rFonts w:hint="eastAsia"/>
        </w:rPr>
        <w:t>为新刀补</w:t>
      </w:r>
    </w:p>
    <w:p w:rsidR="00463134" w:rsidRDefault="00463134" w:rsidP="00243241">
      <w:pPr>
        <w:ind w:firstLine="480"/>
        <w:jc w:val="center"/>
      </w:pPr>
      <w:r>
        <w:rPr>
          <w:noProof/>
        </w:rPr>
        <w:drawing>
          <wp:inline distT="0" distB="0" distL="0" distR="0">
            <wp:extent cx="2959446" cy="216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4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241" w:rsidRDefault="00243241" w:rsidP="00243241">
      <w:pPr>
        <w:ind w:left="3720" w:firstLineChars="75" w:firstLine="180"/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4434BC">
        <w:rPr>
          <w:rFonts w:hint="eastAsia"/>
        </w:rPr>
        <w:t>旧算法</w:t>
      </w:r>
    </w:p>
    <w:p w:rsidR="00243241" w:rsidRDefault="00243241" w:rsidP="00243241">
      <w:pPr>
        <w:ind w:left="3720" w:firstLineChars="75" w:firstLine="180"/>
      </w:pPr>
    </w:p>
    <w:p w:rsidR="00243241" w:rsidRDefault="00243241" w:rsidP="00243241">
      <w:pPr>
        <w:ind w:left="1200" w:firstLine="480"/>
      </w:pPr>
      <w:r>
        <w:rPr>
          <w:noProof/>
        </w:rPr>
        <w:lastRenderedPageBreak/>
        <w:drawing>
          <wp:inline distT="0" distB="0" distL="0" distR="0">
            <wp:extent cx="3355340" cy="34270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241" w:rsidRDefault="00243241" w:rsidP="00243241">
      <w:pPr>
        <w:ind w:left="1200" w:firstLineChars="1050" w:firstLine="2520"/>
      </w:pPr>
      <w:r>
        <w:rPr>
          <w:rFonts w:hint="eastAsia"/>
        </w:rPr>
        <w:t>图</w:t>
      </w:r>
      <w:r>
        <w:rPr>
          <w:rFonts w:hint="eastAsia"/>
        </w:rPr>
        <w:t>2-2</w:t>
      </w:r>
      <w:r w:rsidR="004434BC">
        <w:rPr>
          <w:rFonts w:hint="eastAsia"/>
        </w:rPr>
        <w:t>新算法</w:t>
      </w:r>
    </w:p>
    <w:p w:rsidR="005B13F7" w:rsidRDefault="005B13F7" w:rsidP="00243241">
      <w:pPr>
        <w:ind w:left="1200" w:firstLineChars="1050" w:firstLine="2520"/>
      </w:pPr>
    </w:p>
    <w:p w:rsidR="005B13F7" w:rsidRDefault="005B13F7" w:rsidP="00243241">
      <w:pPr>
        <w:ind w:left="1200" w:firstLineChars="1050" w:firstLine="2520"/>
      </w:pPr>
    </w:p>
    <w:p w:rsidR="005B13F7" w:rsidRDefault="00CD044C" w:rsidP="005B13F7">
      <w:pPr>
        <w:pStyle w:val="2"/>
      </w:pPr>
      <w:bookmarkStart w:id="6" w:name="_Toc468290950"/>
      <w:r>
        <w:rPr>
          <w:rFonts w:hint="eastAsia"/>
        </w:rPr>
        <w:t>2.3</w:t>
      </w:r>
      <w:r w:rsidR="005B13F7">
        <w:rPr>
          <w:rFonts w:hint="eastAsia"/>
        </w:rPr>
        <w:t>直线接圆弧</w:t>
      </w:r>
      <w:bookmarkEnd w:id="6"/>
    </w:p>
    <w:p w:rsidR="00D52321" w:rsidRDefault="00D52321" w:rsidP="005B13F7">
      <w:pPr>
        <w:ind w:firstLine="480"/>
      </w:pPr>
      <w:r>
        <w:rPr>
          <w:rFonts w:hint="eastAsia"/>
        </w:rPr>
        <w:t>以图</w:t>
      </w:r>
      <w:r>
        <w:rPr>
          <w:rFonts w:hint="eastAsia"/>
        </w:rPr>
        <w:t>2-3</w:t>
      </w:r>
      <w:r>
        <w:rPr>
          <w:rFonts w:hint="eastAsia"/>
        </w:rPr>
        <w:t>为例，左右两边为直线接圆弧</w:t>
      </w:r>
    </w:p>
    <w:p w:rsidR="005B13F7" w:rsidRDefault="00D52321" w:rsidP="00D52321">
      <w:pPr>
        <w:ind w:firstLine="480"/>
        <w:jc w:val="center"/>
      </w:pPr>
      <w:r>
        <w:rPr>
          <w:noProof/>
        </w:rPr>
        <w:drawing>
          <wp:inline distT="0" distB="0" distL="0" distR="0">
            <wp:extent cx="2584450" cy="196405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21" w:rsidRDefault="00D52321" w:rsidP="00D52321">
      <w:pPr>
        <w:ind w:left="3720" w:firstLine="480"/>
      </w:pPr>
      <w:r>
        <w:rPr>
          <w:rFonts w:hint="eastAsia"/>
        </w:rPr>
        <w:t>图</w:t>
      </w:r>
      <w:r>
        <w:rPr>
          <w:rFonts w:hint="eastAsia"/>
        </w:rPr>
        <w:t>2-3</w:t>
      </w:r>
    </w:p>
    <w:p w:rsidR="00D52321" w:rsidRDefault="00D52321" w:rsidP="00D52321">
      <w:pPr>
        <w:ind w:left="3720" w:firstLine="480"/>
      </w:pPr>
    </w:p>
    <w:p w:rsidR="00D52321" w:rsidRDefault="00D52321" w:rsidP="00D5232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87090" cy="327596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BC" w:rsidRDefault="004434BC" w:rsidP="00D5232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  <w:r>
        <w:rPr>
          <w:rFonts w:hint="eastAsia"/>
        </w:rPr>
        <w:t>旧算法</w:t>
      </w:r>
    </w:p>
    <w:p w:rsidR="004434BC" w:rsidRDefault="004434BC" w:rsidP="00D52321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39465" cy="39674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BC" w:rsidRDefault="004434BC" w:rsidP="00D5232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2-5</w:t>
      </w:r>
      <w:r>
        <w:rPr>
          <w:rFonts w:hint="eastAsia"/>
        </w:rPr>
        <w:t>新算法</w:t>
      </w:r>
    </w:p>
    <w:p w:rsidR="004434BC" w:rsidRDefault="004434BC" w:rsidP="004434BC">
      <w:pPr>
        <w:pStyle w:val="2"/>
      </w:pPr>
      <w:bookmarkStart w:id="7" w:name="_Toc468290951"/>
      <w:r>
        <w:rPr>
          <w:rFonts w:hint="eastAsia"/>
        </w:rPr>
        <w:t>2.4</w:t>
      </w:r>
      <w:r>
        <w:rPr>
          <w:rFonts w:hint="eastAsia"/>
        </w:rPr>
        <w:t>圆弧接圆弧</w:t>
      </w:r>
      <w:bookmarkEnd w:id="7"/>
    </w:p>
    <w:p w:rsidR="004434BC" w:rsidRDefault="004434BC" w:rsidP="004434BC">
      <w:pPr>
        <w:ind w:firstLine="480"/>
      </w:pPr>
      <w:r>
        <w:rPr>
          <w:rFonts w:hint="eastAsia"/>
        </w:rPr>
        <w:t>以图</w:t>
      </w:r>
      <w:r>
        <w:rPr>
          <w:rFonts w:hint="eastAsia"/>
        </w:rPr>
        <w:t>2-6</w:t>
      </w:r>
      <w:r>
        <w:rPr>
          <w:rFonts w:hint="eastAsia"/>
        </w:rPr>
        <w:t>为例</w:t>
      </w:r>
    </w:p>
    <w:p w:rsidR="004434BC" w:rsidRDefault="004434BC" w:rsidP="004434BC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379470" cy="2806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BC" w:rsidRDefault="004434BC" w:rsidP="004434BC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2-6</w:t>
      </w:r>
    </w:p>
    <w:p w:rsidR="004434BC" w:rsidRDefault="004434BC" w:rsidP="004434BC">
      <w:pPr>
        <w:ind w:firstLine="480"/>
        <w:jc w:val="center"/>
      </w:pPr>
    </w:p>
    <w:p w:rsidR="004434BC" w:rsidRDefault="004434BC" w:rsidP="004434BC">
      <w:pPr>
        <w:ind w:firstLine="480"/>
        <w:jc w:val="center"/>
      </w:pPr>
    </w:p>
    <w:p w:rsidR="004434BC" w:rsidRDefault="004434BC" w:rsidP="004434BC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46574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BC" w:rsidRDefault="004434BC" w:rsidP="004434BC">
      <w:pPr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2-7</w:t>
      </w:r>
      <w:r>
        <w:rPr>
          <w:rFonts w:hint="eastAsia"/>
        </w:rPr>
        <w:t>旧算法</w:t>
      </w:r>
    </w:p>
    <w:p w:rsidR="004434BC" w:rsidRDefault="004434BC" w:rsidP="004434BC">
      <w:pPr>
        <w:ind w:firstLine="480"/>
        <w:jc w:val="center"/>
      </w:pPr>
    </w:p>
    <w:p w:rsidR="004434BC" w:rsidRDefault="008C5D89" w:rsidP="004434BC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501198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BC" w:rsidRPr="004434BC" w:rsidRDefault="004434BC" w:rsidP="004434BC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2-8</w:t>
      </w:r>
      <w:r>
        <w:rPr>
          <w:rFonts w:hint="eastAsia"/>
        </w:rPr>
        <w:t>新算法</w:t>
      </w:r>
    </w:p>
    <w:sectPr w:rsidR="004434BC" w:rsidRPr="004434BC" w:rsidSect="009422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4A9" w:rsidRDefault="004C24A9" w:rsidP="006F619B">
      <w:pPr>
        <w:spacing w:line="240" w:lineRule="auto"/>
        <w:ind w:firstLine="480"/>
      </w:pPr>
      <w:r>
        <w:separator/>
      </w:r>
    </w:p>
  </w:endnote>
  <w:endnote w:type="continuationSeparator" w:id="0">
    <w:p w:rsidR="004C24A9" w:rsidRDefault="004C24A9" w:rsidP="006F619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4A9" w:rsidRDefault="004C24A9" w:rsidP="006F619B">
      <w:pPr>
        <w:spacing w:line="240" w:lineRule="auto"/>
        <w:ind w:firstLine="480"/>
      </w:pPr>
      <w:r>
        <w:separator/>
      </w:r>
    </w:p>
  </w:footnote>
  <w:footnote w:type="continuationSeparator" w:id="0">
    <w:p w:rsidR="004C24A9" w:rsidRDefault="004C24A9" w:rsidP="006F619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19B" w:rsidRDefault="006F619B" w:rsidP="006F619B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1C494"/>
    <w:multiLevelType w:val="singleLevel"/>
    <w:tmpl w:val="5811C494"/>
    <w:lvl w:ilvl="0">
      <w:start w:val="2"/>
      <w:numFmt w:val="chineseCounting"/>
      <w:suff w:val="space"/>
      <w:lvlText w:val="第%1章"/>
      <w:lvlJc w:val="left"/>
    </w:lvl>
  </w:abstractNum>
  <w:abstractNum w:abstractNumId="1">
    <w:nsid w:val="5811D25C"/>
    <w:multiLevelType w:val="singleLevel"/>
    <w:tmpl w:val="5811D25C"/>
    <w:lvl w:ilvl="0">
      <w:start w:val="1"/>
      <w:numFmt w:val="decimal"/>
      <w:suff w:val="nothing"/>
      <w:lvlText w:val="%1、"/>
      <w:lvlJc w:val="left"/>
    </w:lvl>
  </w:abstractNum>
  <w:abstractNum w:abstractNumId="2">
    <w:nsid w:val="5812B4D8"/>
    <w:multiLevelType w:val="singleLevel"/>
    <w:tmpl w:val="5812B4D8"/>
    <w:lvl w:ilvl="0">
      <w:start w:val="1"/>
      <w:numFmt w:val="decimal"/>
      <w:suff w:val="nothing"/>
      <w:lvlText w:val="%1、"/>
      <w:lvlJc w:val="left"/>
    </w:lvl>
  </w:abstractNum>
  <w:abstractNum w:abstractNumId="3">
    <w:nsid w:val="5812B701"/>
    <w:multiLevelType w:val="singleLevel"/>
    <w:tmpl w:val="5812B701"/>
    <w:lvl w:ilvl="0">
      <w:start w:val="1"/>
      <w:numFmt w:val="decimal"/>
      <w:suff w:val="nothing"/>
      <w:lvlText w:val="%1、"/>
      <w:lvlJc w:val="left"/>
    </w:lvl>
  </w:abstractNum>
  <w:abstractNum w:abstractNumId="4">
    <w:nsid w:val="5812C299"/>
    <w:multiLevelType w:val="singleLevel"/>
    <w:tmpl w:val="5812C299"/>
    <w:lvl w:ilvl="0">
      <w:start w:val="1"/>
      <w:numFmt w:val="decimal"/>
      <w:suff w:val="nothing"/>
      <w:lvlText w:val="%1、"/>
      <w:lvlJc w:val="left"/>
    </w:lvl>
  </w:abstractNum>
  <w:abstractNum w:abstractNumId="5">
    <w:nsid w:val="5812C416"/>
    <w:multiLevelType w:val="singleLevel"/>
    <w:tmpl w:val="5812C416"/>
    <w:lvl w:ilvl="0">
      <w:start w:val="1"/>
      <w:numFmt w:val="decimal"/>
      <w:suff w:val="nothing"/>
      <w:lvlText w:val="%1、"/>
      <w:lvlJc w:val="left"/>
    </w:lvl>
  </w:abstractNum>
  <w:abstractNum w:abstractNumId="6">
    <w:nsid w:val="5812C428"/>
    <w:multiLevelType w:val="singleLevel"/>
    <w:tmpl w:val="5812C428"/>
    <w:lvl w:ilvl="0">
      <w:start w:val="1"/>
      <w:numFmt w:val="decimal"/>
      <w:suff w:val="nothing"/>
      <w:lvlText w:val="%1、"/>
      <w:lvlJc w:val="left"/>
    </w:lvl>
  </w:abstractNum>
  <w:abstractNum w:abstractNumId="7">
    <w:nsid w:val="5812C831"/>
    <w:multiLevelType w:val="singleLevel"/>
    <w:tmpl w:val="5812C831"/>
    <w:lvl w:ilvl="0">
      <w:start w:val="3"/>
      <w:numFmt w:val="chineseCounting"/>
      <w:suff w:val="space"/>
      <w:lvlText w:val="第%1章"/>
      <w:lvlJc w:val="left"/>
    </w:lvl>
  </w:abstractNum>
  <w:abstractNum w:abstractNumId="8">
    <w:nsid w:val="5812CCA6"/>
    <w:multiLevelType w:val="singleLevel"/>
    <w:tmpl w:val="5812CCA6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E012F6"/>
    <w:rsid w:val="000A0F1C"/>
    <w:rsid w:val="001A0A57"/>
    <w:rsid w:val="00243241"/>
    <w:rsid w:val="002B2632"/>
    <w:rsid w:val="00302927"/>
    <w:rsid w:val="003366F2"/>
    <w:rsid w:val="004434BC"/>
    <w:rsid w:val="00446181"/>
    <w:rsid w:val="00463134"/>
    <w:rsid w:val="004C24A9"/>
    <w:rsid w:val="005B13F7"/>
    <w:rsid w:val="006428C5"/>
    <w:rsid w:val="006F619B"/>
    <w:rsid w:val="0089145E"/>
    <w:rsid w:val="008C5D89"/>
    <w:rsid w:val="00942200"/>
    <w:rsid w:val="00962B3F"/>
    <w:rsid w:val="009E2E99"/>
    <w:rsid w:val="009F5CF2"/>
    <w:rsid w:val="009F68DF"/>
    <w:rsid w:val="00AB0BA8"/>
    <w:rsid w:val="00B44E9E"/>
    <w:rsid w:val="00B540EE"/>
    <w:rsid w:val="00B57A31"/>
    <w:rsid w:val="00BF38C2"/>
    <w:rsid w:val="00C44BDB"/>
    <w:rsid w:val="00CB2786"/>
    <w:rsid w:val="00CD044C"/>
    <w:rsid w:val="00D52321"/>
    <w:rsid w:val="00DE2137"/>
    <w:rsid w:val="00E908D1"/>
    <w:rsid w:val="00E90D03"/>
    <w:rsid w:val="00F451A9"/>
    <w:rsid w:val="01A86E65"/>
    <w:rsid w:val="1BC727A1"/>
    <w:rsid w:val="20747563"/>
    <w:rsid w:val="27E012F6"/>
    <w:rsid w:val="42ED41FB"/>
    <w:rsid w:val="4FAC039F"/>
    <w:rsid w:val="68743F01"/>
    <w:rsid w:val="70890016"/>
    <w:rsid w:val="76A2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200"/>
    <w:pPr>
      <w:widowControl w:val="0"/>
      <w:spacing w:line="360" w:lineRule="auto"/>
      <w:ind w:firstLineChars="200" w:firstLine="104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942200"/>
    <w:pPr>
      <w:keepNext/>
      <w:keepLines/>
      <w:spacing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42200"/>
    <w:pPr>
      <w:keepNext/>
      <w:keepLines/>
      <w:ind w:firstLineChars="0" w:firstLine="0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942200"/>
    <w:pPr>
      <w:keepNext/>
      <w:keepLines/>
      <w:ind w:leftChars="100" w:left="240" w:firstLineChars="50" w:firstLine="260"/>
      <w:jc w:val="left"/>
      <w:outlineLvl w:val="2"/>
    </w:pPr>
    <w:rPr>
      <w:rFonts w:eastAsia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942200"/>
    <w:pPr>
      <w:ind w:leftChars="400" w:left="840"/>
    </w:pPr>
  </w:style>
  <w:style w:type="paragraph" w:styleId="10">
    <w:name w:val="toc 1"/>
    <w:basedOn w:val="a"/>
    <w:next w:val="a"/>
    <w:uiPriority w:val="39"/>
    <w:rsid w:val="00942200"/>
  </w:style>
  <w:style w:type="paragraph" w:styleId="20">
    <w:name w:val="toc 2"/>
    <w:basedOn w:val="a"/>
    <w:next w:val="a"/>
    <w:uiPriority w:val="39"/>
    <w:rsid w:val="00942200"/>
    <w:pPr>
      <w:ind w:leftChars="200" w:left="420"/>
    </w:pPr>
  </w:style>
  <w:style w:type="table" w:styleId="a3">
    <w:name w:val="Table Grid"/>
    <w:basedOn w:val="a1"/>
    <w:qFormat/>
    <w:rsid w:val="009422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6F619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rsid w:val="006F619B"/>
    <w:rPr>
      <w:rFonts w:ascii="宋体" w:eastAsia="宋体" w:hAnsi="Times New Roman"/>
      <w:kern w:val="2"/>
      <w:sz w:val="18"/>
      <w:szCs w:val="18"/>
    </w:rPr>
  </w:style>
  <w:style w:type="paragraph" w:styleId="a5">
    <w:name w:val="header"/>
    <w:basedOn w:val="a"/>
    <w:link w:val="Char0"/>
    <w:rsid w:val="006F6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F619B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6F61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F619B"/>
    <w:rPr>
      <w:rFonts w:ascii="Times New Roman" w:eastAsia="宋体" w:hAnsi="Times New Roman"/>
      <w:kern w:val="2"/>
      <w:sz w:val="18"/>
      <w:szCs w:val="18"/>
    </w:rPr>
  </w:style>
  <w:style w:type="paragraph" w:styleId="a7">
    <w:name w:val="Balloon Text"/>
    <w:basedOn w:val="a"/>
    <w:link w:val="Char2"/>
    <w:rsid w:val="009E2E9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9E2E99"/>
    <w:rPr>
      <w:rFonts w:ascii="Times New Roman" w:eastAsia="宋体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62B3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190</Words>
  <Characters>1083</Characters>
  <Application>Microsoft Office Word</Application>
  <DocSecurity>0</DocSecurity>
  <Lines>9</Lines>
  <Paragraphs>2</Paragraphs>
  <ScaleCrop>false</ScaleCrop>
  <Company>微软中国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yuanzb</cp:lastModifiedBy>
  <cp:revision>21</cp:revision>
  <dcterms:created xsi:type="dcterms:W3CDTF">2016-10-25T07:10:00Z</dcterms:created>
  <dcterms:modified xsi:type="dcterms:W3CDTF">2017-02-23T02:43:00Z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