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5185A">
      <w:pPr>
        <w:rPr>
          <w:rFonts w:hint="eastAsia"/>
        </w:rPr>
      </w:pPr>
      <w:r>
        <w:rPr>
          <w:rFonts w:hint="eastAsia"/>
        </w:rPr>
        <w:t xml:space="preserve">                  </w:t>
      </w:r>
      <w:r>
        <w:rPr>
          <w:rFonts w:hint="eastAsia"/>
        </w:rPr>
        <w:t>文轩自动下单和订单查询系统</w:t>
      </w:r>
    </w:p>
    <w:p w:rsidR="00E5185A" w:rsidRDefault="00E5185A" w:rsidP="00E5185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登陆</w:t>
      </w:r>
      <w:hyperlink r:id="rId7" w:history="1">
        <w:r w:rsidRPr="00821AF9">
          <w:rPr>
            <w:rStyle w:val="a6"/>
          </w:rPr>
          <w:t>http://www.xinhuabookstore.com/</w:t>
        </w:r>
      </w:hyperlink>
      <w:r>
        <w:rPr>
          <w:rFonts w:hint="eastAsia"/>
        </w:rPr>
        <w:t xml:space="preserve">    </w:t>
      </w:r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rPr>
          <w:rFonts w:hint="eastAsia"/>
        </w:rPr>
        <w:t>登陆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66975" cy="238125"/>
            <wp:effectExtent l="19050" t="0" r="9525" b="0"/>
            <wp:docPr id="1" name="图片 1" descr="C:\Documents and Settings\Administrator\Application Data\Tencent\Users\113930168\QQ\WinTemp\RichOle\JX0~~5J)3$9M(TKUT9BXB$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Application Data\Tencent\Users\113930168\QQ\WinTemp\RichOle\JX0~~5J)3$9M(TKUT9BXB$6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85A" w:rsidRDefault="00E5185A" w:rsidP="00E5185A">
      <w:pPr>
        <w:rPr>
          <w:rFonts w:hint="eastAsia"/>
        </w:rPr>
      </w:pPr>
    </w:p>
    <w:p w:rsidR="00E5185A" w:rsidRDefault="00E5185A" w:rsidP="00E5185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在网页中输入账号密码，以及验证码</w:t>
      </w:r>
      <w:hyperlink r:id="rId9" w:history="1">
        <w:r w:rsidRPr="00821AF9">
          <w:rPr>
            <w:rStyle w:val="a6"/>
          </w:rPr>
          <w:t>http://www.xinhuabookstore.com/customer/login.jsp</w:t>
        </w:r>
      </w:hyperlink>
    </w:p>
    <w:p w:rsidR="00E5185A" w:rsidRDefault="00E5185A" w:rsidP="00E5185A">
      <w:pPr>
        <w:rPr>
          <w:rFonts w:hint="eastAsia"/>
        </w:rPr>
      </w:pPr>
      <w:r>
        <w:rPr>
          <w:rFonts w:hint="eastAsia"/>
        </w:rPr>
        <w:t>如图</w:t>
      </w:r>
    </w:p>
    <w:p w:rsidR="00E5185A" w:rsidRPr="00E5185A" w:rsidRDefault="00E5185A" w:rsidP="00E518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553200" cy="2314575"/>
            <wp:effectExtent l="19050" t="0" r="0" b="0"/>
            <wp:docPr id="5" name="图片 5" descr="C:\Documents and Settings\Administrator\Application Data\Tencent\Users\113930168\QQ\WinTemp\RichOle\E]N5Z(01_0J9U5WAS`[@X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istrator\Application Data\Tencent\Users\113930168\QQ\WinTemp\RichOle\E]N5Z(01_0J9U5WAS`[@XGB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85A" w:rsidRDefault="00E5185A" w:rsidP="00E5185A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输入账号 zisen1986 密码shizisen861225  登陆后  开始购物流程：样</w:t>
      </w:r>
    </w:p>
    <w:p w:rsidR="00E5185A" w:rsidRDefault="00E5185A" w:rsidP="00E5185A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5185A" w:rsidRPr="00E5185A" w:rsidRDefault="00E5185A" w:rsidP="00E518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3.例如需要购买一本书，当然要考虑购买多本同样的书，以及多本不同的书的情况，</w:t>
      </w:r>
      <w:r w:rsidR="002C3D43">
        <w:rPr>
          <w:rFonts w:ascii="宋体" w:eastAsia="宋体" w:hAnsi="宋体" w:cs="宋体" w:hint="eastAsia"/>
          <w:kern w:val="0"/>
          <w:sz w:val="24"/>
          <w:szCs w:val="24"/>
        </w:rPr>
        <w:t>方法1：</w:t>
      </w:r>
      <w:r>
        <w:rPr>
          <w:rFonts w:ascii="宋体" w:eastAsia="宋体" w:hAnsi="宋体" w:cs="宋体" w:hint="eastAsia"/>
          <w:kern w:val="0"/>
          <w:sz w:val="24"/>
          <w:szCs w:val="24"/>
        </w:rPr>
        <w:t>如需购买 书号为：</w:t>
      </w:r>
      <w:r>
        <w:rPr>
          <w:rFonts w:ascii="Arial" w:hAnsi="Arial" w:cs="Arial"/>
          <w:color w:val="666666"/>
        </w:rPr>
        <w:t>9787534139086</w:t>
      </w:r>
      <w:r>
        <w:rPr>
          <w:rFonts w:ascii="Arial" w:hAnsi="Arial" w:cs="Arial" w:hint="eastAsia"/>
          <w:color w:val="666666"/>
        </w:rPr>
        <w:t xml:space="preserve">  </w:t>
      </w:r>
      <w:r>
        <w:rPr>
          <w:rFonts w:ascii="Arial" w:hAnsi="Arial" w:cs="Arial" w:hint="eastAsia"/>
          <w:color w:val="666666"/>
        </w:rPr>
        <w:t>的书籍。</w:t>
      </w:r>
      <w:r>
        <w:rPr>
          <w:rFonts w:ascii="Arial" w:hAnsi="Arial" w:cs="Arial" w:hint="eastAsia"/>
          <w:color w:val="666666"/>
        </w:rPr>
        <w:t xml:space="preserve"> </w:t>
      </w:r>
      <w:r>
        <w:rPr>
          <w:rFonts w:ascii="Arial" w:hAnsi="Arial" w:cs="Arial" w:hint="eastAsia"/>
          <w:color w:val="666666"/>
        </w:rPr>
        <w:t>可在搜索栏里</w:t>
      </w:r>
      <w:r>
        <w:rPr>
          <w:rFonts w:ascii="Arial" w:hAnsi="Arial" w:cs="Arial" w:hint="eastAsia"/>
          <w:color w:val="666666"/>
        </w:rPr>
        <w:t xml:space="preserve"> </w:t>
      </w:r>
      <w:r>
        <w:rPr>
          <w:rFonts w:ascii="Arial" w:hAnsi="Arial" w:cs="Arial" w:hint="eastAsia"/>
          <w:color w:val="666666"/>
        </w:rPr>
        <w:t>对书号进行搜索</w:t>
      </w:r>
      <w:r>
        <w:rPr>
          <w:rFonts w:ascii="Arial" w:hAnsi="Arial" w:cs="Arial" w:hint="eastAsia"/>
          <w:color w:val="666666"/>
        </w:rPr>
        <w:t xml:space="preserve">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95700" cy="504825"/>
            <wp:effectExtent l="19050" t="0" r="0" b="0"/>
            <wp:docPr id="7" name="图片 7" descr="C:\Documents and Settings\Administrator\Application Data\Tencent\Users\113930168\QQ\WinTemp\RichOle\LZ~@2$G4@IG}61EK8`8R$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tor\Application Data\Tencent\Users\113930168\QQ\WinTemp\RichOle\LZ~@2$G4@IG}61EK8`8R$A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85A" w:rsidRDefault="00E5185A" w:rsidP="00E5185A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如果搜索 到一本书  即点击进入进行购买，如果搜索到两本或者以上的 就需要对用户传入的 价格 进行比对，选择搜索到书籍的价格与用户传入价格相等的书籍进行购买，如果没有搜索到结果 或者发现此书已</w:t>
      </w:r>
      <w:r w:rsidR="002C3D43">
        <w:rPr>
          <w:rFonts w:ascii="宋体" w:eastAsia="宋体" w:hAnsi="宋体" w:cs="宋体" w:hint="eastAsia"/>
          <w:kern w:val="0"/>
          <w:sz w:val="24"/>
          <w:szCs w:val="24"/>
        </w:rPr>
        <w:t>缺货 即中止返回错误结果</w:t>
      </w:r>
    </w:p>
    <w:p w:rsidR="002C3D43" w:rsidRDefault="002C3D43" w:rsidP="00E5185A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C3D43" w:rsidRDefault="002C3D43" w:rsidP="00E5185A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方法二：用户直接传入需要购买书籍的网址 如：</w:t>
      </w:r>
      <w:hyperlink r:id="rId12" w:history="1">
        <w:r w:rsidRPr="00821AF9">
          <w:rPr>
            <w:rStyle w:val="a6"/>
            <w:rFonts w:ascii="宋体" w:eastAsia="宋体" w:hAnsi="宋体" w:cs="宋体"/>
            <w:kern w:val="0"/>
            <w:sz w:val="24"/>
            <w:szCs w:val="24"/>
          </w:rPr>
          <w:t>http://www.xinhuabookstore.com/product/1695056/</w:t>
        </w:r>
      </w:hyperlink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，即对其进行购买</w:t>
      </w:r>
    </w:p>
    <w:p w:rsidR="002C3D43" w:rsidRDefault="002C3D43" w:rsidP="00E5185A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C3D43" w:rsidRPr="002C3D43" w:rsidRDefault="002C3D43" w:rsidP="002C3D43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4.当把所有的宝贝 都添加到购物车后 点击 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86175" cy="1047750"/>
            <wp:effectExtent l="19050" t="0" r="9525" b="0"/>
            <wp:docPr id="11" name="图片 11" descr="C:\Documents and Settings\Administrator\Application Data\Tencent\Users\113930168\QQ\WinTemp\RichOle\BZ)PTJ%LV$@O5D(YUIG~1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Administrator\Application Data\Tencent\Users\113930168\QQ\WinTemp\RichOle\BZ)PTJ%LV$@O5D(YUIG~1ON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D43" w:rsidRPr="002C3D43" w:rsidRDefault="002C3D43" w:rsidP="002C3D43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查看购物车。然后点击</w:t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753600" cy="2247900"/>
            <wp:effectExtent l="19050" t="0" r="0" b="0"/>
            <wp:docPr id="15" name="图片 15" descr="C:\Documents and Settings\Administrator\Application Data\Tencent\Users\113930168\QQ\WinTemp\RichOle\~%~L8KGFXJFY_K9F{YUPD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Administrator\Application Data\Tencent\Users\113930168\QQ\WinTemp\RichOle\~%~L8KGFXJFY_K9F{YUPD28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D43" w:rsidRDefault="002C3D43" w:rsidP="00E5185A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去收银台</w:t>
      </w:r>
    </w:p>
    <w:p w:rsidR="002C3D43" w:rsidRPr="002C3D43" w:rsidRDefault="002C3D43" w:rsidP="002C3D43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5.首先填入  地址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448800" cy="4010025"/>
            <wp:effectExtent l="19050" t="0" r="0" b="0"/>
            <wp:docPr id="19" name="图片 19" descr="C:\Documents and Settings\Administrator\Application Data\Tencent\Users\1762531435\QQ\WinTemp\RichOle\USZA7@9@7%K(`}W{HT{7(U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Documents and Settings\Administrator\Application Data\Tencent\Users\1762531435\QQ\WinTemp\RichOle\USZA7@9@7%K(`}W{HT{7(U5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D43" w:rsidRDefault="002C3D43" w:rsidP="00E5185A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C3D43" w:rsidRPr="002C3D43" w:rsidRDefault="002C3D43" w:rsidP="002C3D43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6.再填入送货方式 ，</w:t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105900" cy="2790825"/>
            <wp:effectExtent l="19050" t="0" r="0" b="0"/>
            <wp:docPr id="23" name="图片 23" descr="C:\Documents and Settings\Administrator\Application Data\Tencent\Users\1762531435\QQ\WinTemp\RichOle\QQGMLGJL6YX`(IDE2UMC{J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Documents and Settings\Administrator\Application Data\Tencent\Users\1762531435\QQ\WinTemp\RichOle\QQGMLGJL6YX`(IDE2UMC{JS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59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D43" w:rsidRDefault="002C3D43" w:rsidP="00E5185A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如果传入的值是快递 而该地区无快递 则根据标志位（是否发平邮）判断 到底发不</w:t>
      </w:r>
      <w:r w:rsidR="001F4750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>
        <w:rPr>
          <w:rFonts w:ascii="宋体" w:eastAsia="宋体" w:hAnsi="宋体" w:cs="宋体" w:hint="eastAsia"/>
          <w:kern w:val="0"/>
          <w:sz w:val="24"/>
          <w:szCs w:val="24"/>
        </w:rPr>
        <w:t>发平邮，如果要发 就继续，不发 返回错误编号</w:t>
      </w:r>
    </w:p>
    <w:p w:rsidR="002C3D43" w:rsidRDefault="002C3D43" w:rsidP="00E5185A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7</w:t>
      </w:r>
      <w:r w:rsidR="001F4750">
        <w:rPr>
          <w:rFonts w:ascii="宋体" w:eastAsia="宋体" w:hAnsi="宋体" w:cs="宋体" w:hint="eastAsia"/>
          <w:kern w:val="0"/>
          <w:sz w:val="24"/>
          <w:szCs w:val="24"/>
        </w:rPr>
        <w:t>.填写支付方式，根据传入值 选取。</w:t>
      </w:r>
    </w:p>
    <w:p w:rsidR="001F4750" w:rsidRDefault="001F4750" w:rsidP="00E5185A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F4750" w:rsidRDefault="001F4750" w:rsidP="00E5185A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8确认订单</w:t>
      </w:r>
    </w:p>
    <w:p w:rsidR="001F4750" w:rsidRDefault="001F4750" w:rsidP="00E5185A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返回成功 以及文轩订单号</w:t>
      </w:r>
    </w:p>
    <w:p w:rsidR="001F4750" w:rsidRDefault="001F4750" w:rsidP="00E5185A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F4750" w:rsidRDefault="001F4750" w:rsidP="00E5185A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F4750" w:rsidRDefault="001F4750" w:rsidP="00E5185A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F4750" w:rsidRPr="001F4750" w:rsidRDefault="001F4750" w:rsidP="00E518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9，通过我的订单对  订单状态进行查询</w:t>
      </w:r>
    </w:p>
    <w:p w:rsidR="00E5185A" w:rsidRPr="00E5185A" w:rsidRDefault="00E5185A" w:rsidP="00E5185A">
      <w:pPr>
        <w:pStyle w:val="a5"/>
        <w:ind w:left="360" w:firstLineChars="0" w:firstLine="0"/>
        <w:rPr>
          <w:rFonts w:hint="eastAsia"/>
        </w:rPr>
      </w:pPr>
    </w:p>
    <w:sectPr w:rsidR="00E5185A" w:rsidRPr="00E5185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2795" w:rsidRDefault="00012795" w:rsidP="00E5185A">
      <w:r>
        <w:separator/>
      </w:r>
    </w:p>
  </w:endnote>
  <w:endnote w:type="continuationSeparator" w:id="1">
    <w:p w:rsidR="00012795" w:rsidRDefault="00012795" w:rsidP="00E518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85A" w:rsidRDefault="00E5185A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85A" w:rsidRDefault="00E5185A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85A" w:rsidRDefault="00E5185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2795" w:rsidRDefault="00012795" w:rsidP="00E5185A">
      <w:r>
        <w:separator/>
      </w:r>
    </w:p>
  </w:footnote>
  <w:footnote w:type="continuationSeparator" w:id="1">
    <w:p w:rsidR="00012795" w:rsidRDefault="00012795" w:rsidP="00E518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85A" w:rsidRDefault="00E5185A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85A" w:rsidRDefault="00E5185A" w:rsidP="00E5185A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85A" w:rsidRDefault="00E5185A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949B0"/>
    <w:multiLevelType w:val="hybridMultilevel"/>
    <w:tmpl w:val="751AFC16"/>
    <w:lvl w:ilvl="0" w:tplc="5FCA2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185A"/>
    <w:rsid w:val="00012795"/>
    <w:rsid w:val="001F4750"/>
    <w:rsid w:val="002C3D43"/>
    <w:rsid w:val="00E518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1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18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18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185A"/>
    <w:rPr>
      <w:sz w:val="18"/>
      <w:szCs w:val="18"/>
    </w:rPr>
  </w:style>
  <w:style w:type="paragraph" w:styleId="a5">
    <w:name w:val="List Paragraph"/>
    <w:basedOn w:val="a"/>
    <w:uiPriority w:val="34"/>
    <w:qFormat/>
    <w:rsid w:val="00E5185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5185A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E5185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185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6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7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0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://www.xinhuabookstore.com/" TargetMode="External"/><Relationship Id="rId12" Type="http://schemas.openxmlformats.org/officeDocument/2006/relationships/hyperlink" Target="http://www.xinhuabookstore.com/product/1695056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xinhuabookstore.com/customer/login.jsp" TargetMode="External"/><Relationship Id="rId14" Type="http://schemas.openxmlformats.org/officeDocument/2006/relationships/image" Target="media/image5.jpe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127</Words>
  <Characters>724</Characters>
  <Application>Microsoft Office Word</Application>
  <DocSecurity>0</DocSecurity>
  <Lines>6</Lines>
  <Paragraphs>1</Paragraphs>
  <ScaleCrop>false</ScaleCrop>
  <Company>微软中国</Company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2011-04-06T01:43:00Z</dcterms:created>
  <dcterms:modified xsi:type="dcterms:W3CDTF">2011-04-06T02:07:00Z</dcterms:modified>
</cp:coreProperties>
</file>