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1349"/>
        <w:tblW w:w="5033" w:type="pct"/>
        <w:tblLook w:val="04A0" w:firstRow="1" w:lastRow="0" w:firstColumn="1" w:lastColumn="0" w:noHBand="0" w:noVBand="1"/>
      </w:tblPr>
      <w:tblGrid>
        <w:gridCol w:w="1172"/>
        <w:gridCol w:w="8119"/>
      </w:tblGrid>
      <w:tr w:rsidR="004D6038" w:rsidRPr="00A43502" w14:paraId="2C46C623" w14:textId="77777777" w:rsidTr="00C86059">
        <w:tc>
          <w:tcPr>
            <w:tcW w:w="9291" w:type="dxa"/>
            <w:gridSpan w:val="2"/>
            <w:tcMar>
              <w:top w:w="216" w:type="dxa"/>
              <w:left w:w="115" w:type="dxa"/>
              <w:bottom w:w="216" w:type="dxa"/>
              <w:right w:w="115" w:type="dxa"/>
            </w:tcMar>
          </w:tcPr>
          <w:p w14:paraId="3E24FE91" w14:textId="798014AA" w:rsidR="004D6038" w:rsidRPr="00A43502" w:rsidRDefault="004D6038" w:rsidP="00724D6F">
            <w:pPr>
              <w:pStyle w:val="a7"/>
              <w:spacing w:beforeLines="50" w:before="156" w:afterLines="50" w:after="156" w:line="360" w:lineRule="auto"/>
              <w:ind w:firstLineChars="200" w:firstLine="440"/>
              <w:rPr>
                <w:rFonts w:ascii="宋体" w:hAnsi="宋体" w:cs="Arial"/>
              </w:rPr>
            </w:pPr>
          </w:p>
        </w:tc>
      </w:tr>
      <w:tr w:rsidR="004D6038" w:rsidRPr="00A43502" w14:paraId="007E1AA9" w14:textId="77777777" w:rsidTr="00C86059">
        <w:tc>
          <w:tcPr>
            <w:tcW w:w="9291" w:type="dxa"/>
            <w:gridSpan w:val="2"/>
          </w:tcPr>
          <w:p w14:paraId="322BEECE" w14:textId="088DED36" w:rsidR="004D6038" w:rsidRPr="00AF47E0" w:rsidRDefault="00B921A3" w:rsidP="000D6B80">
            <w:pPr>
              <w:jc w:val="center"/>
              <w:rPr>
                <w:b/>
                <w:sz w:val="40"/>
                <w:szCs w:val="44"/>
              </w:rPr>
            </w:pPr>
            <w:r w:rsidRPr="00AF47E0">
              <w:rPr>
                <w:rFonts w:ascii="宋体" w:hAnsi="宋体" w:cs="Arial" w:hint="eastAsia"/>
                <w:b/>
                <w:sz w:val="48"/>
                <w:szCs w:val="52"/>
              </w:rPr>
              <w:t>《</w:t>
            </w:r>
            <w:r w:rsidR="00EA7C6A">
              <w:rPr>
                <w:rFonts w:ascii="宋体" w:hAnsi="宋体" w:cs="Arial" w:hint="eastAsia"/>
                <w:b/>
                <w:sz w:val="48"/>
                <w:szCs w:val="52"/>
              </w:rPr>
              <w:t>前列腺融合穿刺导航系统</w:t>
            </w:r>
            <w:r w:rsidRPr="00AF47E0">
              <w:rPr>
                <w:rFonts w:ascii="宋体" w:hAnsi="宋体" w:cs="Arial" w:hint="eastAsia"/>
                <w:b/>
                <w:sz w:val="48"/>
                <w:szCs w:val="52"/>
              </w:rPr>
              <w:t>》</w:t>
            </w:r>
          </w:p>
          <w:p w14:paraId="5A751041" w14:textId="77777777" w:rsidR="00EF73C7" w:rsidRPr="00A43502" w:rsidRDefault="003D7961" w:rsidP="000D6B80">
            <w:pPr>
              <w:spacing w:beforeLines="50" w:before="156" w:afterLines="50" w:after="156" w:line="360" w:lineRule="auto"/>
              <w:jc w:val="center"/>
              <w:rPr>
                <w:rFonts w:ascii="宋体" w:hAnsi="宋体" w:cs="Arial"/>
                <w:b/>
                <w:sz w:val="52"/>
                <w:szCs w:val="52"/>
              </w:rPr>
            </w:pPr>
            <w:r w:rsidRPr="00A43502">
              <w:rPr>
                <w:rFonts w:ascii="宋体" w:hAnsi="宋体" w:cs="Arial"/>
                <w:b/>
                <w:sz w:val="52"/>
                <w:szCs w:val="52"/>
              </w:rPr>
              <w:t>需求说明</w:t>
            </w:r>
          </w:p>
          <w:p w14:paraId="57FD6906" w14:textId="77777777" w:rsidR="004D6038" w:rsidRPr="00A43502" w:rsidRDefault="004D6038" w:rsidP="00724D6F">
            <w:pPr>
              <w:pStyle w:val="a7"/>
              <w:spacing w:beforeLines="50" w:before="156" w:afterLines="50" w:after="156" w:line="360" w:lineRule="auto"/>
              <w:ind w:firstLineChars="200" w:firstLine="1044"/>
              <w:jc w:val="center"/>
              <w:rPr>
                <w:rFonts w:ascii="宋体" w:hAnsi="宋体" w:cs="Arial"/>
                <w:b/>
                <w:sz w:val="52"/>
                <w:szCs w:val="52"/>
              </w:rPr>
            </w:pPr>
          </w:p>
          <w:p w14:paraId="2FB2FC19" w14:textId="77777777" w:rsidR="004D6038" w:rsidRPr="00A43502" w:rsidRDefault="00FB3C0B" w:rsidP="000D6B80">
            <w:pPr>
              <w:pStyle w:val="a7"/>
              <w:spacing w:beforeLines="50" w:before="156" w:afterLines="50" w:after="156" w:line="360" w:lineRule="auto"/>
              <w:jc w:val="center"/>
              <w:rPr>
                <w:rFonts w:ascii="宋体" w:hAnsi="宋体" w:cs="Arial"/>
                <w:b/>
                <w:color w:val="4F81BD"/>
                <w:sz w:val="52"/>
                <w:szCs w:val="52"/>
              </w:rPr>
            </w:pPr>
            <w:r w:rsidRPr="00A43502">
              <w:rPr>
                <w:rFonts w:ascii="宋体" w:hAnsi="宋体" w:cs="Arial"/>
                <w:b/>
                <w:sz w:val="52"/>
                <w:szCs w:val="52"/>
              </w:rPr>
              <w:t>V</w:t>
            </w:r>
            <w:r w:rsidRPr="00A43502">
              <w:rPr>
                <w:rFonts w:ascii="宋体" w:hAnsi="宋体" w:cs="Arial" w:hint="eastAsia"/>
                <w:b/>
                <w:sz w:val="52"/>
                <w:szCs w:val="52"/>
              </w:rPr>
              <w:t>1</w:t>
            </w:r>
            <w:r w:rsidR="004D6038" w:rsidRPr="00A43502">
              <w:rPr>
                <w:rFonts w:ascii="宋体" w:hAnsi="宋体" w:cs="Arial"/>
                <w:b/>
                <w:sz w:val="52"/>
                <w:szCs w:val="52"/>
              </w:rPr>
              <w:t>.</w:t>
            </w:r>
            <w:r w:rsidR="00F61BA0">
              <w:rPr>
                <w:rFonts w:ascii="宋体" w:hAnsi="宋体" w:cs="Arial" w:hint="eastAsia"/>
                <w:b/>
                <w:sz w:val="52"/>
                <w:szCs w:val="52"/>
              </w:rPr>
              <w:t>0</w:t>
            </w:r>
          </w:p>
        </w:tc>
      </w:tr>
      <w:tr w:rsidR="004D6038" w:rsidRPr="00A43502" w14:paraId="7E871B26" w14:textId="77777777" w:rsidTr="00C86059">
        <w:trPr>
          <w:gridAfter w:val="1"/>
          <w:wAfter w:w="8119" w:type="dxa"/>
        </w:trPr>
        <w:tc>
          <w:tcPr>
            <w:tcW w:w="1172" w:type="dxa"/>
            <w:tcMar>
              <w:top w:w="216" w:type="dxa"/>
              <w:left w:w="115" w:type="dxa"/>
              <w:bottom w:w="216" w:type="dxa"/>
              <w:right w:w="115" w:type="dxa"/>
            </w:tcMar>
          </w:tcPr>
          <w:p w14:paraId="00D17521" w14:textId="77777777" w:rsidR="004D6038" w:rsidRPr="00A43502" w:rsidRDefault="004D6038" w:rsidP="00724D6F">
            <w:pPr>
              <w:pStyle w:val="a7"/>
              <w:spacing w:beforeLines="50" w:before="156" w:afterLines="50" w:after="156" w:line="360" w:lineRule="auto"/>
              <w:ind w:firstLineChars="200" w:firstLine="440"/>
              <w:jc w:val="center"/>
              <w:rPr>
                <w:rFonts w:ascii="宋体" w:hAnsi="宋体" w:cs="Arial"/>
              </w:rPr>
            </w:pPr>
          </w:p>
        </w:tc>
      </w:tr>
    </w:tbl>
    <w:p w14:paraId="202973EF" w14:textId="77777777" w:rsidR="004D6038" w:rsidRPr="00A43502" w:rsidRDefault="004D6038" w:rsidP="00724D6F">
      <w:pPr>
        <w:spacing w:beforeLines="50" w:before="156" w:afterLines="50" w:after="156" w:line="360" w:lineRule="auto"/>
        <w:ind w:firstLineChars="200" w:firstLine="420"/>
        <w:rPr>
          <w:rFonts w:ascii="宋体" w:hAnsi="宋体" w:cs="Arial"/>
        </w:rPr>
      </w:pPr>
    </w:p>
    <w:p w14:paraId="71514AFF" w14:textId="77777777" w:rsidR="004D6038" w:rsidRPr="00A43502" w:rsidRDefault="004D6038" w:rsidP="00724D6F">
      <w:pPr>
        <w:spacing w:beforeLines="50" w:before="156" w:afterLines="50" w:after="156" w:line="360" w:lineRule="auto"/>
        <w:ind w:firstLineChars="200" w:firstLine="420"/>
        <w:rPr>
          <w:rFonts w:ascii="宋体" w:hAnsi="宋体" w:cs="Arial"/>
        </w:rPr>
      </w:pPr>
    </w:p>
    <w:tbl>
      <w:tblPr>
        <w:tblpPr w:leftFromText="187" w:rightFromText="187" w:vertAnchor="page" w:horzAnchor="page" w:tblpX="2559" w:tblpY="13560"/>
        <w:tblW w:w="4000" w:type="pct"/>
        <w:tblLook w:val="04A0" w:firstRow="1" w:lastRow="0" w:firstColumn="1" w:lastColumn="0" w:noHBand="0" w:noVBand="1"/>
      </w:tblPr>
      <w:tblGrid>
        <w:gridCol w:w="7384"/>
      </w:tblGrid>
      <w:tr w:rsidR="004D6038" w:rsidRPr="00A43502" w14:paraId="4999DDEB" w14:textId="77777777" w:rsidTr="00C86059">
        <w:tc>
          <w:tcPr>
            <w:tcW w:w="7384" w:type="dxa"/>
            <w:tcMar>
              <w:top w:w="216" w:type="dxa"/>
              <w:left w:w="115" w:type="dxa"/>
              <w:bottom w:w="216" w:type="dxa"/>
              <w:right w:w="115" w:type="dxa"/>
            </w:tcMar>
          </w:tcPr>
          <w:p w14:paraId="56B71B29" w14:textId="47D1E42B" w:rsidR="004D6038" w:rsidRPr="00A43502" w:rsidRDefault="004D6038" w:rsidP="00724D6F">
            <w:pPr>
              <w:pStyle w:val="a7"/>
              <w:spacing w:beforeLines="50" w:before="156" w:afterLines="50" w:after="156" w:line="360" w:lineRule="auto"/>
              <w:ind w:firstLineChars="200" w:firstLine="720"/>
              <w:jc w:val="center"/>
              <w:rPr>
                <w:rFonts w:ascii="宋体" w:hAnsi="宋体" w:cs="Arial"/>
                <w:sz w:val="36"/>
                <w:szCs w:val="36"/>
              </w:rPr>
            </w:pPr>
          </w:p>
        </w:tc>
      </w:tr>
    </w:tbl>
    <w:p w14:paraId="2EE35B09" w14:textId="77777777" w:rsidR="004D6038" w:rsidRPr="00A43502" w:rsidRDefault="004D6038" w:rsidP="004D6038">
      <w:pPr>
        <w:rPr>
          <w:rFonts w:ascii="宋体" w:hAnsi="宋体" w:cs="Arial"/>
        </w:rPr>
      </w:pPr>
      <w:r w:rsidRPr="00A43502">
        <w:rPr>
          <w:rFonts w:ascii="宋体" w:hAnsi="宋体" w:cs="Arial"/>
        </w:rPr>
        <w:br w:type="page"/>
      </w:r>
    </w:p>
    <w:p w14:paraId="632839DD" w14:textId="77777777" w:rsidR="00A1362A" w:rsidRPr="00A43502" w:rsidRDefault="00A1362A" w:rsidP="00A1362A">
      <w:pPr>
        <w:jc w:val="center"/>
        <w:rPr>
          <w:rFonts w:ascii="宋体" w:hAnsi="宋体" w:cs="Arial"/>
          <w:b/>
          <w:color w:val="0070C0"/>
        </w:rPr>
      </w:pPr>
      <w:r w:rsidRPr="00A43502">
        <w:rPr>
          <w:rFonts w:ascii="宋体" w:hAnsi="宋体" w:cs="Arial"/>
          <w:b/>
          <w:color w:val="0070C0"/>
        </w:rPr>
        <w:lastRenderedPageBreak/>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992"/>
        <w:gridCol w:w="851"/>
        <w:gridCol w:w="1559"/>
        <w:gridCol w:w="4394"/>
      </w:tblGrid>
      <w:tr w:rsidR="00A1362A" w:rsidRPr="00A43502" w14:paraId="5619ABFD" w14:textId="77777777" w:rsidTr="00EA7C6A">
        <w:trPr>
          <w:trHeight w:val="426"/>
        </w:trPr>
        <w:tc>
          <w:tcPr>
            <w:tcW w:w="817" w:type="dxa"/>
            <w:tcBorders>
              <w:bottom w:val="double" w:sz="4" w:space="0" w:color="auto"/>
            </w:tcBorders>
            <w:shd w:val="clear" w:color="auto" w:fill="00B0F0"/>
          </w:tcPr>
          <w:p w14:paraId="1940CC12"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版本/状态</w:t>
            </w:r>
          </w:p>
        </w:tc>
        <w:tc>
          <w:tcPr>
            <w:tcW w:w="992" w:type="dxa"/>
            <w:tcBorders>
              <w:bottom w:val="double" w:sz="4" w:space="0" w:color="auto"/>
            </w:tcBorders>
            <w:shd w:val="clear" w:color="auto" w:fill="00B0F0"/>
          </w:tcPr>
          <w:p w14:paraId="65E1A0E2"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作者</w:t>
            </w:r>
          </w:p>
        </w:tc>
        <w:tc>
          <w:tcPr>
            <w:tcW w:w="851" w:type="dxa"/>
            <w:tcBorders>
              <w:bottom w:val="double" w:sz="4" w:space="0" w:color="auto"/>
            </w:tcBorders>
            <w:shd w:val="clear" w:color="auto" w:fill="00B0F0"/>
          </w:tcPr>
          <w:p w14:paraId="1BE5EFD8"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参与者</w:t>
            </w:r>
          </w:p>
        </w:tc>
        <w:tc>
          <w:tcPr>
            <w:tcW w:w="1559" w:type="dxa"/>
            <w:tcBorders>
              <w:bottom w:val="double" w:sz="4" w:space="0" w:color="auto"/>
            </w:tcBorders>
            <w:shd w:val="clear" w:color="auto" w:fill="00B0F0"/>
          </w:tcPr>
          <w:p w14:paraId="5F2F00F7"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日期</w:t>
            </w:r>
          </w:p>
        </w:tc>
        <w:tc>
          <w:tcPr>
            <w:tcW w:w="4394" w:type="dxa"/>
            <w:tcBorders>
              <w:bottom w:val="double" w:sz="4" w:space="0" w:color="auto"/>
            </w:tcBorders>
            <w:shd w:val="clear" w:color="auto" w:fill="00B0F0"/>
          </w:tcPr>
          <w:p w14:paraId="2944F938"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备注</w:t>
            </w:r>
          </w:p>
        </w:tc>
      </w:tr>
      <w:tr w:rsidR="00A1362A" w:rsidRPr="00A43502" w14:paraId="598EA902" w14:textId="77777777" w:rsidTr="00EA7C6A">
        <w:tc>
          <w:tcPr>
            <w:tcW w:w="817" w:type="dxa"/>
            <w:tcBorders>
              <w:top w:val="double" w:sz="4" w:space="0" w:color="auto"/>
            </w:tcBorders>
          </w:tcPr>
          <w:p w14:paraId="31E7F02A" w14:textId="77777777" w:rsidR="00A1362A" w:rsidRPr="00A43502" w:rsidRDefault="00A1362A" w:rsidP="006D4315">
            <w:pPr>
              <w:jc w:val="left"/>
              <w:rPr>
                <w:rFonts w:ascii="宋体" w:hAnsi="宋体" w:cs="Arial"/>
                <w:color w:val="000000"/>
                <w:szCs w:val="21"/>
              </w:rPr>
            </w:pPr>
            <w:r w:rsidRPr="00A43502">
              <w:rPr>
                <w:rFonts w:ascii="宋体" w:hAnsi="宋体" w:cs="Arial"/>
                <w:color w:val="000000"/>
                <w:szCs w:val="21"/>
              </w:rPr>
              <w:t>1.0.0</w:t>
            </w:r>
          </w:p>
        </w:tc>
        <w:tc>
          <w:tcPr>
            <w:tcW w:w="992" w:type="dxa"/>
            <w:tcBorders>
              <w:top w:val="double" w:sz="4" w:space="0" w:color="auto"/>
            </w:tcBorders>
          </w:tcPr>
          <w:p w14:paraId="29F53A46" w14:textId="05D83DDD" w:rsidR="00A1362A" w:rsidRPr="00A43502" w:rsidRDefault="00EA7C6A" w:rsidP="00C86059">
            <w:pPr>
              <w:jc w:val="center"/>
              <w:rPr>
                <w:rFonts w:ascii="宋体" w:hAnsi="宋体" w:cs="Arial"/>
                <w:szCs w:val="21"/>
              </w:rPr>
            </w:pPr>
            <w:r>
              <w:rPr>
                <w:rFonts w:ascii="宋体" w:hAnsi="宋体" w:cs="Arial" w:hint="eastAsia"/>
                <w:color w:val="000000"/>
                <w:szCs w:val="21"/>
              </w:rPr>
              <w:t>王铮</w:t>
            </w:r>
          </w:p>
        </w:tc>
        <w:tc>
          <w:tcPr>
            <w:tcW w:w="851" w:type="dxa"/>
            <w:tcBorders>
              <w:top w:val="double" w:sz="4" w:space="0" w:color="auto"/>
            </w:tcBorders>
          </w:tcPr>
          <w:p w14:paraId="3FC9600E" w14:textId="53C9EC39" w:rsidR="00A1362A" w:rsidRPr="00A43502" w:rsidRDefault="00EA7C6A" w:rsidP="00C86059">
            <w:pPr>
              <w:jc w:val="center"/>
              <w:rPr>
                <w:rFonts w:ascii="宋体" w:hAnsi="宋体" w:cs="Arial"/>
                <w:color w:val="000000"/>
                <w:szCs w:val="21"/>
              </w:rPr>
            </w:pPr>
            <w:r>
              <w:rPr>
                <w:rFonts w:ascii="宋体" w:hAnsi="宋体" w:cs="Arial" w:hint="eastAsia"/>
                <w:color w:val="000000"/>
                <w:szCs w:val="21"/>
              </w:rPr>
              <w:t>孙易辙</w:t>
            </w:r>
          </w:p>
        </w:tc>
        <w:tc>
          <w:tcPr>
            <w:tcW w:w="1559" w:type="dxa"/>
            <w:tcBorders>
              <w:top w:val="double" w:sz="4" w:space="0" w:color="auto"/>
            </w:tcBorders>
          </w:tcPr>
          <w:p w14:paraId="2B76BDA6" w14:textId="6BA6FD7B" w:rsidR="00A1362A" w:rsidRPr="00A43502" w:rsidRDefault="005D250B" w:rsidP="00D32C5D">
            <w:pPr>
              <w:jc w:val="center"/>
              <w:rPr>
                <w:rFonts w:ascii="宋体" w:hAnsi="宋体" w:cs="Arial"/>
                <w:color w:val="000000"/>
                <w:szCs w:val="21"/>
              </w:rPr>
            </w:pPr>
            <w:r w:rsidRPr="00A43502">
              <w:rPr>
                <w:rFonts w:ascii="宋体" w:hAnsi="宋体" w:cs="Arial"/>
                <w:color w:val="000000"/>
                <w:szCs w:val="21"/>
              </w:rPr>
              <w:t>20</w:t>
            </w:r>
            <w:r w:rsidR="00D32C5D">
              <w:rPr>
                <w:rFonts w:ascii="宋体" w:hAnsi="宋体" w:cs="Arial" w:hint="eastAsia"/>
                <w:color w:val="000000"/>
                <w:szCs w:val="21"/>
              </w:rPr>
              <w:t>1</w:t>
            </w:r>
            <w:r w:rsidR="00EA7C6A">
              <w:rPr>
                <w:rFonts w:ascii="宋体" w:hAnsi="宋体" w:cs="Arial" w:hint="eastAsia"/>
                <w:color w:val="000000"/>
                <w:szCs w:val="21"/>
              </w:rPr>
              <w:t>9</w:t>
            </w:r>
            <w:r w:rsidRPr="00A43502">
              <w:rPr>
                <w:rFonts w:ascii="宋体" w:hAnsi="宋体" w:cs="Arial"/>
                <w:color w:val="000000"/>
                <w:szCs w:val="21"/>
              </w:rPr>
              <w:t>-</w:t>
            </w:r>
            <w:r w:rsidR="00EA7C6A">
              <w:rPr>
                <w:rFonts w:ascii="宋体" w:hAnsi="宋体" w:cs="Arial" w:hint="eastAsia"/>
                <w:color w:val="000000"/>
                <w:szCs w:val="21"/>
              </w:rPr>
              <w:t>11</w:t>
            </w:r>
            <w:r w:rsidR="00A1362A" w:rsidRPr="00A43502">
              <w:rPr>
                <w:rFonts w:ascii="宋体" w:hAnsi="宋体" w:cs="Arial"/>
                <w:color w:val="000000"/>
                <w:szCs w:val="21"/>
              </w:rPr>
              <w:t>-1</w:t>
            </w:r>
            <w:r w:rsidR="00EA7C6A">
              <w:rPr>
                <w:rFonts w:ascii="宋体" w:hAnsi="宋体" w:cs="Arial" w:hint="eastAsia"/>
                <w:color w:val="000000"/>
                <w:szCs w:val="21"/>
              </w:rPr>
              <w:t>2</w:t>
            </w:r>
          </w:p>
        </w:tc>
        <w:tc>
          <w:tcPr>
            <w:tcW w:w="4394" w:type="dxa"/>
            <w:tcBorders>
              <w:top w:val="double" w:sz="4" w:space="0" w:color="auto"/>
            </w:tcBorders>
          </w:tcPr>
          <w:p w14:paraId="05564480"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创建</w:t>
            </w:r>
          </w:p>
        </w:tc>
      </w:tr>
    </w:tbl>
    <w:p w14:paraId="33783362" w14:textId="77777777" w:rsidR="00207908" w:rsidRPr="00A43502" w:rsidRDefault="00207908" w:rsidP="004D6038">
      <w:pPr>
        <w:rPr>
          <w:rFonts w:ascii="宋体" w:hAnsi="宋体" w:cs="Arial"/>
        </w:rPr>
      </w:pPr>
    </w:p>
    <w:p w14:paraId="2558074D" w14:textId="77777777" w:rsidR="00207908" w:rsidRPr="00A43502" w:rsidRDefault="00207908">
      <w:pPr>
        <w:widowControl/>
        <w:jc w:val="left"/>
        <w:rPr>
          <w:rFonts w:ascii="宋体" w:hAnsi="宋体" w:cs="Arial"/>
        </w:rPr>
      </w:pPr>
      <w:r w:rsidRPr="00A43502">
        <w:rPr>
          <w:rFonts w:ascii="宋体" w:hAnsi="宋体" w:cs="Arial"/>
        </w:rPr>
        <w:br w:type="page"/>
      </w:r>
    </w:p>
    <w:p w14:paraId="3D1CE080" w14:textId="77777777" w:rsidR="004D6038" w:rsidRPr="00A43502" w:rsidRDefault="004D6038" w:rsidP="00724D6F">
      <w:pPr>
        <w:spacing w:beforeLines="50" w:before="156" w:afterLines="50" w:after="156" w:line="360" w:lineRule="auto"/>
        <w:ind w:firstLineChars="200" w:firstLine="1044"/>
        <w:jc w:val="center"/>
        <w:rPr>
          <w:rFonts w:ascii="宋体" w:hAnsi="宋体" w:cs="Arial"/>
          <w:b/>
          <w:sz w:val="52"/>
          <w:szCs w:val="52"/>
        </w:rPr>
      </w:pPr>
      <w:r w:rsidRPr="00A43502">
        <w:rPr>
          <w:rFonts w:ascii="宋体" w:hAnsi="宋体" w:cs="Arial"/>
          <w:b/>
          <w:sz w:val="52"/>
          <w:szCs w:val="52"/>
        </w:rPr>
        <w:lastRenderedPageBreak/>
        <w:t>目   录</w:t>
      </w:r>
    </w:p>
    <w:p w14:paraId="7F8CC38E" w14:textId="77777777" w:rsidR="00EC28A2" w:rsidRDefault="005852BF">
      <w:pPr>
        <w:pStyle w:val="20"/>
        <w:tabs>
          <w:tab w:val="right" w:leader="dot" w:pos="8990"/>
        </w:tabs>
        <w:rPr>
          <w:rFonts w:asciiTheme="minorHAnsi" w:eastAsiaTheme="minorEastAsia" w:hAnsiTheme="minorHAnsi" w:cstheme="minorBidi"/>
          <w:noProof/>
          <w:szCs w:val="22"/>
        </w:rPr>
      </w:pPr>
      <w:r w:rsidRPr="00A43502">
        <w:rPr>
          <w:rFonts w:ascii="宋体" w:hAnsi="宋体" w:cs="Arial"/>
        </w:rPr>
        <w:fldChar w:fldCharType="begin"/>
      </w:r>
      <w:r w:rsidR="004D6038" w:rsidRPr="00A43502">
        <w:rPr>
          <w:rFonts w:ascii="宋体" w:hAnsi="宋体" w:cs="Arial"/>
        </w:rPr>
        <w:instrText xml:space="preserve"> TOC \o "1-6" \h \z \u </w:instrText>
      </w:r>
      <w:r w:rsidRPr="00A43502">
        <w:rPr>
          <w:rFonts w:ascii="宋体" w:hAnsi="宋体" w:cs="Arial"/>
        </w:rPr>
        <w:fldChar w:fldCharType="separate"/>
      </w:r>
      <w:hyperlink w:anchor="_Toc37692830" w:history="1">
        <w:r w:rsidR="00EC28A2" w:rsidRPr="007F69F4">
          <w:rPr>
            <w:rStyle w:val="a5"/>
            <w:rFonts w:ascii="宋体" w:hAnsi="宋体" w:cs="Arial" w:hint="eastAsia"/>
            <w:noProof/>
          </w:rPr>
          <w:t>第一部分</w:t>
        </w:r>
        <w:r w:rsidR="00EC28A2" w:rsidRPr="007F69F4">
          <w:rPr>
            <w:rStyle w:val="a5"/>
            <w:rFonts w:ascii="宋体" w:hAnsi="宋体" w:cs="Arial"/>
            <w:noProof/>
          </w:rPr>
          <w:t xml:space="preserve"> </w:t>
        </w:r>
        <w:r w:rsidR="00EC28A2" w:rsidRPr="007F69F4">
          <w:rPr>
            <w:rStyle w:val="a5"/>
            <w:rFonts w:ascii="宋体" w:hAnsi="宋体" w:cs="Arial" w:hint="eastAsia"/>
            <w:noProof/>
          </w:rPr>
          <w:t>引言</w:t>
        </w:r>
        <w:r w:rsidR="00EC28A2">
          <w:rPr>
            <w:noProof/>
            <w:webHidden/>
          </w:rPr>
          <w:tab/>
        </w:r>
        <w:r w:rsidR="00EC28A2">
          <w:rPr>
            <w:noProof/>
            <w:webHidden/>
          </w:rPr>
          <w:fldChar w:fldCharType="begin"/>
        </w:r>
        <w:r w:rsidR="00EC28A2">
          <w:rPr>
            <w:noProof/>
            <w:webHidden/>
          </w:rPr>
          <w:instrText xml:space="preserve"> PAGEREF _Toc37692830 \h </w:instrText>
        </w:r>
        <w:r w:rsidR="00EC28A2">
          <w:rPr>
            <w:noProof/>
            <w:webHidden/>
          </w:rPr>
        </w:r>
        <w:r w:rsidR="00EC28A2">
          <w:rPr>
            <w:noProof/>
            <w:webHidden/>
          </w:rPr>
          <w:fldChar w:fldCharType="separate"/>
        </w:r>
        <w:r w:rsidR="00206A10">
          <w:rPr>
            <w:noProof/>
            <w:webHidden/>
          </w:rPr>
          <w:t>5</w:t>
        </w:r>
        <w:r w:rsidR="00EC28A2">
          <w:rPr>
            <w:noProof/>
            <w:webHidden/>
          </w:rPr>
          <w:fldChar w:fldCharType="end"/>
        </w:r>
      </w:hyperlink>
    </w:p>
    <w:p w14:paraId="5637289A" w14:textId="77777777" w:rsidR="00EC28A2" w:rsidRDefault="00EC28A2">
      <w:pPr>
        <w:pStyle w:val="30"/>
        <w:tabs>
          <w:tab w:val="right" w:leader="dot" w:pos="8990"/>
        </w:tabs>
        <w:rPr>
          <w:rFonts w:asciiTheme="minorHAnsi" w:eastAsiaTheme="minorEastAsia" w:hAnsiTheme="minorHAnsi" w:cstheme="minorBidi"/>
          <w:noProof/>
          <w:szCs w:val="22"/>
        </w:rPr>
      </w:pPr>
      <w:hyperlink w:anchor="_Toc37692831" w:history="1">
        <w:r w:rsidRPr="007F69F4">
          <w:rPr>
            <w:rStyle w:val="a5"/>
            <w:rFonts w:hint="eastAsia"/>
            <w:noProof/>
          </w:rPr>
          <w:t>一、说明</w:t>
        </w:r>
        <w:r>
          <w:rPr>
            <w:noProof/>
            <w:webHidden/>
          </w:rPr>
          <w:tab/>
        </w:r>
        <w:r>
          <w:rPr>
            <w:noProof/>
            <w:webHidden/>
          </w:rPr>
          <w:fldChar w:fldCharType="begin"/>
        </w:r>
        <w:r>
          <w:rPr>
            <w:noProof/>
            <w:webHidden/>
          </w:rPr>
          <w:instrText xml:space="preserve"> PAGEREF _Toc37692831 \h </w:instrText>
        </w:r>
        <w:r>
          <w:rPr>
            <w:noProof/>
            <w:webHidden/>
          </w:rPr>
        </w:r>
        <w:r>
          <w:rPr>
            <w:noProof/>
            <w:webHidden/>
          </w:rPr>
          <w:fldChar w:fldCharType="separate"/>
        </w:r>
        <w:r w:rsidR="00206A10">
          <w:rPr>
            <w:noProof/>
            <w:webHidden/>
          </w:rPr>
          <w:t>5</w:t>
        </w:r>
        <w:r>
          <w:rPr>
            <w:noProof/>
            <w:webHidden/>
          </w:rPr>
          <w:fldChar w:fldCharType="end"/>
        </w:r>
      </w:hyperlink>
    </w:p>
    <w:p w14:paraId="1D1D8C44" w14:textId="77777777" w:rsidR="00EC28A2" w:rsidRDefault="00EC28A2">
      <w:pPr>
        <w:pStyle w:val="30"/>
        <w:tabs>
          <w:tab w:val="right" w:leader="dot" w:pos="8990"/>
        </w:tabs>
        <w:rPr>
          <w:rFonts w:asciiTheme="minorHAnsi" w:eastAsiaTheme="minorEastAsia" w:hAnsiTheme="minorHAnsi" w:cstheme="minorBidi"/>
          <w:noProof/>
          <w:szCs w:val="22"/>
        </w:rPr>
      </w:pPr>
      <w:hyperlink w:anchor="_Toc37692832" w:history="1">
        <w:r w:rsidRPr="007F69F4">
          <w:rPr>
            <w:rStyle w:val="a5"/>
            <w:rFonts w:hint="eastAsia"/>
            <w:noProof/>
          </w:rPr>
          <w:t>二、术语</w:t>
        </w:r>
        <w:r>
          <w:rPr>
            <w:noProof/>
            <w:webHidden/>
          </w:rPr>
          <w:tab/>
        </w:r>
        <w:r>
          <w:rPr>
            <w:noProof/>
            <w:webHidden/>
          </w:rPr>
          <w:fldChar w:fldCharType="begin"/>
        </w:r>
        <w:r>
          <w:rPr>
            <w:noProof/>
            <w:webHidden/>
          </w:rPr>
          <w:instrText xml:space="preserve"> PAGEREF _Toc37692832 \h </w:instrText>
        </w:r>
        <w:r>
          <w:rPr>
            <w:noProof/>
            <w:webHidden/>
          </w:rPr>
        </w:r>
        <w:r>
          <w:rPr>
            <w:noProof/>
            <w:webHidden/>
          </w:rPr>
          <w:fldChar w:fldCharType="separate"/>
        </w:r>
        <w:r w:rsidR="00206A10">
          <w:rPr>
            <w:noProof/>
            <w:webHidden/>
          </w:rPr>
          <w:t>5</w:t>
        </w:r>
        <w:r>
          <w:rPr>
            <w:noProof/>
            <w:webHidden/>
          </w:rPr>
          <w:fldChar w:fldCharType="end"/>
        </w:r>
      </w:hyperlink>
    </w:p>
    <w:p w14:paraId="119ACAE6" w14:textId="77777777" w:rsidR="00EC28A2" w:rsidRDefault="00EC28A2">
      <w:pPr>
        <w:pStyle w:val="40"/>
        <w:tabs>
          <w:tab w:val="right" w:leader="dot" w:pos="8990"/>
        </w:tabs>
        <w:rPr>
          <w:rFonts w:asciiTheme="minorHAnsi" w:eastAsiaTheme="minorEastAsia" w:hAnsiTheme="minorHAnsi" w:cstheme="minorBidi"/>
          <w:noProof/>
          <w:szCs w:val="22"/>
        </w:rPr>
      </w:pPr>
      <w:hyperlink w:anchor="_Toc37692833" w:history="1">
        <w:r w:rsidRPr="007F69F4">
          <w:rPr>
            <w:rStyle w:val="a5"/>
            <w:noProof/>
          </w:rPr>
          <w:t>1</w:t>
        </w:r>
        <w:r w:rsidRPr="007F69F4">
          <w:rPr>
            <w:rStyle w:val="a5"/>
            <w:rFonts w:hint="eastAsia"/>
            <w:noProof/>
          </w:rPr>
          <w:t>、</w:t>
        </w:r>
        <w:r w:rsidRPr="007F69F4">
          <w:rPr>
            <w:rStyle w:val="a5"/>
            <w:noProof/>
          </w:rPr>
          <w:t>MRI</w:t>
        </w:r>
        <w:r>
          <w:rPr>
            <w:noProof/>
            <w:webHidden/>
          </w:rPr>
          <w:tab/>
        </w:r>
        <w:r>
          <w:rPr>
            <w:noProof/>
            <w:webHidden/>
          </w:rPr>
          <w:fldChar w:fldCharType="begin"/>
        </w:r>
        <w:r>
          <w:rPr>
            <w:noProof/>
            <w:webHidden/>
          </w:rPr>
          <w:instrText xml:space="preserve"> PAGEREF _Toc37692833 \h </w:instrText>
        </w:r>
        <w:r>
          <w:rPr>
            <w:noProof/>
            <w:webHidden/>
          </w:rPr>
        </w:r>
        <w:r>
          <w:rPr>
            <w:noProof/>
            <w:webHidden/>
          </w:rPr>
          <w:fldChar w:fldCharType="separate"/>
        </w:r>
        <w:r w:rsidR="00206A10">
          <w:rPr>
            <w:noProof/>
            <w:webHidden/>
          </w:rPr>
          <w:t>5</w:t>
        </w:r>
        <w:r>
          <w:rPr>
            <w:noProof/>
            <w:webHidden/>
          </w:rPr>
          <w:fldChar w:fldCharType="end"/>
        </w:r>
      </w:hyperlink>
    </w:p>
    <w:p w14:paraId="7A6683E3" w14:textId="77777777" w:rsidR="00EC28A2" w:rsidRDefault="00EC28A2">
      <w:pPr>
        <w:pStyle w:val="40"/>
        <w:tabs>
          <w:tab w:val="right" w:leader="dot" w:pos="8990"/>
        </w:tabs>
        <w:rPr>
          <w:rFonts w:asciiTheme="minorHAnsi" w:eastAsiaTheme="minorEastAsia" w:hAnsiTheme="minorHAnsi" w:cstheme="minorBidi"/>
          <w:noProof/>
          <w:szCs w:val="22"/>
        </w:rPr>
      </w:pPr>
      <w:hyperlink w:anchor="_Toc37692834" w:history="1">
        <w:r w:rsidRPr="007F69F4">
          <w:rPr>
            <w:rStyle w:val="a5"/>
            <w:noProof/>
          </w:rPr>
          <w:t>2</w:t>
        </w:r>
        <w:r w:rsidRPr="007F69F4">
          <w:rPr>
            <w:rStyle w:val="a5"/>
            <w:rFonts w:hint="eastAsia"/>
            <w:noProof/>
          </w:rPr>
          <w:t>、</w:t>
        </w:r>
        <w:r w:rsidRPr="007F69F4">
          <w:rPr>
            <w:rStyle w:val="a5"/>
            <w:rFonts w:hAnsi="宋体" w:hint="eastAsia"/>
            <w:noProof/>
          </w:rPr>
          <w:t>超声检查</w:t>
        </w:r>
        <w:r>
          <w:rPr>
            <w:noProof/>
            <w:webHidden/>
          </w:rPr>
          <w:tab/>
        </w:r>
        <w:r>
          <w:rPr>
            <w:noProof/>
            <w:webHidden/>
          </w:rPr>
          <w:fldChar w:fldCharType="begin"/>
        </w:r>
        <w:r>
          <w:rPr>
            <w:noProof/>
            <w:webHidden/>
          </w:rPr>
          <w:instrText xml:space="preserve"> PAGEREF _Toc37692834 \h </w:instrText>
        </w:r>
        <w:r>
          <w:rPr>
            <w:noProof/>
            <w:webHidden/>
          </w:rPr>
        </w:r>
        <w:r>
          <w:rPr>
            <w:noProof/>
            <w:webHidden/>
          </w:rPr>
          <w:fldChar w:fldCharType="separate"/>
        </w:r>
        <w:r w:rsidR="00206A10">
          <w:rPr>
            <w:noProof/>
            <w:webHidden/>
          </w:rPr>
          <w:t>5</w:t>
        </w:r>
        <w:r>
          <w:rPr>
            <w:noProof/>
            <w:webHidden/>
          </w:rPr>
          <w:fldChar w:fldCharType="end"/>
        </w:r>
      </w:hyperlink>
    </w:p>
    <w:p w14:paraId="49DE8D5B" w14:textId="77777777" w:rsidR="00EC28A2" w:rsidRDefault="00EC28A2">
      <w:pPr>
        <w:pStyle w:val="40"/>
        <w:tabs>
          <w:tab w:val="right" w:leader="dot" w:pos="8990"/>
        </w:tabs>
        <w:rPr>
          <w:rFonts w:asciiTheme="minorHAnsi" w:eastAsiaTheme="minorEastAsia" w:hAnsiTheme="minorHAnsi" w:cstheme="minorBidi"/>
          <w:noProof/>
          <w:szCs w:val="22"/>
        </w:rPr>
      </w:pPr>
      <w:hyperlink w:anchor="_Toc37692835" w:history="1">
        <w:r w:rsidRPr="007F69F4">
          <w:rPr>
            <w:rStyle w:val="a5"/>
            <w:noProof/>
          </w:rPr>
          <w:t>3</w:t>
        </w:r>
        <w:r w:rsidRPr="007F69F4">
          <w:rPr>
            <w:rStyle w:val="a5"/>
            <w:rFonts w:hint="eastAsia"/>
            <w:noProof/>
          </w:rPr>
          <w:t>、</w:t>
        </w:r>
        <w:r w:rsidRPr="007F69F4">
          <w:rPr>
            <w:rStyle w:val="a5"/>
            <w:rFonts w:hAnsi="宋体" w:hint="eastAsia"/>
            <w:noProof/>
          </w:rPr>
          <w:t>活检</w:t>
        </w:r>
        <w:r>
          <w:rPr>
            <w:noProof/>
            <w:webHidden/>
          </w:rPr>
          <w:tab/>
        </w:r>
        <w:r>
          <w:rPr>
            <w:noProof/>
            <w:webHidden/>
          </w:rPr>
          <w:fldChar w:fldCharType="begin"/>
        </w:r>
        <w:r>
          <w:rPr>
            <w:noProof/>
            <w:webHidden/>
          </w:rPr>
          <w:instrText xml:space="preserve"> PAGEREF _Toc37692835 \h </w:instrText>
        </w:r>
        <w:r>
          <w:rPr>
            <w:noProof/>
            <w:webHidden/>
          </w:rPr>
        </w:r>
        <w:r>
          <w:rPr>
            <w:noProof/>
            <w:webHidden/>
          </w:rPr>
          <w:fldChar w:fldCharType="separate"/>
        </w:r>
        <w:r w:rsidR="00206A10">
          <w:rPr>
            <w:noProof/>
            <w:webHidden/>
          </w:rPr>
          <w:t>6</w:t>
        </w:r>
        <w:r>
          <w:rPr>
            <w:noProof/>
            <w:webHidden/>
          </w:rPr>
          <w:fldChar w:fldCharType="end"/>
        </w:r>
      </w:hyperlink>
    </w:p>
    <w:p w14:paraId="79E1B97E" w14:textId="77777777" w:rsidR="00EC28A2" w:rsidRDefault="00EC28A2">
      <w:pPr>
        <w:pStyle w:val="40"/>
        <w:tabs>
          <w:tab w:val="right" w:leader="dot" w:pos="8990"/>
        </w:tabs>
        <w:rPr>
          <w:rFonts w:asciiTheme="minorHAnsi" w:eastAsiaTheme="minorEastAsia" w:hAnsiTheme="minorHAnsi" w:cstheme="minorBidi"/>
          <w:noProof/>
          <w:szCs w:val="22"/>
        </w:rPr>
      </w:pPr>
      <w:hyperlink w:anchor="_Toc37692836" w:history="1">
        <w:r w:rsidRPr="007F69F4">
          <w:rPr>
            <w:rStyle w:val="a5"/>
            <w:noProof/>
          </w:rPr>
          <w:t>4</w:t>
        </w:r>
        <w:r w:rsidRPr="007F69F4">
          <w:rPr>
            <w:rStyle w:val="a5"/>
            <w:rFonts w:hint="eastAsia"/>
            <w:noProof/>
          </w:rPr>
          <w:t>、</w:t>
        </w:r>
        <w:r w:rsidRPr="007F69F4">
          <w:rPr>
            <w:rStyle w:val="a5"/>
            <w:rFonts w:hAnsi="宋体" w:hint="eastAsia"/>
            <w:noProof/>
          </w:rPr>
          <w:t>配准</w:t>
        </w:r>
        <w:r>
          <w:rPr>
            <w:noProof/>
            <w:webHidden/>
          </w:rPr>
          <w:tab/>
        </w:r>
        <w:r>
          <w:rPr>
            <w:noProof/>
            <w:webHidden/>
          </w:rPr>
          <w:fldChar w:fldCharType="begin"/>
        </w:r>
        <w:r>
          <w:rPr>
            <w:noProof/>
            <w:webHidden/>
          </w:rPr>
          <w:instrText xml:space="preserve"> PAGEREF _Toc37692836 \h </w:instrText>
        </w:r>
        <w:r>
          <w:rPr>
            <w:noProof/>
            <w:webHidden/>
          </w:rPr>
        </w:r>
        <w:r>
          <w:rPr>
            <w:noProof/>
            <w:webHidden/>
          </w:rPr>
          <w:fldChar w:fldCharType="separate"/>
        </w:r>
        <w:r w:rsidR="00206A10">
          <w:rPr>
            <w:noProof/>
            <w:webHidden/>
          </w:rPr>
          <w:t>6</w:t>
        </w:r>
        <w:r>
          <w:rPr>
            <w:noProof/>
            <w:webHidden/>
          </w:rPr>
          <w:fldChar w:fldCharType="end"/>
        </w:r>
      </w:hyperlink>
    </w:p>
    <w:p w14:paraId="63960404" w14:textId="77777777" w:rsidR="00EC28A2" w:rsidRDefault="00EC28A2">
      <w:pPr>
        <w:pStyle w:val="20"/>
        <w:tabs>
          <w:tab w:val="right" w:leader="dot" w:pos="8990"/>
        </w:tabs>
        <w:rPr>
          <w:rFonts w:asciiTheme="minorHAnsi" w:eastAsiaTheme="minorEastAsia" w:hAnsiTheme="minorHAnsi" w:cstheme="minorBidi"/>
          <w:noProof/>
          <w:szCs w:val="22"/>
        </w:rPr>
      </w:pPr>
      <w:hyperlink w:anchor="_Toc37692837" w:history="1">
        <w:r w:rsidRPr="007F69F4">
          <w:rPr>
            <w:rStyle w:val="a5"/>
            <w:rFonts w:ascii="宋体" w:hAnsi="宋体" w:cs="Arial" w:hint="eastAsia"/>
            <w:noProof/>
          </w:rPr>
          <w:t>第二部分</w:t>
        </w:r>
        <w:r w:rsidRPr="007F69F4">
          <w:rPr>
            <w:rStyle w:val="a5"/>
            <w:rFonts w:ascii="宋体" w:hAnsi="宋体" w:cs="Arial"/>
            <w:noProof/>
          </w:rPr>
          <w:t xml:space="preserve"> </w:t>
        </w:r>
        <w:r w:rsidRPr="007F69F4">
          <w:rPr>
            <w:rStyle w:val="a5"/>
            <w:rFonts w:ascii="宋体" w:hAnsi="宋体" w:cs="Arial" w:hint="eastAsia"/>
            <w:noProof/>
          </w:rPr>
          <w:t>需求概述</w:t>
        </w:r>
        <w:r>
          <w:rPr>
            <w:noProof/>
            <w:webHidden/>
          </w:rPr>
          <w:tab/>
        </w:r>
        <w:r>
          <w:rPr>
            <w:noProof/>
            <w:webHidden/>
          </w:rPr>
          <w:fldChar w:fldCharType="begin"/>
        </w:r>
        <w:r>
          <w:rPr>
            <w:noProof/>
            <w:webHidden/>
          </w:rPr>
          <w:instrText xml:space="preserve"> PAGEREF _Toc37692837 \h </w:instrText>
        </w:r>
        <w:r>
          <w:rPr>
            <w:noProof/>
            <w:webHidden/>
          </w:rPr>
        </w:r>
        <w:r>
          <w:rPr>
            <w:noProof/>
            <w:webHidden/>
          </w:rPr>
          <w:fldChar w:fldCharType="separate"/>
        </w:r>
        <w:r w:rsidR="00206A10">
          <w:rPr>
            <w:noProof/>
            <w:webHidden/>
          </w:rPr>
          <w:t>7</w:t>
        </w:r>
        <w:r>
          <w:rPr>
            <w:noProof/>
            <w:webHidden/>
          </w:rPr>
          <w:fldChar w:fldCharType="end"/>
        </w:r>
      </w:hyperlink>
    </w:p>
    <w:p w14:paraId="0D25075D" w14:textId="77777777" w:rsidR="00EC28A2" w:rsidRDefault="00EC28A2">
      <w:pPr>
        <w:pStyle w:val="30"/>
        <w:tabs>
          <w:tab w:val="right" w:leader="dot" w:pos="8990"/>
        </w:tabs>
        <w:rPr>
          <w:rFonts w:asciiTheme="minorHAnsi" w:eastAsiaTheme="minorEastAsia" w:hAnsiTheme="minorHAnsi" w:cstheme="minorBidi"/>
          <w:noProof/>
          <w:szCs w:val="22"/>
        </w:rPr>
      </w:pPr>
      <w:hyperlink w:anchor="_Toc37692838" w:history="1">
        <w:r w:rsidRPr="007F69F4">
          <w:rPr>
            <w:rStyle w:val="a5"/>
            <w:rFonts w:hint="eastAsia"/>
            <w:noProof/>
          </w:rPr>
          <w:t>一、项目背景</w:t>
        </w:r>
        <w:r>
          <w:rPr>
            <w:noProof/>
            <w:webHidden/>
          </w:rPr>
          <w:tab/>
        </w:r>
        <w:r>
          <w:rPr>
            <w:noProof/>
            <w:webHidden/>
          </w:rPr>
          <w:fldChar w:fldCharType="begin"/>
        </w:r>
        <w:r>
          <w:rPr>
            <w:noProof/>
            <w:webHidden/>
          </w:rPr>
          <w:instrText xml:space="preserve"> PAGEREF _Toc37692838 \h </w:instrText>
        </w:r>
        <w:r>
          <w:rPr>
            <w:noProof/>
            <w:webHidden/>
          </w:rPr>
        </w:r>
        <w:r>
          <w:rPr>
            <w:noProof/>
            <w:webHidden/>
          </w:rPr>
          <w:fldChar w:fldCharType="separate"/>
        </w:r>
        <w:r w:rsidR="00206A10">
          <w:rPr>
            <w:noProof/>
            <w:webHidden/>
          </w:rPr>
          <w:t>7</w:t>
        </w:r>
        <w:r>
          <w:rPr>
            <w:noProof/>
            <w:webHidden/>
          </w:rPr>
          <w:fldChar w:fldCharType="end"/>
        </w:r>
      </w:hyperlink>
    </w:p>
    <w:p w14:paraId="60984291" w14:textId="77777777" w:rsidR="00EC28A2" w:rsidRDefault="00EC28A2">
      <w:pPr>
        <w:pStyle w:val="30"/>
        <w:tabs>
          <w:tab w:val="right" w:leader="dot" w:pos="8990"/>
        </w:tabs>
        <w:rPr>
          <w:rFonts w:asciiTheme="minorHAnsi" w:eastAsiaTheme="minorEastAsia" w:hAnsiTheme="minorHAnsi" w:cstheme="minorBidi"/>
          <w:noProof/>
          <w:szCs w:val="22"/>
        </w:rPr>
      </w:pPr>
      <w:hyperlink w:anchor="_Toc37692839" w:history="1">
        <w:r w:rsidRPr="007F69F4">
          <w:rPr>
            <w:rStyle w:val="a5"/>
            <w:rFonts w:hint="eastAsia"/>
            <w:noProof/>
          </w:rPr>
          <w:t>二、建设目标</w:t>
        </w:r>
        <w:r>
          <w:rPr>
            <w:noProof/>
            <w:webHidden/>
          </w:rPr>
          <w:tab/>
        </w:r>
        <w:r>
          <w:rPr>
            <w:noProof/>
            <w:webHidden/>
          </w:rPr>
          <w:fldChar w:fldCharType="begin"/>
        </w:r>
        <w:r>
          <w:rPr>
            <w:noProof/>
            <w:webHidden/>
          </w:rPr>
          <w:instrText xml:space="preserve"> PAGEREF _Toc37692839 \h </w:instrText>
        </w:r>
        <w:r>
          <w:rPr>
            <w:noProof/>
            <w:webHidden/>
          </w:rPr>
        </w:r>
        <w:r>
          <w:rPr>
            <w:noProof/>
            <w:webHidden/>
          </w:rPr>
          <w:fldChar w:fldCharType="separate"/>
        </w:r>
        <w:r w:rsidR="00206A10">
          <w:rPr>
            <w:noProof/>
            <w:webHidden/>
          </w:rPr>
          <w:t>7</w:t>
        </w:r>
        <w:r>
          <w:rPr>
            <w:noProof/>
            <w:webHidden/>
          </w:rPr>
          <w:fldChar w:fldCharType="end"/>
        </w:r>
      </w:hyperlink>
    </w:p>
    <w:p w14:paraId="4C3E8EF7" w14:textId="77777777" w:rsidR="00EC28A2" w:rsidRDefault="00EC28A2">
      <w:pPr>
        <w:pStyle w:val="30"/>
        <w:tabs>
          <w:tab w:val="right" w:leader="dot" w:pos="8990"/>
        </w:tabs>
        <w:rPr>
          <w:rFonts w:asciiTheme="minorHAnsi" w:eastAsiaTheme="minorEastAsia" w:hAnsiTheme="minorHAnsi" w:cstheme="minorBidi"/>
          <w:noProof/>
          <w:szCs w:val="22"/>
        </w:rPr>
      </w:pPr>
      <w:hyperlink w:anchor="_Toc37692840" w:history="1">
        <w:r w:rsidRPr="007F69F4">
          <w:rPr>
            <w:rStyle w:val="a5"/>
            <w:rFonts w:hint="eastAsia"/>
            <w:noProof/>
          </w:rPr>
          <w:t>三、建设原则</w:t>
        </w:r>
        <w:r>
          <w:rPr>
            <w:noProof/>
            <w:webHidden/>
          </w:rPr>
          <w:tab/>
        </w:r>
        <w:r>
          <w:rPr>
            <w:noProof/>
            <w:webHidden/>
          </w:rPr>
          <w:fldChar w:fldCharType="begin"/>
        </w:r>
        <w:r>
          <w:rPr>
            <w:noProof/>
            <w:webHidden/>
          </w:rPr>
          <w:instrText xml:space="preserve"> PAGEREF _Toc37692840 \h </w:instrText>
        </w:r>
        <w:r>
          <w:rPr>
            <w:noProof/>
            <w:webHidden/>
          </w:rPr>
        </w:r>
        <w:r>
          <w:rPr>
            <w:noProof/>
            <w:webHidden/>
          </w:rPr>
          <w:fldChar w:fldCharType="separate"/>
        </w:r>
        <w:r w:rsidR="00206A10">
          <w:rPr>
            <w:noProof/>
            <w:webHidden/>
          </w:rPr>
          <w:t>7</w:t>
        </w:r>
        <w:r>
          <w:rPr>
            <w:noProof/>
            <w:webHidden/>
          </w:rPr>
          <w:fldChar w:fldCharType="end"/>
        </w:r>
      </w:hyperlink>
    </w:p>
    <w:p w14:paraId="16FF6EDA" w14:textId="77777777" w:rsidR="00EC28A2" w:rsidRDefault="00EC28A2">
      <w:pPr>
        <w:pStyle w:val="20"/>
        <w:tabs>
          <w:tab w:val="right" w:leader="dot" w:pos="8990"/>
        </w:tabs>
        <w:rPr>
          <w:rFonts w:asciiTheme="minorHAnsi" w:eastAsiaTheme="minorEastAsia" w:hAnsiTheme="minorHAnsi" w:cstheme="minorBidi"/>
          <w:noProof/>
          <w:szCs w:val="22"/>
        </w:rPr>
      </w:pPr>
      <w:hyperlink w:anchor="_Toc37692841" w:history="1">
        <w:r w:rsidRPr="007F69F4">
          <w:rPr>
            <w:rStyle w:val="a5"/>
            <w:rFonts w:ascii="宋体" w:hAnsi="宋体" w:cs="Arial" w:hint="eastAsia"/>
            <w:noProof/>
          </w:rPr>
          <w:t>第三部分</w:t>
        </w:r>
        <w:r w:rsidRPr="007F69F4">
          <w:rPr>
            <w:rStyle w:val="a5"/>
            <w:rFonts w:ascii="宋体" w:hAnsi="宋体" w:cs="Arial"/>
            <w:noProof/>
          </w:rPr>
          <w:t xml:space="preserve"> </w:t>
        </w:r>
        <w:r w:rsidRPr="007F69F4">
          <w:rPr>
            <w:rStyle w:val="a5"/>
            <w:rFonts w:ascii="宋体" w:hAnsi="宋体" w:cs="Arial" w:hint="eastAsia"/>
            <w:noProof/>
          </w:rPr>
          <w:t>需求详细说明</w:t>
        </w:r>
        <w:r>
          <w:rPr>
            <w:noProof/>
            <w:webHidden/>
          </w:rPr>
          <w:tab/>
        </w:r>
        <w:r>
          <w:rPr>
            <w:noProof/>
            <w:webHidden/>
          </w:rPr>
          <w:fldChar w:fldCharType="begin"/>
        </w:r>
        <w:r>
          <w:rPr>
            <w:noProof/>
            <w:webHidden/>
          </w:rPr>
          <w:instrText xml:space="preserve"> PAGEREF _Toc37692841 \h </w:instrText>
        </w:r>
        <w:r>
          <w:rPr>
            <w:noProof/>
            <w:webHidden/>
          </w:rPr>
        </w:r>
        <w:r>
          <w:rPr>
            <w:noProof/>
            <w:webHidden/>
          </w:rPr>
          <w:fldChar w:fldCharType="separate"/>
        </w:r>
        <w:r w:rsidR="00206A10">
          <w:rPr>
            <w:noProof/>
            <w:webHidden/>
          </w:rPr>
          <w:t>8</w:t>
        </w:r>
        <w:r>
          <w:rPr>
            <w:noProof/>
            <w:webHidden/>
          </w:rPr>
          <w:fldChar w:fldCharType="end"/>
        </w:r>
      </w:hyperlink>
    </w:p>
    <w:p w14:paraId="604C61DB" w14:textId="77777777" w:rsidR="00EC28A2" w:rsidRDefault="00EC28A2">
      <w:pPr>
        <w:pStyle w:val="30"/>
        <w:tabs>
          <w:tab w:val="left" w:pos="1680"/>
          <w:tab w:val="right" w:leader="dot" w:pos="8990"/>
        </w:tabs>
        <w:rPr>
          <w:rFonts w:asciiTheme="minorHAnsi" w:eastAsiaTheme="minorEastAsia" w:hAnsiTheme="minorHAnsi" w:cstheme="minorBidi"/>
          <w:noProof/>
          <w:szCs w:val="22"/>
        </w:rPr>
      </w:pPr>
      <w:hyperlink w:anchor="_Toc37692842" w:history="1">
        <w:r w:rsidRPr="007F69F4">
          <w:rPr>
            <w:rStyle w:val="a5"/>
            <w:rFonts w:hint="eastAsia"/>
            <w:noProof/>
          </w:rPr>
          <w:t>一、</w:t>
        </w:r>
        <w:r>
          <w:rPr>
            <w:rFonts w:asciiTheme="minorHAnsi" w:eastAsiaTheme="minorEastAsia" w:hAnsiTheme="minorHAnsi" w:cstheme="minorBidi"/>
            <w:noProof/>
            <w:szCs w:val="22"/>
          </w:rPr>
          <w:tab/>
        </w:r>
        <w:r w:rsidRPr="007F69F4">
          <w:rPr>
            <w:rStyle w:val="a5"/>
            <w:rFonts w:hint="eastAsia"/>
            <w:noProof/>
          </w:rPr>
          <w:t>术前数据采集</w:t>
        </w:r>
        <w:r>
          <w:rPr>
            <w:noProof/>
            <w:webHidden/>
          </w:rPr>
          <w:tab/>
        </w:r>
        <w:r>
          <w:rPr>
            <w:noProof/>
            <w:webHidden/>
          </w:rPr>
          <w:fldChar w:fldCharType="begin"/>
        </w:r>
        <w:r>
          <w:rPr>
            <w:noProof/>
            <w:webHidden/>
          </w:rPr>
          <w:instrText xml:space="preserve"> PAGEREF _Toc37692842 \h </w:instrText>
        </w:r>
        <w:r>
          <w:rPr>
            <w:noProof/>
            <w:webHidden/>
          </w:rPr>
        </w:r>
        <w:r>
          <w:rPr>
            <w:noProof/>
            <w:webHidden/>
          </w:rPr>
          <w:fldChar w:fldCharType="separate"/>
        </w:r>
        <w:r w:rsidR="00206A10">
          <w:rPr>
            <w:noProof/>
            <w:webHidden/>
          </w:rPr>
          <w:t>8</w:t>
        </w:r>
        <w:r>
          <w:rPr>
            <w:noProof/>
            <w:webHidden/>
          </w:rPr>
          <w:fldChar w:fldCharType="end"/>
        </w:r>
      </w:hyperlink>
    </w:p>
    <w:p w14:paraId="6D530564" w14:textId="77777777" w:rsidR="00EC28A2" w:rsidRDefault="00EC28A2">
      <w:pPr>
        <w:pStyle w:val="30"/>
        <w:tabs>
          <w:tab w:val="left" w:pos="1680"/>
          <w:tab w:val="right" w:leader="dot" w:pos="8990"/>
        </w:tabs>
        <w:rPr>
          <w:rFonts w:asciiTheme="minorHAnsi" w:eastAsiaTheme="minorEastAsia" w:hAnsiTheme="minorHAnsi" w:cstheme="minorBidi"/>
          <w:noProof/>
          <w:szCs w:val="22"/>
        </w:rPr>
      </w:pPr>
      <w:hyperlink w:anchor="_Toc37692843" w:history="1">
        <w:r w:rsidRPr="007F69F4">
          <w:rPr>
            <w:rStyle w:val="a5"/>
            <w:rFonts w:hint="eastAsia"/>
            <w:noProof/>
          </w:rPr>
          <w:t>二、</w:t>
        </w:r>
        <w:r>
          <w:rPr>
            <w:rFonts w:asciiTheme="minorHAnsi" w:eastAsiaTheme="minorEastAsia" w:hAnsiTheme="minorHAnsi" w:cstheme="minorBidi"/>
            <w:noProof/>
            <w:szCs w:val="22"/>
          </w:rPr>
          <w:tab/>
        </w:r>
        <w:r w:rsidRPr="007F69F4">
          <w:rPr>
            <w:rStyle w:val="a5"/>
            <w:rFonts w:hint="eastAsia"/>
            <w:noProof/>
          </w:rPr>
          <w:t>手术计划设定</w:t>
        </w:r>
        <w:r>
          <w:rPr>
            <w:noProof/>
            <w:webHidden/>
          </w:rPr>
          <w:tab/>
        </w:r>
        <w:r>
          <w:rPr>
            <w:noProof/>
            <w:webHidden/>
          </w:rPr>
          <w:fldChar w:fldCharType="begin"/>
        </w:r>
        <w:r>
          <w:rPr>
            <w:noProof/>
            <w:webHidden/>
          </w:rPr>
          <w:instrText xml:space="preserve"> PAGEREF _Toc37692843 \h </w:instrText>
        </w:r>
        <w:r>
          <w:rPr>
            <w:noProof/>
            <w:webHidden/>
          </w:rPr>
        </w:r>
        <w:r>
          <w:rPr>
            <w:noProof/>
            <w:webHidden/>
          </w:rPr>
          <w:fldChar w:fldCharType="separate"/>
        </w:r>
        <w:r w:rsidR="00206A10">
          <w:rPr>
            <w:noProof/>
            <w:webHidden/>
          </w:rPr>
          <w:t>8</w:t>
        </w:r>
        <w:r>
          <w:rPr>
            <w:noProof/>
            <w:webHidden/>
          </w:rPr>
          <w:fldChar w:fldCharType="end"/>
        </w:r>
      </w:hyperlink>
    </w:p>
    <w:p w14:paraId="2502D0AE" w14:textId="77777777" w:rsidR="00EC28A2" w:rsidRDefault="00EC28A2">
      <w:pPr>
        <w:pStyle w:val="30"/>
        <w:tabs>
          <w:tab w:val="left" w:pos="1680"/>
          <w:tab w:val="right" w:leader="dot" w:pos="8990"/>
        </w:tabs>
        <w:rPr>
          <w:rFonts w:asciiTheme="minorHAnsi" w:eastAsiaTheme="minorEastAsia" w:hAnsiTheme="minorHAnsi" w:cstheme="minorBidi"/>
          <w:noProof/>
          <w:szCs w:val="22"/>
        </w:rPr>
      </w:pPr>
      <w:hyperlink w:anchor="_Toc37692844" w:history="1">
        <w:r w:rsidRPr="007F69F4">
          <w:rPr>
            <w:rStyle w:val="a5"/>
            <w:rFonts w:hint="eastAsia"/>
            <w:noProof/>
          </w:rPr>
          <w:t>三、</w:t>
        </w:r>
        <w:r>
          <w:rPr>
            <w:rFonts w:asciiTheme="minorHAnsi" w:eastAsiaTheme="minorEastAsia" w:hAnsiTheme="minorHAnsi" w:cstheme="minorBidi"/>
            <w:noProof/>
            <w:szCs w:val="22"/>
          </w:rPr>
          <w:tab/>
        </w:r>
        <w:r w:rsidRPr="007F69F4">
          <w:rPr>
            <w:rStyle w:val="a5"/>
            <w:rFonts w:hint="eastAsia"/>
            <w:noProof/>
          </w:rPr>
          <w:t>连接</w:t>
        </w:r>
        <w:r w:rsidRPr="007F69F4">
          <w:rPr>
            <w:rStyle w:val="a5"/>
            <w:noProof/>
          </w:rPr>
          <w:t>B</w:t>
        </w:r>
        <w:r w:rsidRPr="007F69F4">
          <w:rPr>
            <w:rStyle w:val="a5"/>
            <w:rFonts w:hint="eastAsia"/>
            <w:noProof/>
          </w:rPr>
          <w:t>超设备</w:t>
        </w:r>
        <w:r>
          <w:rPr>
            <w:noProof/>
            <w:webHidden/>
          </w:rPr>
          <w:tab/>
        </w:r>
        <w:r>
          <w:rPr>
            <w:noProof/>
            <w:webHidden/>
          </w:rPr>
          <w:fldChar w:fldCharType="begin"/>
        </w:r>
        <w:r>
          <w:rPr>
            <w:noProof/>
            <w:webHidden/>
          </w:rPr>
          <w:instrText xml:space="preserve"> PAGEREF _Toc37692844 \h </w:instrText>
        </w:r>
        <w:r>
          <w:rPr>
            <w:noProof/>
            <w:webHidden/>
          </w:rPr>
        </w:r>
        <w:r>
          <w:rPr>
            <w:noProof/>
            <w:webHidden/>
          </w:rPr>
          <w:fldChar w:fldCharType="separate"/>
        </w:r>
        <w:r w:rsidR="00206A10">
          <w:rPr>
            <w:noProof/>
            <w:webHidden/>
          </w:rPr>
          <w:t>8</w:t>
        </w:r>
        <w:r>
          <w:rPr>
            <w:noProof/>
            <w:webHidden/>
          </w:rPr>
          <w:fldChar w:fldCharType="end"/>
        </w:r>
      </w:hyperlink>
    </w:p>
    <w:p w14:paraId="780C66B8" w14:textId="77777777" w:rsidR="00EC28A2" w:rsidRDefault="00EC28A2">
      <w:pPr>
        <w:pStyle w:val="30"/>
        <w:tabs>
          <w:tab w:val="left" w:pos="1680"/>
          <w:tab w:val="right" w:leader="dot" w:pos="8990"/>
        </w:tabs>
        <w:rPr>
          <w:rFonts w:asciiTheme="minorHAnsi" w:eastAsiaTheme="minorEastAsia" w:hAnsiTheme="minorHAnsi" w:cstheme="minorBidi"/>
          <w:noProof/>
          <w:szCs w:val="22"/>
        </w:rPr>
      </w:pPr>
      <w:hyperlink w:anchor="_Toc37692845" w:history="1">
        <w:r w:rsidRPr="007F69F4">
          <w:rPr>
            <w:rStyle w:val="a5"/>
            <w:rFonts w:hint="eastAsia"/>
            <w:noProof/>
          </w:rPr>
          <w:t>四、</w:t>
        </w:r>
        <w:r>
          <w:rPr>
            <w:rFonts w:asciiTheme="minorHAnsi" w:eastAsiaTheme="minorEastAsia" w:hAnsiTheme="minorHAnsi" w:cstheme="minorBidi"/>
            <w:noProof/>
            <w:szCs w:val="22"/>
          </w:rPr>
          <w:tab/>
        </w:r>
        <w:r w:rsidRPr="007F69F4">
          <w:rPr>
            <w:rStyle w:val="a5"/>
            <w:rFonts w:hint="eastAsia"/>
            <w:noProof/>
          </w:rPr>
          <w:t>连接</w:t>
        </w:r>
        <w:r w:rsidRPr="007F69F4">
          <w:rPr>
            <w:rStyle w:val="a5"/>
            <w:noProof/>
          </w:rPr>
          <w:t>NDI</w:t>
        </w:r>
        <w:r w:rsidRPr="007F69F4">
          <w:rPr>
            <w:rStyle w:val="a5"/>
            <w:rFonts w:hint="eastAsia"/>
            <w:noProof/>
          </w:rPr>
          <w:t>定位设备</w:t>
        </w:r>
        <w:r>
          <w:rPr>
            <w:noProof/>
            <w:webHidden/>
          </w:rPr>
          <w:tab/>
        </w:r>
        <w:r>
          <w:rPr>
            <w:noProof/>
            <w:webHidden/>
          </w:rPr>
          <w:fldChar w:fldCharType="begin"/>
        </w:r>
        <w:r>
          <w:rPr>
            <w:noProof/>
            <w:webHidden/>
          </w:rPr>
          <w:instrText xml:space="preserve"> PAGEREF _Toc37692845 \h </w:instrText>
        </w:r>
        <w:r>
          <w:rPr>
            <w:noProof/>
            <w:webHidden/>
          </w:rPr>
        </w:r>
        <w:r>
          <w:rPr>
            <w:noProof/>
            <w:webHidden/>
          </w:rPr>
          <w:fldChar w:fldCharType="separate"/>
        </w:r>
        <w:r w:rsidR="00206A10">
          <w:rPr>
            <w:noProof/>
            <w:webHidden/>
          </w:rPr>
          <w:t>8</w:t>
        </w:r>
        <w:r>
          <w:rPr>
            <w:noProof/>
            <w:webHidden/>
          </w:rPr>
          <w:fldChar w:fldCharType="end"/>
        </w:r>
      </w:hyperlink>
    </w:p>
    <w:p w14:paraId="0ECD93F0" w14:textId="77777777" w:rsidR="00EC28A2" w:rsidRDefault="00EC28A2">
      <w:pPr>
        <w:pStyle w:val="30"/>
        <w:tabs>
          <w:tab w:val="left" w:pos="1680"/>
          <w:tab w:val="right" w:leader="dot" w:pos="8990"/>
        </w:tabs>
        <w:rPr>
          <w:rFonts w:asciiTheme="minorHAnsi" w:eastAsiaTheme="minorEastAsia" w:hAnsiTheme="minorHAnsi" w:cstheme="minorBidi"/>
          <w:noProof/>
          <w:szCs w:val="22"/>
        </w:rPr>
      </w:pPr>
      <w:hyperlink w:anchor="_Toc37692846" w:history="1">
        <w:r w:rsidRPr="007F69F4">
          <w:rPr>
            <w:rStyle w:val="a5"/>
            <w:rFonts w:hint="eastAsia"/>
            <w:noProof/>
          </w:rPr>
          <w:t>五、</w:t>
        </w:r>
        <w:r>
          <w:rPr>
            <w:rFonts w:asciiTheme="minorHAnsi" w:eastAsiaTheme="minorEastAsia" w:hAnsiTheme="minorHAnsi" w:cstheme="minorBidi"/>
            <w:noProof/>
            <w:szCs w:val="22"/>
          </w:rPr>
          <w:tab/>
        </w:r>
        <w:r w:rsidRPr="007F69F4">
          <w:rPr>
            <w:rStyle w:val="a5"/>
            <w:noProof/>
          </w:rPr>
          <w:t>B</w:t>
        </w:r>
        <w:r w:rsidRPr="007F69F4">
          <w:rPr>
            <w:rStyle w:val="a5"/>
            <w:rFonts w:hint="eastAsia"/>
            <w:noProof/>
          </w:rPr>
          <w:t>超三维重建</w:t>
        </w:r>
        <w:r>
          <w:rPr>
            <w:noProof/>
            <w:webHidden/>
          </w:rPr>
          <w:tab/>
        </w:r>
        <w:r>
          <w:rPr>
            <w:noProof/>
            <w:webHidden/>
          </w:rPr>
          <w:fldChar w:fldCharType="begin"/>
        </w:r>
        <w:r>
          <w:rPr>
            <w:noProof/>
            <w:webHidden/>
          </w:rPr>
          <w:instrText xml:space="preserve"> PAGEREF _Toc37692846 \h </w:instrText>
        </w:r>
        <w:r>
          <w:rPr>
            <w:noProof/>
            <w:webHidden/>
          </w:rPr>
        </w:r>
        <w:r>
          <w:rPr>
            <w:noProof/>
            <w:webHidden/>
          </w:rPr>
          <w:fldChar w:fldCharType="separate"/>
        </w:r>
        <w:r w:rsidR="00206A10">
          <w:rPr>
            <w:noProof/>
            <w:webHidden/>
          </w:rPr>
          <w:t>9</w:t>
        </w:r>
        <w:r>
          <w:rPr>
            <w:noProof/>
            <w:webHidden/>
          </w:rPr>
          <w:fldChar w:fldCharType="end"/>
        </w:r>
      </w:hyperlink>
    </w:p>
    <w:p w14:paraId="7FB111A9" w14:textId="77777777" w:rsidR="00EC28A2" w:rsidRDefault="00EC28A2">
      <w:pPr>
        <w:pStyle w:val="30"/>
        <w:tabs>
          <w:tab w:val="left" w:pos="1680"/>
          <w:tab w:val="right" w:leader="dot" w:pos="8990"/>
        </w:tabs>
        <w:rPr>
          <w:rFonts w:asciiTheme="minorHAnsi" w:eastAsiaTheme="minorEastAsia" w:hAnsiTheme="minorHAnsi" w:cstheme="minorBidi"/>
          <w:noProof/>
          <w:szCs w:val="22"/>
        </w:rPr>
      </w:pPr>
      <w:hyperlink w:anchor="_Toc37692847" w:history="1">
        <w:r w:rsidRPr="007F69F4">
          <w:rPr>
            <w:rStyle w:val="a5"/>
            <w:rFonts w:hint="eastAsia"/>
            <w:noProof/>
          </w:rPr>
          <w:t>六、</w:t>
        </w:r>
        <w:r>
          <w:rPr>
            <w:rFonts w:asciiTheme="minorHAnsi" w:eastAsiaTheme="minorEastAsia" w:hAnsiTheme="minorHAnsi" w:cstheme="minorBidi"/>
            <w:noProof/>
            <w:szCs w:val="22"/>
          </w:rPr>
          <w:tab/>
        </w:r>
        <w:r w:rsidRPr="007F69F4">
          <w:rPr>
            <w:rStyle w:val="a5"/>
            <w:noProof/>
          </w:rPr>
          <w:t>MRI /B</w:t>
        </w:r>
        <w:r w:rsidRPr="007F69F4">
          <w:rPr>
            <w:rStyle w:val="a5"/>
            <w:rFonts w:hint="eastAsia"/>
            <w:noProof/>
          </w:rPr>
          <w:t>超配准</w:t>
        </w:r>
        <w:r>
          <w:rPr>
            <w:noProof/>
            <w:webHidden/>
          </w:rPr>
          <w:tab/>
        </w:r>
        <w:r>
          <w:rPr>
            <w:noProof/>
            <w:webHidden/>
          </w:rPr>
          <w:fldChar w:fldCharType="begin"/>
        </w:r>
        <w:r>
          <w:rPr>
            <w:noProof/>
            <w:webHidden/>
          </w:rPr>
          <w:instrText xml:space="preserve"> PAGEREF _Toc37692847 \h </w:instrText>
        </w:r>
        <w:r>
          <w:rPr>
            <w:noProof/>
            <w:webHidden/>
          </w:rPr>
        </w:r>
        <w:r>
          <w:rPr>
            <w:noProof/>
            <w:webHidden/>
          </w:rPr>
          <w:fldChar w:fldCharType="separate"/>
        </w:r>
        <w:r w:rsidR="00206A10">
          <w:rPr>
            <w:noProof/>
            <w:webHidden/>
          </w:rPr>
          <w:t>9</w:t>
        </w:r>
        <w:r>
          <w:rPr>
            <w:noProof/>
            <w:webHidden/>
          </w:rPr>
          <w:fldChar w:fldCharType="end"/>
        </w:r>
      </w:hyperlink>
    </w:p>
    <w:p w14:paraId="46FF786E" w14:textId="77777777" w:rsidR="00EC28A2" w:rsidRDefault="00EC28A2">
      <w:pPr>
        <w:pStyle w:val="30"/>
        <w:tabs>
          <w:tab w:val="left" w:pos="1680"/>
          <w:tab w:val="right" w:leader="dot" w:pos="8990"/>
        </w:tabs>
        <w:rPr>
          <w:rFonts w:asciiTheme="minorHAnsi" w:eastAsiaTheme="minorEastAsia" w:hAnsiTheme="minorHAnsi" w:cstheme="minorBidi"/>
          <w:noProof/>
          <w:szCs w:val="22"/>
        </w:rPr>
      </w:pPr>
      <w:hyperlink w:anchor="_Toc37692848" w:history="1">
        <w:r w:rsidRPr="007F69F4">
          <w:rPr>
            <w:rStyle w:val="a5"/>
            <w:rFonts w:hint="eastAsia"/>
            <w:noProof/>
          </w:rPr>
          <w:t>七、</w:t>
        </w:r>
        <w:r>
          <w:rPr>
            <w:rFonts w:asciiTheme="minorHAnsi" w:eastAsiaTheme="minorEastAsia" w:hAnsiTheme="minorHAnsi" w:cstheme="minorBidi"/>
            <w:noProof/>
            <w:szCs w:val="22"/>
          </w:rPr>
          <w:tab/>
        </w:r>
        <w:r w:rsidRPr="007F69F4">
          <w:rPr>
            <w:rStyle w:val="a5"/>
            <w:noProof/>
          </w:rPr>
          <w:t>MRI/</w:t>
        </w:r>
        <w:r w:rsidRPr="007F69F4">
          <w:rPr>
            <w:rStyle w:val="a5"/>
            <w:rFonts w:hint="eastAsia"/>
            <w:noProof/>
          </w:rPr>
          <w:t>超声数据融合显示</w:t>
        </w:r>
        <w:r>
          <w:rPr>
            <w:noProof/>
            <w:webHidden/>
          </w:rPr>
          <w:tab/>
        </w:r>
        <w:r>
          <w:rPr>
            <w:noProof/>
            <w:webHidden/>
          </w:rPr>
          <w:fldChar w:fldCharType="begin"/>
        </w:r>
        <w:r>
          <w:rPr>
            <w:noProof/>
            <w:webHidden/>
          </w:rPr>
          <w:instrText xml:space="preserve"> PAGEREF _Toc37692848 \h </w:instrText>
        </w:r>
        <w:r>
          <w:rPr>
            <w:noProof/>
            <w:webHidden/>
          </w:rPr>
        </w:r>
        <w:r>
          <w:rPr>
            <w:noProof/>
            <w:webHidden/>
          </w:rPr>
          <w:fldChar w:fldCharType="separate"/>
        </w:r>
        <w:r w:rsidR="00206A10">
          <w:rPr>
            <w:noProof/>
            <w:webHidden/>
          </w:rPr>
          <w:t>9</w:t>
        </w:r>
        <w:r>
          <w:rPr>
            <w:noProof/>
            <w:webHidden/>
          </w:rPr>
          <w:fldChar w:fldCharType="end"/>
        </w:r>
      </w:hyperlink>
    </w:p>
    <w:p w14:paraId="51BBED80" w14:textId="77777777" w:rsidR="00EC28A2" w:rsidRDefault="00EC28A2">
      <w:pPr>
        <w:pStyle w:val="20"/>
        <w:tabs>
          <w:tab w:val="right" w:leader="dot" w:pos="8990"/>
        </w:tabs>
        <w:rPr>
          <w:rFonts w:asciiTheme="minorHAnsi" w:eastAsiaTheme="minorEastAsia" w:hAnsiTheme="minorHAnsi" w:cstheme="minorBidi"/>
          <w:noProof/>
          <w:szCs w:val="22"/>
        </w:rPr>
      </w:pPr>
      <w:hyperlink w:anchor="_Toc37692849" w:history="1">
        <w:r w:rsidRPr="007F69F4">
          <w:rPr>
            <w:rStyle w:val="a5"/>
            <w:rFonts w:ascii="宋体" w:hAnsi="宋体" w:cs="Arial" w:hint="eastAsia"/>
            <w:noProof/>
          </w:rPr>
          <w:t>第四部分</w:t>
        </w:r>
        <w:r w:rsidRPr="007F69F4">
          <w:rPr>
            <w:rStyle w:val="a5"/>
            <w:rFonts w:ascii="宋体" w:hAnsi="宋体" w:cs="Arial"/>
            <w:noProof/>
          </w:rPr>
          <w:t xml:space="preserve"> </w:t>
        </w:r>
        <w:r w:rsidRPr="007F69F4">
          <w:rPr>
            <w:rStyle w:val="a5"/>
            <w:rFonts w:ascii="宋体" w:hAnsi="宋体" w:cs="Arial" w:hint="eastAsia"/>
            <w:noProof/>
          </w:rPr>
          <w:t>环境和部署要求</w:t>
        </w:r>
        <w:r>
          <w:rPr>
            <w:noProof/>
            <w:webHidden/>
          </w:rPr>
          <w:tab/>
        </w:r>
        <w:r>
          <w:rPr>
            <w:noProof/>
            <w:webHidden/>
          </w:rPr>
          <w:fldChar w:fldCharType="begin"/>
        </w:r>
        <w:r>
          <w:rPr>
            <w:noProof/>
            <w:webHidden/>
          </w:rPr>
          <w:instrText xml:space="preserve"> PAGEREF _Toc37692849 \h </w:instrText>
        </w:r>
        <w:r>
          <w:rPr>
            <w:noProof/>
            <w:webHidden/>
          </w:rPr>
        </w:r>
        <w:r>
          <w:rPr>
            <w:noProof/>
            <w:webHidden/>
          </w:rPr>
          <w:fldChar w:fldCharType="separate"/>
        </w:r>
        <w:r w:rsidR="00206A10">
          <w:rPr>
            <w:noProof/>
            <w:webHidden/>
          </w:rPr>
          <w:t>10</w:t>
        </w:r>
        <w:r>
          <w:rPr>
            <w:noProof/>
            <w:webHidden/>
          </w:rPr>
          <w:fldChar w:fldCharType="end"/>
        </w:r>
      </w:hyperlink>
    </w:p>
    <w:p w14:paraId="319323AA" w14:textId="77777777" w:rsidR="00EC28A2" w:rsidRDefault="00EC28A2">
      <w:pPr>
        <w:pStyle w:val="30"/>
        <w:tabs>
          <w:tab w:val="right" w:leader="dot" w:pos="8990"/>
        </w:tabs>
        <w:rPr>
          <w:rFonts w:asciiTheme="minorHAnsi" w:eastAsiaTheme="minorEastAsia" w:hAnsiTheme="minorHAnsi" w:cstheme="minorBidi"/>
          <w:noProof/>
          <w:szCs w:val="22"/>
        </w:rPr>
      </w:pPr>
      <w:hyperlink w:anchor="_Toc37692850" w:history="1">
        <w:r w:rsidRPr="007F69F4">
          <w:rPr>
            <w:rStyle w:val="a5"/>
            <w:rFonts w:hint="eastAsia"/>
            <w:noProof/>
          </w:rPr>
          <w:t>一、运行环境</w:t>
        </w:r>
        <w:r>
          <w:rPr>
            <w:noProof/>
            <w:webHidden/>
          </w:rPr>
          <w:tab/>
        </w:r>
        <w:r>
          <w:rPr>
            <w:noProof/>
            <w:webHidden/>
          </w:rPr>
          <w:fldChar w:fldCharType="begin"/>
        </w:r>
        <w:r>
          <w:rPr>
            <w:noProof/>
            <w:webHidden/>
          </w:rPr>
          <w:instrText xml:space="preserve"> PAGEREF _Toc37692850 \h </w:instrText>
        </w:r>
        <w:r>
          <w:rPr>
            <w:noProof/>
            <w:webHidden/>
          </w:rPr>
        </w:r>
        <w:r>
          <w:rPr>
            <w:noProof/>
            <w:webHidden/>
          </w:rPr>
          <w:fldChar w:fldCharType="separate"/>
        </w:r>
        <w:r w:rsidR="00206A10">
          <w:rPr>
            <w:noProof/>
            <w:webHidden/>
          </w:rPr>
          <w:t>10</w:t>
        </w:r>
        <w:r>
          <w:rPr>
            <w:noProof/>
            <w:webHidden/>
          </w:rPr>
          <w:fldChar w:fldCharType="end"/>
        </w:r>
      </w:hyperlink>
    </w:p>
    <w:p w14:paraId="74CBF444" w14:textId="77777777" w:rsidR="00EC28A2" w:rsidRDefault="00EC28A2">
      <w:pPr>
        <w:pStyle w:val="30"/>
        <w:tabs>
          <w:tab w:val="right" w:leader="dot" w:pos="8990"/>
        </w:tabs>
        <w:rPr>
          <w:rFonts w:asciiTheme="minorHAnsi" w:eastAsiaTheme="minorEastAsia" w:hAnsiTheme="minorHAnsi" w:cstheme="minorBidi"/>
          <w:noProof/>
          <w:szCs w:val="22"/>
        </w:rPr>
      </w:pPr>
      <w:hyperlink w:anchor="_Toc37692851" w:history="1">
        <w:r w:rsidRPr="007F69F4">
          <w:rPr>
            <w:rStyle w:val="a5"/>
            <w:rFonts w:hint="eastAsia"/>
            <w:noProof/>
          </w:rPr>
          <w:t>二、系统性能要求</w:t>
        </w:r>
        <w:r>
          <w:rPr>
            <w:noProof/>
            <w:webHidden/>
          </w:rPr>
          <w:tab/>
        </w:r>
        <w:r>
          <w:rPr>
            <w:noProof/>
            <w:webHidden/>
          </w:rPr>
          <w:fldChar w:fldCharType="begin"/>
        </w:r>
        <w:r>
          <w:rPr>
            <w:noProof/>
            <w:webHidden/>
          </w:rPr>
          <w:instrText xml:space="preserve"> PAGEREF _Toc37692851 \h </w:instrText>
        </w:r>
        <w:r>
          <w:rPr>
            <w:noProof/>
            <w:webHidden/>
          </w:rPr>
        </w:r>
        <w:r>
          <w:rPr>
            <w:noProof/>
            <w:webHidden/>
          </w:rPr>
          <w:fldChar w:fldCharType="separate"/>
        </w:r>
        <w:r w:rsidR="00206A10">
          <w:rPr>
            <w:noProof/>
            <w:webHidden/>
          </w:rPr>
          <w:t>10</w:t>
        </w:r>
        <w:r>
          <w:rPr>
            <w:noProof/>
            <w:webHidden/>
          </w:rPr>
          <w:fldChar w:fldCharType="end"/>
        </w:r>
      </w:hyperlink>
    </w:p>
    <w:p w14:paraId="0D236DF8" w14:textId="65F6D0F0" w:rsidR="00AC7980" w:rsidRDefault="005852BF" w:rsidP="00003846">
      <w:pPr>
        <w:pStyle w:val="ad"/>
        <w:jc w:val="center"/>
        <w:rPr>
          <w:rFonts w:ascii="宋体" w:eastAsia="宋体" w:hAnsi="宋体" w:cs="Arial"/>
        </w:rPr>
      </w:pPr>
      <w:r w:rsidRPr="00A43502">
        <w:rPr>
          <w:rFonts w:ascii="宋体" w:eastAsia="宋体" w:hAnsi="宋体" w:cs="Arial"/>
        </w:rPr>
        <w:fldChar w:fldCharType="end"/>
      </w:r>
      <w:bookmarkStart w:id="0" w:name="_Toc506973482"/>
      <w:bookmarkStart w:id="1" w:name="_Toc304476736"/>
      <w:bookmarkStart w:id="2" w:name="_Toc1511"/>
    </w:p>
    <w:p w14:paraId="233E8316" w14:textId="0D986C2C" w:rsidR="00D62F41" w:rsidRDefault="00AC7980" w:rsidP="00AC7980">
      <w:r>
        <w:br w:type="page"/>
      </w:r>
    </w:p>
    <w:p w14:paraId="5C995DE1" w14:textId="443AE1CB" w:rsidR="00AC7980" w:rsidRPr="00D62F41" w:rsidRDefault="00D62F41" w:rsidP="00D62F41">
      <w:pPr>
        <w:widowControl/>
        <w:jc w:val="left"/>
      </w:pPr>
      <w:r>
        <w:lastRenderedPageBreak/>
        <w:br w:type="page"/>
      </w:r>
    </w:p>
    <w:p w14:paraId="30379B1D" w14:textId="77777777" w:rsidR="003F32E4" w:rsidRPr="003F32E4" w:rsidRDefault="003F32E4" w:rsidP="003F32E4">
      <w:pPr>
        <w:pStyle w:val="ad"/>
        <w:jc w:val="center"/>
        <w:rPr>
          <w:rFonts w:ascii="宋体" w:eastAsia="宋体" w:hAnsi="宋体" w:cs="Arial"/>
          <w:color w:val="auto"/>
        </w:rPr>
      </w:pPr>
      <w:bookmarkStart w:id="3" w:name="_Toc325979530"/>
      <w:bookmarkStart w:id="4" w:name="_Toc37692830"/>
      <w:bookmarkEnd w:id="0"/>
      <w:bookmarkEnd w:id="1"/>
      <w:bookmarkEnd w:id="2"/>
      <w:r w:rsidRPr="003F32E4">
        <w:rPr>
          <w:rFonts w:ascii="宋体" w:eastAsia="宋体" w:hAnsi="宋体" w:cs="Arial" w:hint="eastAsia"/>
          <w:color w:val="auto"/>
        </w:rPr>
        <w:lastRenderedPageBreak/>
        <w:t>第一</w:t>
      </w:r>
      <w:r>
        <w:rPr>
          <w:rFonts w:ascii="宋体" w:eastAsia="宋体" w:hAnsi="宋体" w:cs="Arial" w:hint="eastAsia"/>
          <w:color w:val="auto"/>
        </w:rPr>
        <w:t>部分</w:t>
      </w:r>
      <w:r w:rsidRPr="003F32E4">
        <w:rPr>
          <w:rFonts w:ascii="宋体" w:eastAsia="宋体" w:hAnsi="宋体" w:cs="Arial" w:hint="eastAsia"/>
          <w:color w:val="auto"/>
        </w:rPr>
        <w:t xml:space="preserve"> 引言</w:t>
      </w:r>
      <w:bookmarkEnd w:id="3"/>
      <w:bookmarkEnd w:id="4"/>
    </w:p>
    <w:p w14:paraId="6046833F" w14:textId="77777777" w:rsidR="003F32E4" w:rsidRPr="004C7CF0" w:rsidRDefault="001D7D83" w:rsidP="001D7D83">
      <w:pPr>
        <w:pStyle w:val="3"/>
      </w:pPr>
      <w:bookmarkStart w:id="5" w:name="_Toc325979531"/>
      <w:bookmarkStart w:id="6" w:name="_Toc37692831"/>
      <w:r>
        <w:rPr>
          <w:rFonts w:hint="eastAsia"/>
        </w:rPr>
        <w:t>一</w:t>
      </w:r>
      <w:r w:rsidR="003F32E4">
        <w:rPr>
          <w:rFonts w:hint="eastAsia"/>
        </w:rPr>
        <w:t>、说明</w:t>
      </w:r>
      <w:bookmarkEnd w:id="5"/>
      <w:bookmarkEnd w:id="6"/>
    </w:p>
    <w:p w14:paraId="0C25EE51" w14:textId="7CE153F8" w:rsidR="003F32E4" w:rsidRPr="00C10A3F" w:rsidRDefault="003F32E4" w:rsidP="000D6B80">
      <w:pPr>
        <w:spacing w:line="360" w:lineRule="auto"/>
        <w:ind w:firstLine="420"/>
        <w:rPr>
          <w:rFonts w:ascii="Arial" w:hAnsi="宋体" w:cs="Arial"/>
          <w:sz w:val="24"/>
        </w:rPr>
      </w:pPr>
      <w:r w:rsidRPr="00C10A3F">
        <w:rPr>
          <w:rFonts w:ascii="Arial" w:hAnsi="宋体" w:cs="Arial" w:hint="eastAsia"/>
          <w:sz w:val="24"/>
        </w:rPr>
        <w:t>编写本说明书的目的是为了准确阐述项目具体业务需求，本说明书的作者是</w:t>
      </w:r>
      <w:r w:rsidR="00F50E76" w:rsidRPr="00C10A3F">
        <w:rPr>
          <w:rFonts w:ascii="Arial" w:hAnsi="宋体" w:cs="Arial" w:hint="eastAsia"/>
          <w:sz w:val="24"/>
        </w:rPr>
        <w:t>东南大学影像实验室</w:t>
      </w:r>
      <w:r w:rsidRPr="00C10A3F">
        <w:rPr>
          <w:rFonts w:ascii="Arial" w:hAnsi="宋体" w:cs="Arial" w:hint="eastAsia"/>
          <w:sz w:val="24"/>
        </w:rPr>
        <w:t>项目组，本说明书的读者是项目所有直接干系人。</w:t>
      </w:r>
    </w:p>
    <w:p w14:paraId="4134978B" w14:textId="21F4F699" w:rsidR="003F32E4" w:rsidRPr="00D62F41" w:rsidRDefault="003F32E4" w:rsidP="00D62F41">
      <w:pPr>
        <w:spacing w:line="360" w:lineRule="auto"/>
        <w:ind w:firstLine="420"/>
        <w:rPr>
          <w:rFonts w:ascii="Arial" w:hAnsi="宋体" w:cs="Arial"/>
          <w:sz w:val="24"/>
        </w:rPr>
      </w:pPr>
      <w:r w:rsidRPr="00C10A3F">
        <w:rPr>
          <w:rFonts w:ascii="Arial" w:hAnsi="宋体" w:cs="Arial" w:hint="eastAsia"/>
          <w:sz w:val="24"/>
        </w:rPr>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14:paraId="19A6964D" w14:textId="77777777" w:rsidR="003F32E4" w:rsidRPr="004C7CF0" w:rsidRDefault="00100781" w:rsidP="00100781">
      <w:pPr>
        <w:pStyle w:val="3"/>
      </w:pPr>
      <w:bookmarkStart w:id="7" w:name="_Toc325979532"/>
      <w:bookmarkStart w:id="8" w:name="_Toc37692832"/>
      <w:r>
        <w:rPr>
          <w:rFonts w:hint="eastAsia"/>
        </w:rPr>
        <w:t>二</w:t>
      </w:r>
      <w:r w:rsidR="003F32E4">
        <w:rPr>
          <w:rFonts w:hint="eastAsia"/>
        </w:rPr>
        <w:t>、</w:t>
      </w:r>
      <w:bookmarkEnd w:id="7"/>
      <w:r w:rsidR="002E078A">
        <w:rPr>
          <w:rFonts w:hint="eastAsia"/>
        </w:rPr>
        <w:t>术语</w:t>
      </w:r>
      <w:bookmarkEnd w:id="8"/>
    </w:p>
    <w:p w14:paraId="26E0C38B" w14:textId="2C949EDB" w:rsidR="003F32E4" w:rsidRPr="003C761C" w:rsidRDefault="00100781" w:rsidP="00100781">
      <w:pPr>
        <w:pStyle w:val="4"/>
      </w:pPr>
      <w:bookmarkStart w:id="9" w:name="_Toc37692833"/>
      <w:r>
        <w:rPr>
          <w:rFonts w:hint="eastAsia"/>
        </w:rPr>
        <w:t>1</w:t>
      </w:r>
      <w:r w:rsidR="003F32E4">
        <w:rPr>
          <w:rFonts w:hint="eastAsia"/>
        </w:rPr>
        <w:t>、</w:t>
      </w:r>
      <w:r w:rsidR="00F50E76">
        <w:t>MRI</w:t>
      </w:r>
      <w:bookmarkEnd w:id="9"/>
    </w:p>
    <w:p w14:paraId="78C89DAD" w14:textId="77777777" w:rsidR="00F50E76" w:rsidRPr="00781E84" w:rsidRDefault="00F50E76" w:rsidP="00F50E76">
      <w:pPr>
        <w:spacing w:line="360" w:lineRule="auto"/>
        <w:ind w:firstLine="420"/>
        <w:rPr>
          <w:rFonts w:ascii="Arial" w:hAnsi="宋体" w:cs="Arial"/>
          <w:sz w:val="24"/>
        </w:rPr>
      </w:pPr>
      <w:r w:rsidRPr="00A67F0A">
        <w:rPr>
          <w:rFonts w:ascii="Arial" w:hAnsi="宋体" w:cs="Arial" w:hint="eastAsia"/>
          <w:sz w:val="24"/>
        </w:rPr>
        <w:t>M</w:t>
      </w:r>
      <w:r w:rsidRPr="00A67F0A">
        <w:rPr>
          <w:rFonts w:ascii="Arial" w:hAnsi="宋体" w:cs="Arial"/>
          <w:sz w:val="24"/>
        </w:rPr>
        <w:t>RI</w:t>
      </w:r>
      <w:r w:rsidRPr="00A67F0A">
        <w:rPr>
          <w:rFonts w:ascii="Arial" w:hAnsi="宋体" w:cs="Arial" w:hint="eastAsia"/>
          <w:sz w:val="24"/>
        </w:rPr>
        <w:t>是</w:t>
      </w:r>
      <w:r w:rsidRPr="00A67F0A">
        <w:rPr>
          <w:rFonts w:ascii="Arial" w:hAnsi="宋体" w:cs="Arial"/>
          <w:sz w:val="24"/>
        </w:rPr>
        <w:t>Magnetic Resonance Imaging</w:t>
      </w:r>
      <w:r w:rsidRPr="00A67F0A">
        <w:rPr>
          <w:rFonts w:ascii="Arial" w:hAnsi="宋体" w:cs="Arial" w:hint="eastAsia"/>
          <w:sz w:val="24"/>
        </w:rPr>
        <w:t>的缩写，也就是核磁共振成像。</w:t>
      </w:r>
      <w:r w:rsidRPr="00781E84">
        <w:rPr>
          <w:rFonts w:ascii="Arial" w:hAnsi="宋体" w:cs="Arial"/>
          <w:sz w:val="24"/>
        </w:rPr>
        <w:t>磁共振成像是断层成像的一种，它利用磁共振现象从人体中获得电磁信号</w:t>
      </w:r>
      <w:r w:rsidRPr="00781E84">
        <w:rPr>
          <w:rFonts w:ascii="Arial" w:hAnsi="宋体" w:cs="Arial"/>
          <w:sz w:val="24"/>
        </w:rPr>
        <w:t>,</w:t>
      </w:r>
      <w:r w:rsidRPr="00781E84">
        <w:rPr>
          <w:rFonts w:ascii="Arial" w:hAnsi="宋体" w:cs="Arial"/>
          <w:sz w:val="24"/>
        </w:rPr>
        <w:t>并重建出人体信息</w:t>
      </w:r>
      <w:r w:rsidRPr="00781E84">
        <w:rPr>
          <w:rFonts w:ascii="Arial" w:hAnsi="宋体" w:cs="Arial" w:hint="eastAsia"/>
          <w:sz w:val="24"/>
        </w:rPr>
        <w:t>。</w:t>
      </w:r>
    </w:p>
    <w:p w14:paraId="4355E38B" w14:textId="77777777" w:rsidR="00F50E76" w:rsidRPr="00781E84" w:rsidRDefault="00F50E76" w:rsidP="00F50E76">
      <w:pPr>
        <w:widowControl/>
        <w:shd w:val="clear" w:color="auto" w:fill="FFFFFF"/>
        <w:spacing w:line="360" w:lineRule="auto"/>
        <w:ind w:firstLine="480"/>
        <w:jc w:val="left"/>
        <w:rPr>
          <w:rFonts w:ascii="Arial" w:hAnsi="宋体" w:cs="Arial"/>
          <w:sz w:val="24"/>
        </w:rPr>
      </w:pPr>
      <w:r w:rsidRPr="00781E84">
        <w:rPr>
          <w:rFonts w:ascii="Arial" w:hAnsi="宋体" w:cs="Arial"/>
          <w:sz w:val="24"/>
        </w:rPr>
        <w:t>像</w:t>
      </w:r>
      <w:hyperlink r:id="rId8" w:tgtFrame="_blank" w:history="1">
        <w:r w:rsidRPr="00781E84">
          <w:rPr>
            <w:rFonts w:ascii="Arial" w:hAnsi="宋体" w:cs="Arial"/>
            <w:sz w:val="24"/>
          </w:rPr>
          <w:t>PET</w:t>
        </w:r>
      </w:hyperlink>
      <w:r w:rsidRPr="00781E84">
        <w:rPr>
          <w:rFonts w:ascii="Arial" w:hAnsi="宋体" w:cs="Arial"/>
          <w:sz w:val="24"/>
        </w:rPr>
        <w:t>和</w:t>
      </w:r>
      <w:hyperlink r:id="rId9" w:tgtFrame="_blank" w:history="1">
        <w:r w:rsidRPr="00781E84">
          <w:rPr>
            <w:rFonts w:ascii="Arial" w:hAnsi="宋体" w:cs="Arial"/>
            <w:sz w:val="24"/>
          </w:rPr>
          <w:t>SPECT</w:t>
        </w:r>
      </w:hyperlink>
      <w:r w:rsidRPr="00781E84">
        <w:rPr>
          <w:rFonts w:ascii="Arial" w:hAnsi="宋体" w:cs="Arial"/>
          <w:sz w:val="24"/>
        </w:rPr>
        <w:t>一样，用于成像的磁共振信号直接来自于物体本身，也可以说，磁共振成像也是一种发射断层成像。但与</w:t>
      </w:r>
      <w:r w:rsidRPr="00781E84">
        <w:rPr>
          <w:rFonts w:ascii="Arial" w:hAnsi="宋体" w:cs="Arial"/>
          <w:sz w:val="24"/>
        </w:rPr>
        <w:t>PET</w:t>
      </w:r>
      <w:r w:rsidRPr="00781E84">
        <w:rPr>
          <w:rFonts w:ascii="Arial" w:hAnsi="宋体" w:cs="Arial"/>
          <w:sz w:val="24"/>
        </w:rPr>
        <w:t>和</w:t>
      </w:r>
      <w:r w:rsidRPr="00781E84">
        <w:rPr>
          <w:rFonts w:ascii="Arial" w:hAnsi="宋体" w:cs="Arial"/>
          <w:sz w:val="24"/>
        </w:rPr>
        <w:t>SPECT</w:t>
      </w:r>
      <w:r w:rsidRPr="00781E84">
        <w:rPr>
          <w:rFonts w:ascii="Arial" w:hAnsi="宋体" w:cs="Arial"/>
          <w:sz w:val="24"/>
        </w:rPr>
        <w:t>不同的是磁共振成像不用注射</w:t>
      </w:r>
      <w:hyperlink r:id="rId10" w:tgtFrame="_blank" w:history="1">
        <w:r w:rsidRPr="00781E84">
          <w:rPr>
            <w:rFonts w:ascii="Arial" w:hAnsi="宋体" w:cs="Arial"/>
            <w:sz w:val="24"/>
          </w:rPr>
          <w:t>放射性同位素</w:t>
        </w:r>
      </w:hyperlink>
      <w:r w:rsidRPr="00781E84">
        <w:rPr>
          <w:rFonts w:ascii="Arial" w:hAnsi="宋体" w:cs="Arial"/>
          <w:sz w:val="24"/>
        </w:rPr>
        <w:t>就可成像。这一点也使磁共振成像技术更加安全。</w:t>
      </w:r>
    </w:p>
    <w:p w14:paraId="51072256" w14:textId="6594C02D" w:rsidR="00F50E76" w:rsidRDefault="007A2AE0" w:rsidP="00F50E76">
      <w:pPr>
        <w:shd w:val="clear" w:color="auto" w:fill="FFFFFF"/>
        <w:spacing w:line="360" w:lineRule="auto"/>
        <w:ind w:firstLine="480"/>
        <w:rPr>
          <w:rFonts w:ascii="Arial" w:hAnsi="宋体" w:cs="Arial"/>
          <w:sz w:val="24"/>
        </w:rPr>
      </w:pPr>
      <w:r>
        <w:rPr>
          <w:rFonts w:ascii="Arial" w:hAnsi="宋体" w:cs="Arial"/>
          <w:sz w:val="24"/>
        </w:rPr>
        <w:t>从磁共振图像中</w:t>
      </w:r>
      <w:r w:rsidR="00F50E76" w:rsidRPr="00781E84">
        <w:rPr>
          <w:rFonts w:ascii="Arial" w:hAnsi="宋体" w:cs="Arial"/>
          <w:sz w:val="24"/>
        </w:rPr>
        <w:t>可以得到物质的多种物理特性参数，如质子密度，自旋－晶格</w:t>
      </w:r>
      <w:proofErr w:type="gramStart"/>
      <w:r w:rsidR="00F50E76" w:rsidRPr="00781E84">
        <w:rPr>
          <w:rFonts w:ascii="Arial" w:hAnsi="宋体" w:cs="Arial"/>
          <w:sz w:val="24"/>
        </w:rPr>
        <w:t>驰豫时间</w:t>
      </w:r>
      <w:proofErr w:type="gramEnd"/>
      <w:r w:rsidR="00F50E76" w:rsidRPr="00781E84">
        <w:rPr>
          <w:rFonts w:ascii="Arial" w:hAnsi="宋体" w:cs="Arial"/>
          <w:sz w:val="24"/>
        </w:rPr>
        <w:t>T1</w:t>
      </w:r>
      <w:r w:rsidR="00F50E76" w:rsidRPr="00781E84">
        <w:rPr>
          <w:rFonts w:ascii="Arial" w:hAnsi="宋体" w:cs="Arial"/>
          <w:sz w:val="24"/>
        </w:rPr>
        <w:t>，自旋－自旋</w:t>
      </w:r>
      <w:proofErr w:type="gramStart"/>
      <w:r w:rsidR="00F50E76" w:rsidRPr="00781E84">
        <w:rPr>
          <w:rFonts w:ascii="Arial" w:hAnsi="宋体" w:cs="Arial"/>
          <w:sz w:val="24"/>
        </w:rPr>
        <w:t>驰豫时间</w:t>
      </w:r>
      <w:proofErr w:type="gramEnd"/>
      <w:r w:rsidR="00F50E76" w:rsidRPr="00781E84">
        <w:rPr>
          <w:rFonts w:ascii="Arial" w:hAnsi="宋体" w:cs="Arial"/>
          <w:sz w:val="24"/>
        </w:rPr>
        <w:t>T2</w:t>
      </w:r>
      <w:r w:rsidR="00F50E76" w:rsidRPr="00781E84">
        <w:rPr>
          <w:rFonts w:ascii="Arial" w:hAnsi="宋体" w:cs="Arial"/>
          <w:sz w:val="24"/>
        </w:rPr>
        <w:t>，扩散系数，磁化系数，</w:t>
      </w:r>
      <w:hyperlink r:id="rId11" w:tgtFrame="_blank" w:history="1">
        <w:r w:rsidR="00F50E76" w:rsidRPr="00781E84">
          <w:rPr>
            <w:rFonts w:ascii="Arial" w:hAnsi="宋体" w:cs="Arial"/>
            <w:sz w:val="24"/>
          </w:rPr>
          <w:t>化学位移</w:t>
        </w:r>
      </w:hyperlink>
      <w:r w:rsidR="00F50E76" w:rsidRPr="00781E84">
        <w:rPr>
          <w:rFonts w:ascii="Arial" w:hAnsi="宋体" w:cs="Arial"/>
          <w:sz w:val="24"/>
        </w:rPr>
        <w:t>等等。对比其它成像技术（如</w:t>
      </w:r>
      <w:r w:rsidR="00F50E76" w:rsidRPr="00781E84">
        <w:rPr>
          <w:rFonts w:ascii="Arial" w:hAnsi="宋体" w:cs="Arial"/>
          <w:sz w:val="24"/>
        </w:rPr>
        <w:t>CT</w:t>
      </w:r>
      <w:r w:rsidR="00F50E76" w:rsidRPr="00781E84">
        <w:rPr>
          <w:rFonts w:ascii="Arial" w:hAnsi="宋体" w:cs="Arial"/>
          <w:sz w:val="24"/>
        </w:rPr>
        <w:t> </w:t>
      </w:r>
      <w:hyperlink r:id="rId12" w:tgtFrame="_blank" w:history="1">
        <w:r w:rsidR="00F50E76" w:rsidRPr="00781E84">
          <w:rPr>
            <w:rFonts w:hAnsi="宋体"/>
            <w:sz w:val="24"/>
          </w:rPr>
          <w:t>超声</w:t>
        </w:r>
      </w:hyperlink>
      <w:r w:rsidR="00F50E76" w:rsidRPr="00781E84">
        <w:rPr>
          <w:rFonts w:ascii="Arial" w:hAnsi="宋体" w:cs="Arial"/>
          <w:sz w:val="24"/>
        </w:rPr>
        <w:t> </w:t>
      </w:r>
      <w:r w:rsidR="00F50E76" w:rsidRPr="00781E84">
        <w:rPr>
          <w:rFonts w:ascii="Arial" w:hAnsi="宋体" w:cs="Arial"/>
          <w:sz w:val="24"/>
        </w:rPr>
        <w:t>PET</w:t>
      </w:r>
      <w:r w:rsidR="00F50E76" w:rsidRPr="00781E84">
        <w:rPr>
          <w:rFonts w:ascii="Arial" w:hAnsi="宋体" w:cs="Arial"/>
          <w:sz w:val="24"/>
        </w:rPr>
        <w:t>等）磁共振成像方式更加多样，成像原理更加复杂，所得到信息也更加丰富。</w:t>
      </w:r>
    </w:p>
    <w:p w14:paraId="74162592" w14:textId="5895C08D" w:rsidR="003F32E4" w:rsidRPr="003C761C" w:rsidRDefault="00100781" w:rsidP="00100781">
      <w:pPr>
        <w:pStyle w:val="4"/>
      </w:pPr>
      <w:bookmarkStart w:id="10" w:name="_Toc37692834"/>
      <w:r>
        <w:rPr>
          <w:rFonts w:hint="eastAsia"/>
        </w:rPr>
        <w:t>2</w:t>
      </w:r>
      <w:r w:rsidR="003F32E4">
        <w:rPr>
          <w:rFonts w:hint="eastAsia"/>
        </w:rPr>
        <w:t>、</w:t>
      </w:r>
      <w:r w:rsidR="0082334A">
        <w:rPr>
          <w:rFonts w:hAnsi="宋体" w:hint="eastAsia"/>
        </w:rPr>
        <w:t>超声检查</w:t>
      </w:r>
      <w:bookmarkEnd w:id="10"/>
    </w:p>
    <w:p w14:paraId="73454B28" w14:textId="77777777" w:rsidR="00650656" w:rsidRDefault="00650656" w:rsidP="00650656">
      <w:pPr>
        <w:spacing w:line="360" w:lineRule="auto"/>
        <w:ind w:firstLine="420"/>
        <w:rPr>
          <w:rFonts w:ascii="Arial" w:hAnsi="宋体" w:cs="Arial"/>
          <w:sz w:val="24"/>
        </w:rPr>
      </w:pPr>
      <w:r w:rsidRPr="00781E84">
        <w:rPr>
          <w:rFonts w:ascii="Arial" w:hAnsi="宋体" w:cs="Arial"/>
          <w:sz w:val="24"/>
        </w:rPr>
        <w:t>医学超声检查（超声检查、超声诊断学）是一种基于</w:t>
      </w:r>
      <w:hyperlink r:id="rId13" w:tgtFrame="_blank" w:history="1">
        <w:r w:rsidRPr="00781E84">
          <w:rPr>
            <w:rFonts w:ascii="Arial" w:hAnsi="宋体" w:cs="Arial"/>
            <w:sz w:val="24"/>
          </w:rPr>
          <w:t>超声波</w:t>
        </w:r>
      </w:hyperlink>
      <w:r w:rsidRPr="00781E84">
        <w:rPr>
          <w:rFonts w:ascii="Arial" w:hAnsi="宋体" w:cs="Arial"/>
          <w:sz w:val="24"/>
        </w:rPr>
        <w:t>（超声）的</w:t>
      </w:r>
      <w:hyperlink r:id="rId14" w:tgtFrame="_blank" w:history="1">
        <w:r w:rsidRPr="00781E84">
          <w:rPr>
            <w:rFonts w:ascii="Arial" w:hAnsi="宋体" w:cs="Arial"/>
            <w:sz w:val="24"/>
          </w:rPr>
          <w:t>医学影像</w:t>
        </w:r>
      </w:hyperlink>
      <w:r w:rsidRPr="00781E84">
        <w:rPr>
          <w:rFonts w:ascii="Arial" w:hAnsi="宋体" w:cs="Arial"/>
          <w:sz w:val="24"/>
        </w:rPr>
        <w:t>学诊断技术，使肌肉和内脏器官——包括其大小、结构和</w:t>
      </w:r>
      <w:hyperlink r:id="rId15" w:tgtFrame="_blank" w:history="1">
        <w:r w:rsidRPr="00781E84">
          <w:rPr>
            <w:rFonts w:ascii="Arial" w:hAnsi="宋体" w:cs="Arial"/>
            <w:sz w:val="24"/>
          </w:rPr>
          <w:t>病理学</w:t>
        </w:r>
      </w:hyperlink>
      <w:hyperlink r:id="rId16" w:tgtFrame="_blank" w:history="1">
        <w:r w:rsidRPr="00781E84">
          <w:rPr>
            <w:rFonts w:ascii="Arial" w:hAnsi="宋体" w:cs="Arial"/>
            <w:sz w:val="24"/>
          </w:rPr>
          <w:t>病灶</w:t>
        </w:r>
      </w:hyperlink>
      <w:r w:rsidRPr="00781E84">
        <w:rPr>
          <w:rFonts w:ascii="Arial" w:hAnsi="宋体" w:cs="Arial"/>
          <w:sz w:val="24"/>
        </w:rPr>
        <w:t>——可视化</w:t>
      </w:r>
      <w:r>
        <w:rPr>
          <w:rFonts w:ascii="Arial" w:hAnsi="宋体" w:cs="Arial" w:hint="eastAsia"/>
          <w:sz w:val="24"/>
        </w:rPr>
        <w:t>。</w:t>
      </w:r>
    </w:p>
    <w:p w14:paraId="44612DEC" w14:textId="77777777" w:rsidR="00650656" w:rsidRDefault="00650656" w:rsidP="00650656">
      <w:pPr>
        <w:spacing w:line="360" w:lineRule="auto"/>
        <w:ind w:firstLine="420"/>
        <w:rPr>
          <w:rFonts w:ascii="Arial" w:hAnsi="宋体" w:cs="Arial"/>
          <w:sz w:val="24"/>
        </w:rPr>
      </w:pPr>
      <w:r w:rsidRPr="00781E84">
        <w:rPr>
          <w:rFonts w:ascii="Arial" w:hAnsi="宋体" w:cs="Arial"/>
          <w:sz w:val="24"/>
        </w:rPr>
        <w:t>超声诊断学的历史并不悠久，是在</w:t>
      </w:r>
      <w:r w:rsidRPr="00781E84">
        <w:rPr>
          <w:rFonts w:ascii="Arial" w:hAnsi="宋体" w:cs="Arial"/>
          <w:sz w:val="24"/>
        </w:rPr>
        <w:t>20</w:t>
      </w:r>
      <w:r w:rsidRPr="00781E84">
        <w:rPr>
          <w:rFonts w:ascii="Arial" w:hAnsi="宋体" w:cs="Arial"/>
          <w:sz w:val="24"/>
        </w:rPr>
        <w:t>世纪才开始运用，但在现在的医学诊断学中，却有着难以取代的作用。现在超声检查在</w:t>
      </w:r>
      <w:hyperlink r:id="rId17" w:tgtFrame="_blank" w:history="1">
        <w:r w:rsidRPr="00781E84">
          <w:rPr>
            <w:rFonts w:ascii="Arial" w:hAnsi="宋体" w:cs="Arial"/>
            <w:sz w:val="24"/>
          </w:rPr>
          <w:t>医学</w:t>
        </w:r>
      </w:hyperlink>
      <w:r w:rsidRPr="00781E84">
        <w:rPr>
          <w:rFonts w:ascii="Arial" w:hAnsi="宋体" w:cs="Arial"/>
          <w:sz w:val="24"/>
        </w:rPr>
        <w:t>中广泛应用。它可能起诊断作用，也可能</w:t>
      </w:r>
      <w:r w:rsidRPr="00781E84">
        <w:rPr>
          <w:rFonts w:ascii="Arial" w:hAnsi="宋体" w:cs="Arial"/>
          <w:sz w:val="24"/>
        </w:rPr>
        <w:lastRenderedPageBreak/>
        <w:t>在</w:t>
      </w:r>
      <w:hyperlink r:id="rId18" w:tgtFrame="_blank" w:history="1">
        <w:r w:rsidRPr="00781E84">
          <w:rPr>
            <w:rFonts w:ascii="Arial" w:hAnsi="宋体" w:cs="Arial"/>
            <w:sz w:val="24"/>
          </w:rPr>
          <w:t>治疗</w:t>
        </w:r>
      </w:hyperlink>
      <w:r w:rsidRPr="00781E84">
        <w:rPr>
          <w:rFonts w:ascii="Arial" w:hAnsi="宋体" w:cs="Arial"/>
          <w:sz w:val="24"/>
        </w:rPr>
        <w:t>过程中起引导作用</w:t>
      </w:r>
      <w:r w:rsidRPr="00781E84">
        <w:rPr>
          <w:rFonts w:ascii="Arial" w:hAnsi="宋体" w:cs="Arial"/>
          <w:sz w:val="24"/>
        </w:rPr>
        <w:t>(</w:t>
      </w:r>
      <w:r w:rsidRPr="00781E84">
        <w:rPr>
          <w:rFonts w:ascii="Arial" w:hAnsi="宋体" w:cs="Arial"/>
          <w:sz w:val="24"/>
        </w:rPr>
        <w:t>例如</w:t>
      </w:r>
      <w:hyperlink r:id="rId19" w:tgtFrame="_blank" w:history="1">
        <w:r w:rsidRPr="00781E84">
          <w:rPr>
            <w:rFonts w:ascii="Arial" w:hAnsi="宋体" w:cs="Arial"/>
            <w:sz w:val="24"/>
          </w:rPr>
          <w:t>活检</w:t>
        </w:r>
      </w:hyperlink>
      <w:r w:rsidRPr="00781E84">
        <w:rPr>
          <w:rFonts w:ascii="Arial" w:hAnsi="宋体" w:cs="Arial"/>
          <w:sz w:val="24"/>
        </w:rPr>
        <w:t>或积液引流</w:t>
      </w:r>
      <w:r w:rsidRPr="00781E84">
        <w:rPr>
          <w:rFonts w:ascii="Arial" w:hAnsi="宋体" w:cs="Arial"/>
          <w:sz w:val="24"/>
        </w:rPr>
        <w:t>)</w:t>
      </w:r>
      <w:r w:rsidRPr="00781E84">
        <w:rPr>
          <w:rFonts w:ascii="Arial" w:hAnsi="宋体" w:cs="Arial"/>
          <w:sz w:val="24"/>
        </w:rPr>
        <w:t>。通常使用手持式探头</w:t>
      </w:r>
      <w:r w:rsidRPr="00781E84">
        <w:rPr>
          <w:rFonts w:ascii="Arial" w:hAnsi="宋体" w:cs="Arial"/>
          <w:sz w:val="24"/>
        </w:rPr>
        <w:t>(</w:t>
      </w:r>
      <w:r w:rsidRPr="00781E84">
        <w:rPr>
          <w:rFonts w:ascii="Arial" w:hAnsi="宋体" w:cs="Arial"/>
          <w:sz w:val="24"/>
        </w:rPr>
        <w:t>通常称为探头</w:t>
      </w:r>
      <w:r w:rsidRPr="00781E84">
        <w:rPr>
          <w:rFonts w:ascii="Arial" w:hAnsi="宋体" w:cs="Arial"/>
          <w:sz w:val="24"/>
        </w:rPr>
        <w:t>)</w:t>
      </w:r>
      <w:r w:rsidRPr="00781E84">
        <w:rPr>
          <w:rFonts w:ascii="Arial" w:hAnsi="宋体" w:cs="Arial"/>
          <w:sz w:val="24"/>
        </w:rPr>
        <w:t>放置于患者身上并移动扫查，一种水基凝胶被涂在患者身体和探头之间起耦合作用。</w:t>
      </w:r>
    </w:p>
    <w:p w14:paraId="14B1FD97" w14:textId="5D0B9CA4" w:rsidR="003F32E4" w:rsidRDefault="00100781" w:rsidP="00100781">
      <w:pPr>
        <w:pStyle w:val="4"/>
      </w:pPr>
      <w:bookmarkStart w:id="11" w:name="_Toc37692835"/>
      <w:r>
        <w:rPr>
          <w:rFonts w:hint="eastAsia"/>
        </w:rPr>
        <w:t>3</w:t>
      </w:r>
      <w:r w:rsidR="003F32E4">
        <w:rPr>
          <w:rFonts w:hint="eastAsia"/>
        </w:rPr>
        <w:t>、</w:t>
      </w:r>
      <w:r w:rsidR="00885BE8">
        <w:rPr>
          <w:rFonts w:hAnsi="宋体" w:hint="eastAsia"/>
        </w:rPr>
        <w:t>活检</w:t>
      </w:r>
      <w:bookmarkEnd w:id="11"/>
    </w:p>
    <w:p w14:paraId="206D61C2" w14:textId="77777777" w:rsidR="00960DE6" w:rsidRPr="00487AD2" w:rsidRDefault="00960DE6" w:rsidP="00960DE6">
      <w:pPr>
        <w:widowControl/>
        <w:shd w:val="clear" w:color="auto" w:fill="FFFFFF"/>
        <w:spacing w:line="360" w:lineRule="auto"/>
        <w:ind w:firstLine="420"/>
        <w:jc w:val="left"/>
        <w:rPr>
          <w:rFonts w:ascii="Arial" w:hAnsi="宋体" w:cs="Arial"/>
          <w:sz w:val="24"/>
        </w:rPr>
      </w:pPr>
      <w:r w:rsidRPr="00487AD2">
        <w:rPr>
          <w:rFonts w:ascii="Arial" w:hAnsi="宋体" w:cs="Arial"/>
          <w:sz w:val="24"/>
        </w:rPr>
        <w:t>活检是“活体组织检查”简称，亦称外科</w:t>
      </w:r>
      <w:hyperlink r:id="rId20" w:tgtFrame="_blank" w:history="1">
        <w:r w:rsidRPr="00487AD2">
          <w:rPr>
            <w:rFonts w:hAnsi="宋体"/>
            <w:sz w:val="24"/>
          </w:rPr>
          <w:t>病理学</w:t>
        </w:r>
      </w:hyperlink>
      <w:r w:rsidRPr="00487AD2">
        <w:rPr>
          <w:rFonts w:ascii="Arial" w:hAnsi="宋体" w:cs="Arial"/>
          <w:sz w:val="24"/>
        </w:rPr>
        <w:t>检查</w:t>
      </w:r>
      <w:r>
        <w:rPr>
          <w:rFonts w:ascii="Arial" w:hAnsi="宋体" w:cs="Arial" w:hint="eastAsia"/>
          <w:sz w:val="24"/>
        </w:rPr>
        <w:t>。为了</w:t>
      </w:r>
      <w:r w:rsidRPr="00487AD2">
        <w:rPr>
          <w:rFonts w:ascii="Arial" w:hAnsi="宋体" w:cs="Arial"/>
          <w:sz w:val="24"/>
        </w:rPr>
        <w:t>协助临床对病变</w:t>
      </w:r>
      <w:proofErr w:type="gramStart"/>
      <w:r w:rsidRPr="00487AD2">
        <w:rPr>
          <w:rFonts w:ascii="Arial" w:hAnsi="宋体" w:cs="Arial"/>
          <w:sz w:val="24"/>
        </w:rPr>
        <w:t>作出</w:t>
      </w:r>
      <w:proofErr w:type="gramEnd"/>
      <w:r w:rsidRPr="00487AD2">
        <w:rPr>
          <w:rFonts w:ascii="Arial" w:hAnsi="宋体" w:cs="Arial"/>
          <w:sz w:val="24"/>
        </w:rPr>
        <w:t>诊断或为疾病诊断提供线索</w:t>
      </w:r>
      <w:r w:rsidRPr="00487AD2">
        <w:rPr>
          <w:rFonts w:ascii="Arial" w:hAnsi="宋体" w:cs="Arial" w:hint="eastAsia"/>
          <w:sz w:val="24"/>
        </w:rPr>
        <w:t>，或者</w:t>
      </w:r>
      <w:r w:rsidRPr="00487AD2">
        <w:rPr>
          <w:rFonts w:ascii="Arial" w:hAnsi="宋体" w:cs="Arial"/>
          <w:sz w:val="24"/>
        </w:rPr>
        <w:t>了解病变性质、发展趋势，判断疾病的预后</w:t>
      </w:r>
      <w:r w:rsidRPr="00487AD2">
        <w:rPr>
          <w:rFonts w:ascii="Arial" w:hAnsi="宋体" w:cs="Arial" w:hint="eastAsia"/>
          <w:sz w:val="24"/>
        </w:rPr>
        <w:t>，</w:t>
      </w:r>
      <w:r>
        <w:rPr>
          <w:rFonts w:ascii="Arial" w:hAnsi="宋体" w:cs="Arial" w:hint="eastAsia"/>
          <w:sz w:val="24"/>
        </w:rPr>
        <w:t>因此</w:t>
      </w:r>
      <w:r w:rsidRPr="00487AD2">
        <w:rPr>
          <w:rFonts w:ascii="Arial" w:hAnsi="宋体" w:cs="Arial"/>
          <w:sz w:val="24"/>
        </w:rPr>
        <w:t>从患者体内切取、钳取或穿刺等取出病变组织，进行病理学检</w:t>
      </w:r>
      <w:r>
        <w:rPr>
          <w:rFonts w:ascii="Arial" w:hAnsi="宋体" w:cs="Arial" w:hint="eastAsia"/>
          <w:sz w:val="24"/>
        </w:rPr>
        <w:t>查</w:t>
      </w:r>
      <w:r w:rsidRPr="00487AD2">
        <w:rPr>
          <w:rFonts w:ascii="Arial" w:hAnsi="宋体" w:cs="Arial"/>
          <w:sz w:val="24"/>
        </w:rPr>
        <w:t>。</w:t>
      </w:r>
    </w:p>
    <w:p w14:paraId="0B5A3C70" w14:textId="1DFA465B" w:rsidR="003F32E4" w:rsidRPr="00960DE6" w:rsidRDefault="00960DE6" w:rsidP="00960DE6">
      <w:pPr>
        <w:shd w:val="clear" w:color="auto" w:fill="FFFFFF"/>
        <w:spacing w:line="360" w:lineRule="auto"/>
        <w:ind w:firstLine="420"/>
        <w:rPr>
          <w:rFonts w:ascii="Arial" w:hAnsi="宋体" w:cs="Arial"/>
          <w:sz w:val="24"/>
        </w:rPr>
      </w:pPr>
      <w:r w:rsidRPr="00487AD2">
        <w:rPr>
          <w:rFonts w:ascii="Arial" w:hAnsi="宋体" w:cs="Arial"/>
          <w:sz w:val="24"/>
        </w:rPr>
        <w:t>它是诊断病理学中最重要的部分，对绝大多数送检病例都能做出明确的组织病理学诊断，被作为临床的</w:t>
      </w:r>
      <w:hyperlink r:id="rId21" w:tgtFrame="_blank" w:history="1">
        <w:r w:rsidRPr="00487AD2">
          <w:rPr>
            <w:rFonts w:hAnsi="宋体"/>
            <w:sz w:val="24"/>
          </w:rPr>
          <w:t>最后诊断</w:t>
        </w:r>
      </w:hyperlink>
      <w:r w:rsidRPr="00487AD2">
        <w:rPr>
          <w:rFonts w:ascii="Arial" w:hAnsi="宋体" w:cs="Arial"/>
          <w:sz w:val="24"/>
        </w:rPr>
        <w:t>。</w:t>
      </w:r>
    </w:p>
    <w:p w14:paraId="1FCD391B" w14:textId="06668998" w:rsidR="003F32E4" w:rsidRDefault="00100781" w:rsidP="00100781">
      <w:pPr>
        <w:pStyle w:val="4"/>
      </w:pPr>
      <w:bookmarkStart w:id="12" w:name="_Toc37692836"/>
      <w:r>
        <w:rPr>
          <w:rFonts w:hint="eastAsia"/>
        </w:rPr>
        <w:t>4</w:t>
      </w:r>
      <w:r w:rsidR="003F32E4">
        <w:rPr>
          <w:rFonts w:hint="eastAsia"/>
        </w:rPr>
        <w:t>、</w:t>
      </w:r>
      <w:r w:rsidR="0007383F">
        <w:rPr>
          <w:rFonts w:hAnsi="宋体" w:hint="eastAsia"/>
        </w:rPr>
        <w:t>配准</w:t>
      </w:r>
      <w:bookmarkEnd w:id="12"/>
    </w:p>
    <w:p w14:paraId="0EFA28F5" w14:textId="77777777" w:rsidR="00BC093E" w:rsidRDefault="00BC093E" w:rsidP="00BC093E">
      <w:pPr>
        <w:shd w:val="clear" w:color="auto" w:fill="FFFFFF"/>
        <w:spacing w:line="360" w:lineRule="auto"/>
        <w:ind w:firstLine="420"/>
        <w:rPr>
          <w:rFonts w:ascii="Arial" w:hAnsi="宋体" w:cs="Arial"/>
          <w:sz w:val="24"/>
        </w:rPr>
      </w:pPr>
      <w:r w:rsidRPr="002D131F">
        <w:rPr>
          <w:rFonts w:ascii="Arial" w:hAnsi="宋体" w:cs="Arial" w:hint="eastAsia"/>
          <w:sz w:val="24"/>
        </w:rPr>
        <w:t>图像配准是使用某种方法，基于某种评估标准，将一副或多副图片（局部）最优映射到目标图片上的方法。</w:t>
      </w:r>
    </w:p>
    <w:p w14:paraId="2E01EB70" w14:textId="1C518776" w:rsidR="007B2DC0" w:rsidRDefault="00BC093E" w:rsidP="00BC093E">
      <w:pPr>
        <w:shd w:val="clear" w:color="auto" w:fill="FFFFFF"/>
        <w:spacing w:line="360" w:lineRule="auto"/>
        <w:ind w:firstLine="420"/>
        <w:rPr>
          <w:rFonts w:ascii="Arial" w:hAnsi="宋体" w:cs="Arial"/>
          <w:sz w:val="24"/>
        </w:rPr>
      </w:pPr>
      <w:r w:rsidRPr="002D131F">
        <w:rPr>
          <w:rFonts w:ascii="Arial" w:hAnsi="宋体" w:cs="Arial" w:hint="eastAsia"/>
          <w:sz w:val="24"/>
        </w:rPr>
        <w:t>图像配准在医学图像处理与分析中有众多具有实用价值的应用。随着医学成像设备的进步，对于同一患者，可以采集含有准确解剖信息的图像诸如</w:t>
      </w:r>
      <w:r w:rsidRPr="002D131F">
        <w:rPr>
          <w:rFonts w:ascii="Arial" w:hAnsi="宋体" w:cs="Arial" w:hint="eastAsia"/>
          <w:sz w:val="24"/>
        </w:rPr>
        <w:t>CT</w:t>
      </w:r>
      <w:r w:rsidRPr="002D131F">
        <w:rPr>
          <w:rFonts w:ascii="Arial" w:hAnsi="宋体" w:cs="Arial" w:hint="eastAsia"/>
          <w:sz w:val="24"/>
        </w:rPr>
        <w:t>，</w:t>
      </w:r>
      <w:r w:rsidRPr="002D131F">
        <w:rPr>
          <w:rFonts w:ascii="Arial" w:hAnsi="宋体" w:cs="Arial" w:hint="eastAsia"/>
          <w:sz w:val="24"/>
        </w:rPr>
        <w:t>MRI</w:t>
      </w:r>
      <w:r w:rsidRPr="002D131F">
        <w:rPr>
          <w:rFonts w:ascii="Arial" w:hAnsi="宋体" w:cs="Arial" w:hint="eastAsia"/>
          <w:sz w:val="24"/>
        </w:rPr>
        <w:t>；同时，也可以采集到含有功能信息的图像诸如</w:t>
      </w:r>
      <w:r w:rsidRPr="002D131F">
        <w:rPr>
          <w:rFonts w:ascii="Arial" w:hAnsi="宋体" w:cs="Arial" w:hint="eastAsia"/>
          <w:sz w:val="24"/>
        </w:rPr>
        <w:t>SPECT</w:t>
      </w:r>
      <w:r w:rsidRPr="002D131F">
        <w:rPr>
          <w:rFonts w:ascii="Arial" w:hAnsi="宋体" w:cs="Arial" w:hint="eastAsia"/>
          <w:sz w:val="24"/>
        </w:rPr>
        <w:t>。然而，通过观察不同的图像进行诊断需要凭着空间想象和医生的主观经验。采用正确的图像配准方法则可以将多种多样的信息准确地融合到同一图像中，使医生更方便更精确地从各个角度观察病灶和结构。同时，通过对不同时刻采集的动态图像的配准，可以定量分析病灶和器官的变化情况，使得医疗诊断、制定手术计划、放射治疗计划更准确可靠。</w:t>
      </w:r>
    </w:p>
    <w:p w14:paraId="0D3A9ACE" w14:textId="7F6B972D" w:rsidR="00BC093E" w:rsidRPr="00487AD2" w:rsidRDefault="007B2DC0" w:rsidP="007B2DC0">
      <w:pPr>
        <w:widowControl/>
        <w:jc w:val="left"/>
        <w:rPr>
          <w:rFonts w:ascii="Arial" w:hAnsi="宋体" w:cs="Arial"/>
          <w:sz w:val="24"/>
        </w:rPr>
      </w:pPr>
      <w:r>
        <w:rPr>
          <w:rFonts w:ascii="Arial" w:hAnsi="宋体" w:cs="Arial"/>
          <w:sz w:val="24"/>
        </w:rPr>
        <w:br w:type="page"/>
      </w:r>
    </w:p>
    <w:p w14:paraId="3A9AA26D" w14:textId="77777777" w:rsidR="003F32E4" w:rsidRPr="00100781" w:rsidRDefault="003F32E4" w:rsidP="00100781">
      <w:pPr>
        <w:pStyle w:val="ad"/>
        <w:jc w:val="center"/>
        <w:rPr>
          <w:rFonts w:ascii="宋体" w:eastAsia="宋体" w:hAnsi="宋体" w:cs="Arial"/>
          <w:color w:val="auto"/>
        </w:rPr>
      </w:pPr>
      <w:bookmarkStart w:id="13" w:name="_Toc304476739"/>
      <w:bookmarkStart w:id="14" w:name="_Toc325979533"/>
      <w:bookmarkStart w:id="15" w:name="_Toc37692837"/>
      <w:r w:rsidRPr="00100781">
        <w:rPr>
          <w:rFonts w:ascii="宋体" w:eastAsia="宋体" w:hAnsi="宋体" w:cs="Arial" w:hint="eastAsia"/>
          <w:color w:val="auto"/>
        </w:rPr>
        <w:lastRenderedPageBreak/>
        <w:t>第二</w:t>
      </w:r>
      <w:r w:rsidR="00100781">
        <w:rPr>
          <w:rFonts w:ascii="宋体" w:eastAsia="宋体" w:hAnsi="宋体" w:cs="Arial" w:hint="eastAsia"/>
          <w:color w:val="auto"/>
        </w:rPr>
        <w:t>部分</w:t>
      </w:r>
      <w:r w:rsidRPr="00100781">
        <w:rPr>
          <w:rFonts w:ascii="宋体" w:eastAsia="宋体" w:hAnsi="宋体" w:cs="Arial" w:hint="eastAsia"/>
          <w:color w:val="auto"/>
        </w:rPr>
        <w:t xml:space="preserve"> 需求概述</w:t>
      </w:r>
      <w:bookmarkEnd w:id="13"/>
      <w:bookmarkEnd w:id="14"/>
      <w:bookmarkEnd w:id="15"/>
    </w:p>
    <w:p w14:paraId="5955F02F" w14:textId="77777777" w:rsidR="003F32E4" w:rsidRDefault="00B16FCC" w:rsidP="00B16FCC">
      <w:pPr>
        <w:pStyle w:val="3"/>
      </w:pPr>
      <w:bookmarkStart w:id="16" w:name="_Toc304476740"/>
      <w:bookmarkStart w:id="17" w:name="_Toc325979534"/>
      <w:bookmarkStart w:id="18" w:name="_Toc37692838"/>
      <w:r>
        <w:rPr>
          <w:rFonts w:hint="eastAsia"/>
        </w:rPr>
        <w:t>一</w:t>
      </w:r>
      <w:r w:rsidR="003F32E4">
        <w:rPr>
          <w:rFonts w:hint="eastAsia"/>
        </w:rPr>
        <w:t>、项目背景</w:t>
      </w:r>
      <w:bookmarkEnd w:id="16"/>
      <w:bookmarkEnd w:id="17"/>
      <w:bookmarkEnd w:id="18"/>
    </w:p>
    <w:p w14:paraId="45B94350" w14:textId="0F16C4FE" w:rsidR="007B2DC0" w:rsidRDefault="007B2DC0" w:rsidP="007B2DC0">
      <w:pPr>
        <w:spacing w:line="360" w:lineRule="auto"/>
        <w:ind w:firstLine="420"/>
        <w:rPr>
          <w:sz w:val="24"/>
        </w:rPr>
      </w:pPr>
      <w:r w:rsidRPr="00601EAE">
        <w:rPr>
          <w:sz w:val="24"/>
        </w:rPr>
        <w:t>前列腺癌是指发生在前列腺的上皮性恶性肿瘤</w:t>
      </w:r>
      <w:r w:rsidRPr="00601EAE">
        <w:rPr>
          <w:rFonts w:hint="eastAsia"/>
          <w:sz w:val="24"/>
        </w:rPr>
        <w:t>,</w:t>
      </w:r>
      <w:r w:rsidRPr="00601EAE">
        <w:rPr>
          <w:sz w:val="24"/>
        </w:rPr>
        <w:t xml:space="preserve"> </w:t>
      </w:r>
      <w:r w:rsidRPr="00601EAE">
        <w:rPr>
          <w:sz w:val="24"/>
        </w:rPr>
        <w:t>发病率随着年龄的增长而增长，高峰年龄是</w:t>
      </w:r>
      <w:r w:rsidRPr="00601EAE">
        <w:rPr>
          <w:sz w:val="24"/>
        </w:rPr>
        <w:t>70</w:t>
      </w:r>
      <w:r w:rsidRPr="00601EAE">
        <w:rPr>
          <w:sz w:val="24"/>
        </w:rPr>
        <w:t>～</w:t>
      </w:r>
      <w:r w:rsidRPr="00601EAE">
        <w:rPr>
          <w:sz w:val="24"/>
        </w:rPr>
        <w:t>80</w:t>
      </w:r>
      <w:r w:rsidRPr="00601EAE">
        <w:rPr>
          <w:sz w:val="24"/>
        </w:rPr>
        <w:t>岁</w:t>
      </w:r>
      <w:r w:rsidRPr="00601EAE">
        <w:rPr>
          <w:rFonts w:hint="eastAsia"/>
          <w:sz w:val="24"/>
        </w:rPr>
        <w:t>。</w:t>
      </w:r>
      <w:r w:rsidRPr="00601EAE">
        <w:rPr>
          <w:sz w:val="24"/>
        </w:rPr>
        <w:t>临床诊断前列腺癌主要依靠直肠指诊、血清</w:t>
      </w:r>
      <w:r w:rsidRPr="00601EAE">
        <w:rPr>
          <w:sz w:val="24"/>
        </w:rPr>
        <w:t>PSA</w:t>
      </w:r>
      <w:r w:rsidRPr="00601EAE">
        <w:rPr>
          <w:sz w:val="24"/>
        </w:rPr>
        <w:t>、经直肠前列腺超声和盆腔</w:t>
      </w:r>
      <w:r w:rsidRPr="00601EAE">
        <w:rPr>
          <w:sz w:val="24"/>
        </w:rPr>
        <w:t>MRI</w:t>
      </w:r>
      <w:r w:rsidRPr="00601EAE">
        <w:rPr>
          <w:sz w:val="24"/>
        </w:rPr>
        <w:t>检查</w:t>
      </w:r>
      <w:r w:rsidRPr="00601EAE">
        <w:rPr>
          <w:rFonts w:hint="eastAsia"/>
          <w:sz w:val="24"/>
        </w:rPr>
        <w:t>。在</w:t>
      </w:r>
      <w:r w:rsidRPr="00601EAE">
        <w:rPr>
          <w:sz w:val="24"/>
        </w:rPr>
        <w:t>MRI</w:t>
      </w:r>
      <w:r w:rsidRPr="00601EAE">
        <w:rPr>
          <w:rFonts w:hint="eastAsia"/>
          <w:sz w:val="24"/>
        </w:rPr>
        <w:t>图像中，</w:t>
      </w:r>
      <w:r>
        <w:rPr>
          <w:rFonts w:hint="eastAsia"/>
          <w:sz w:val="24"/>
        </w:rPr>
        <w:t>一般</w:t>
      </w:r>
      <w:r w:rsidRPr="00601EAE">
        <w:rPr>
          <w:rFonts w:hint="eastAsia"/>
          <w:sz w:val="24"/>
        </w:rPr>
        <w:t>可以识别出前列腺以及癌变区域。但是，前列腺癌的确诊还是依赖于穿刺活检，即通过插入细针穿过</w:t>
      </w:r>
      <w:r>
        <w:rPr>
          <w:rFonts w:hint="eastAsia"/>
          <w:sz w:val="24"/>
        </w:rPr>
        <w:t>会阴</w:t>
      </w:r>
      <w:r w:rsidRPr="00601EAE">
        <w:rPr>
          <w:rFonts w:hint="eastAsia"/>
          <w:sz w:val="24"/>
        </w:rPr>
        <w:t>进入前列腺，从而</w:t>
      </w:r>
      <w:r>
        <w:rPr>
          <w:rFonts w:hint="eastAsia"/>
          <w:sz w:val="24"/>
        </w:rPr>
        <w:t>取出</w:t>
      </w:r>
      <w:r w:rsidRPr="00601EAE">
        <w:rPr>
          <w:rFonts w:hint="eastAsia"/>
          <w:sz w:val="24"/>
        </w:rPr>
        <w:t>前列腺</w:t>
      </w:r>
      <w:r>
        <w:rPr>
          <w:rFonts w:hint="eastAsia"/>
          <w:sz w:val="24"/>
        </w:rPr>
        <w:t>病变</w:t>
      </w:r>
      <w:r w:rsidRPr="00601EAE">
        <w:rPr>
          <w:rFonts w:hint="eastAsia"/>
          <w:sz w:val="24"/>
        </w:rPr>
        <w:t>组织</w:t>
      </w:r>
      <w:r>
        <w:rPr>
          <w:rFonts w:hint="eastAsia"/>
          <w:sz w:val="24"/>
        </w:rPr>
        <w:t>，进行病理学检查。</w:t>
      </w:r>
    </w:p>
    <w:p w14:paraId="0F3840A9" w14:textId="123D6659" w:rsidR="003F32E4" w:rsidRPr="003F6B3E" w:rsidRDefault="007B2DC0" w:rsidP="003F6B3E">
      <w:pPr>
        <w:spacing w:line="360" w:lineRule="auto"/>
        <w:ind w:firstLine="420"/>
        <w:rPr>
          <w:sz w:val="24"/>
        </w:rPr>
      </w:pPr>
      <w:r>
        <w:rPr>
          <w:rFonts w:hint="eastAsia"/>
          <w:sz w:val="24"/>
        </w:rPr>
        <w:t>穿刺活检是在超声引导下进行的。医生在实时的超声图像中识别出前列腺位置，控制探针获取前列腺组织。但是超声图像噪声较大，且很难在超声图像中识别出肿瘤区域。目前的做法是，在前列腺区域进行多次穿刺取样，希望能够获取到癌变部分的组织。这种方法需要多次穿刺，对高龄病人的身体健康有较大损伤，且仍然有漏诊风险。</w:t>
      </w:r>
      <w:r w:rsidR="003F6B3E">
        <w:rPr>
          <w:rFonts w:hint="eastAsia"/>
          <w:sz w:val="24"/>
        </w:rPr>
        <w:t>因此，迫切地需要一种方法来引导穿刺过程。</w:t>
      </w:r>
    </w:p>
    <w:p w14:paraId="7C155674" w14:textId="54EABA57" w:rsidR="003F32E4" w:rsidRDefault="00B16FCC" w:rsidP="00B16FCC">
      <w:pPr>
        <w:pStyle w:val="3"/>
      </w:pPr>
      <w:bookmarkStart w:id="19" w:name="_Toc304476741"/>
      <w:bookmarkStart w:id="20" w:name="_Toc325979535"/>
      <w:bookmarkStart w:id="21" w:name="_Toc37692839"/>
      <w:r>
        <w:rPr>
          <w:rFonts w:hint="eastAsia"/>
        </w:rPr>
        <w:t>二</w:t>
      </w:r>
      <w:r w:rsidR="003F32E4">
        <w:rPr>
          <w:rFonts w:hint="eastAsia"/>
        </w:rPr>
        <w:t>、建设目标</w:t>
      </w:r>
      <w:bookmarkEnd w:id="19"/>
      <w:bookmarkEnd w:id="20"/>
      <w:bookmarkEnd w:id="21"/>
    </w:p>
    <w:p w14:paraId="4BFB6CFA" w14:textId="30BC37D3" w:rsidR="008722D0" w:rsidRDefault="008722D0" w:rsidP="00A5608C">
      <w:pPr>
        <w:spacing w:line="360" w:lineRule="auto"/>
        <w:ind w:firstLine="420"/>
        <w:rPr>
          <w:sz w:val="24"/>
        </w:rPr>
      </w:pPr>
      <w:r>
        <w:rPr>
          <w:rFonts w:hint="eastAsia"/>
          <w:sz w:val="24"/>
        </w:rPr>
        <w:t>通过建立前列腺融合穿刺系统，</w:t>
      </w:r>
      <w:r w:rsidR="00A5608C">
        <w:rPr>
          <w:rFonts w:hint="eastAsia"/>
          <w:sz w:val="24"/>
        </w:rPr>
        <w:t>我们希望能够利用</w:t>
      </w:r>
      <w:r w:rsidR="00A5608C">
        <w:rPr>
          <w:rFonts w:hint="eastAsia"/>
          <w:sz w:val="24"/>
        </w:rPr>
        <w:t>M</w:t>
      </w:r>
      <w:r w:rsidR="00A5608C">
        <w:rPr>
          <w:sz w:val="24"/>
        </w:rPr>
        <w:t>RI</w:t>
      </w:r>
      <w:r w:rsidR="00A5608C">
        <w:rPr>
          <w:rFonts w:hint="eastAsia"/>
          <w:sz w:val="24"/>
        </w:rPr>
        <w:t>数据帮助引导穿刺活检手术。通过术前标注好的</w:t>
      </w:r>
      <w:r w:rsidR="00A5608C">
        <w:rPr>
          <w:rFonts w:hint="eastAsia"/>
          <w:sz w:val="24"/>
        </w:rPr>
        <w:t>M</w:t>
      </w:r>
      <w:r w:rsidR="00A5608C">
        <w:rPr>
          <w:sz w:val="24"/>
        </w:rPr>
        <w:t>RI</w:t>
      </w:r>
      <w:r w:rsidR="00A5608C">
        <w:rPr>
          <w:rFonts w:hint="eastAsia"/>
          <w:sz w:val="24"/>
        </w:rPr>
        <w:t>数据中的前列腺及肿瘤部分，和用于术中引导的超声数据进行配准，将前列腺及肿瘤区域的轮廓实时叠加到超声图像当中。</w:t>
      </w:r>
      <w:r w:rsidR="00327346">
        <w:rPr>
          <w:rFonts w:hint="eastAsia"/>
          <w:sz w:val="24"/>
        </w:rPr>
        <w:t>从而使得医生在手术中，参考超声图像进行时，能够精准地找到病灶区域，穿刺取得这部分的组织。</w:t>
      </w:r>
    </w:p>
    <w:p w14:paraId="10166D96" w14:textId="77777777" w:rsidR="003F32E4" w:rsidRDefault="00B16FCC" w:rsidP="00B16FCC">
      <w:pPr>
        <w:pStyle w:val="3"/>
      </w:pPr>
      <w:bookmarkStart w:id="22" w:name="_Toc304476742"/>
      <w:bookmarkStart w:id="23" w:name="_Toc325979536"/>
      <w:bookmarkStart w:id="24" w:name="_Toc37692840"/>
      <w:r>
        <w:rPr>
          <w:rFonts w:hint="eastAsia"/>
        </w:rPr>
        <w:t>三</w:t>
      </w:r>
      <w:r w:rsidR="003F32E4">
        <w:rPr>
          <w:rFonts w:hint="eastAsia"/>
        </w:rPr>
        <w:t>、建设原则</w:t>
      </w:r>
      <w:bookmarkEnd w:id="22"/>
      <w:bookmarkEnd w:id="23"/>
      <w:bookmarkEnd w:id="24"/>
    </w:p>
    <w:p w14:paraId="3E5F202C" w14:textId="26636F66" w:rsidR="00327346" w:rsidRDefault="00327346" w:rsidP="00E301B2">
      <w:pPr>
        <w:pStyle w:val="af0"/>
        <w:numPr>
          <w:ilvl w:val="0"/>
          <w:numId w:val="27"/>
        </w:numPr>
        <w:ind w:firstLineChars="0"/>
      </w:pPr>
      <w:r w:rsidRPr="00327346">
        <w:rPr>
          <w:rFonts w:hint="eastAsia"/>
        </w:rPr>
        <w:t>充分考虑医生在手术中的</w:t>
      </w:r>
      <w:r w:rsidR="00CE7BAA">
        <w:rPr>
          <w:rFonts w:hint="eastAsia"/>
        </w:rPr>
        <w:t>操作状况</w:t>
      </w:r>
      <w:r w:rsidRPr="00327346">
        <w:rPr>
          <w:rFonts w:hint="eastAsia"/>
        </w:rPr>
        <w:t>，参考传统的超声图像界面，设计</w:t>
      </w:r>
      <w:r w:rsidR="00CE7BAA">
        <w:rPr>
          <w:rFonts w:hint="eastAsia"/>
        </w:rPr>
        <w:t>用户友好的</w:t>
      </w:r>
      <w:r w:rsidRPr="00327346">
        <w:rPr>
          <w:rFonts w:hint="eastAsia"/>
        </w:rPr>
        <w:t>图形化用户界面</w:t>
      </w:r>
    </w:p>
    <w:p w14:paraId="39BBE1C4" w14:textId="017CF174" w:rsidR="00CE7BAA" w:rsidRDefault="00CE7BAA" w:rsidP="00E301B2">
      <w:pPr>
        <w:pStyle w:val="af0"/>
        <w:numPr>
          <w:ilvl w:val="0"/>
          <w:numId w:val="27"/>
        </w:numPr>
        <w:ind w:firstLineChars="0"/>
      </w:pPr>
      <w:r>
        <w:rPr>
          <w:rFonts w:hint="eastAsia"/>
        </w:rPr>
        <w:t>从手术的实际需求出发，整合常见的用户需求。设计具体的功能模块。</w:t>
      </w:r>
    </w:p>
    <w:p w14:paraId="31479BE0" w14:textId="459ADA29" w:rsidR="00C10A3F" w:rsidRPr="00327346" w:rsidRDefault="00C10A3F" w:rsidP="00E301B2">
      <w:pPr>
        <w:pStyle w:val="af0"/>
        <w:numPr>
          <w:ilvl w:val="0"/>
          <w:numId w:val="27"/>
        </w:numPr>
        <w:ind w:firstLineChars="0"/>
      </w:pPr>
      <w:r>
        <w:rPr>
          <w:rFonts w:hint="eastAsia"/>
        </w:rPr>
        <w:t>当系统出现故障，能够及时反馈。保证系统数据安全可靠。</w:t>
      </w:r>
    </w:p>
    <w:p w14:paraId="316D455E" w14:textId="77777777" w:rsidR="003F32E4" w:rsidRDefault="003F32E4" w:rsidP="003F32E4"/>
    <w:p w14:paraId="480AF5F9" w14:textId="77777777" w:rsidR="003F32E4" w:rsidRDefault="003F32E4" w:rsidP="003F32E4">
      <w:pPr>
        <w:widowControl/>
        <w:jc w:val="left"/>
      </w:pPr>
      <w:r>
        <w:br w:type="page"/>
      </w:r>
    </w:p>
    <w:p w14:paraId="678B2E97" w14:textId="5F99388E" w:rsidR="003F32E4" w:rsidRPr="00B16FCC" w:rsidRDefault="00B16FCC" w:rsidP="00B16FCC">
      <w:pPr>
        <w:pStyle w:val="ad"/>
        <w:jc w:val="center"/>
        <w:rPr>
          <w:rFonts w:ascii="宋体" w:eastAsia="宋体" w:hAnsi="宋体" w:cs="Arial"/>
          <w:color w:val="auto"/>
        </w:rPr>
      </w:pPr>
      <w:bookmarkStart w:id="25" w:name="_Toc325979544"/>
      <w:bookmarkStart w:id="26" w:name="_Toc37692841"/>
      <w:r>
        <w:rPr>
          <w:rFonts w:ascii="宋体" w:eastAsia="宋体" w:hAnsi="宋体" w:cs="Arial" w:hint="eastAsia"/>
          <w:color w:val="auto"/>
        </w:rPr>
        <w:lastRenderedPageBreak/>
        <w:t>第三部分</w:t>
      </w:r>
      <w:r w:rsidR="003F32E4" w:rsidRPr="00B16FCC">
        <w:rPr>
          <w:rFonts w:ascii="宋体" w:eastAsia="宋体" w:hAnsi="宋体" w:cs="Arial" w:hint="eastAsia"/>
          <w:color w:val="auto"/>
        </w:rPr>
        <w:t xml:space="preserve"> 需求详细说明</w:t>
      </w:r>
      <w:bookmarkEnd w:id="25"/>
      <w:bookmarkEnd w:id="26"/>
    </w:p>
    <w:p w14:paraId="5E6E0E77" w14:textId="48C2EBBD" w:rsidR="00364157" w:rsidRPr="00D77CDF" w:rsidRDefault="00364157" w:rsidP="0000415A">
      <w:pPr>
        <w:spacing w:line="360" w:lineRule="auto"/>
      </w:pPr>
      <w:r>
        <w:tab/>
      </w:r>
      <w:r w:rsidRPr="00581959">
        <w:rPr>
          <w:rFonts w:hint="eastAsia"/>
          <w:sz w:val="24"/>
        </w:rPr>
        <w:t>需求主要包括：术前</w:t>
      </w:r>
      <w:r w:rsidRPr="00581959">
        <w:rPr>
          <w:rFonts w:hint="eastAsia"/>
          <w:sz w:val="24"/>
        </w:rPr>
        <w:t>M</w:t>
      </w:r>
      <w:r w:rsidRPr="00581959">
        <w:rPr>
          <w:sz w:val="24"/>
        </w:rPr>
        <w:t>RI</w:t>
      </w:r>
      <w:r w:rsidRPr="00581959">
        <w:rPr>
          <w:rFonts w:hint="eastAsia"/>
          <w:sz w:val="24"/>
        </w:rPr>
        <w:t>数据标注、手术计划设定、术中</w:t>
      </w:r>
      <w:r w:rsidRPr="00581959">
        <w:rPr>
          <w:rFonts w:hint="eastAsia"/>
          <w:sz w:val="24"/>
        </w:rPr>
        <w:t>M</w:t>
      </w:r>
      <w:r w:rsidRPr="00581959">
        <w:rPr>
          <w:sz w:val="24"/>
        </w:rPr>
        <w:t>RI</w:t>
      </w:r>
      <w:r w:rsidRPr="00581959">
        <w:rPr>
          <w:rFonts w:hint="eastAsia"/>
          <w:sz w:val="24"/>
        </w:rPr>
        <w:t>/</w:t>
      </w:r>
      <w:r w:rsidRPr="00581959">
        <w:rPr>
          <w:rFonts w:hint="eastAsia"/>
          <w:sz w:val="24"/>
        </w:rPr>
        <w:t>超声数据融合显示。</w:t>
      </w:r>
    </w:p>
    <w:p w14:paraId="06371708" w14:textId="59634949" w:rsidR="00DD5883" w:rsidRPr="00DD5883" w:rsidRDefault="00A71358" w:rsidP="00DD5883">
      <w:pPr>
        <w:pStyle w:val="3"/>
        <w:numPr>
          <w:ilvl w:val="0"/>
          <w:numId w:val="28"/>
        </w:numPr>
        <w:rPr>
          <w:rFonts w:hint="eastAsia"/>
        </w:rPr>
      </w:pPr>
      <w:bookmarkStart w:id="27" w:name="_Toc37692842"/>
      <w:r>
        <w:rPr>
          <w:rFonts w:hint="eastAsia"/>
        </w:rPr>
        <w:t>术前数据采集</w:t>
      </w:r>
      <w:bookmarkEnd w:id="27"/>
    </w:p>
    <w:p w14:paraId="466D1152" w14:textId="715943D4" w:rsidR="009925B2" w:rsidRDefault="00A71358" w:rsidP="009925B2">
      <w:pPr>
        <w:pStyle w:val="af0"/>
        <w:numPr>
          <w:ilvl w:val="0"/>
          <w:numId w:val="29"/>
        </w:numPr>
        <w:ind w:firstLineChars="0"/>
      </w:pPr>
      <w:r w:rsidRPr="009925B2">
        <w:t>术前采集多序列</w:t>
      </w:r>
      <w:r w:rsidRPr="009925B2">
        <w:rPr>
          <w:rFonts w:hint="eastAsia"/>
        </w:rPr>
        <w:t>M</w:t>
      </w:r>
      <w:r w:rsidRPr="009925B2">
        <w:t>RI</w:t>
      </w:r>
      <w:r w:rsidRPr="009925B2">
        <w:t>图像</w:t>
      </w:r>
      <w:r w:rsidR="009925B2">
        <w:t>，并存储相关的病人编号、数据分辨率、体素大小</w:t>
      </w:r>
      <w:r w:rsidRPr="009925B2">
        <w:t>。</w:t>
      </w:r>
    </w:p>
    <w:p w14:paraId="36B75D4E" w14:textId="77777777" w:rsidR="009925B2" w:rsidRDefault="00364157" w:rsidP="009925B2">
      <w:pPr>
        <w:pStyle w:val="af0"/>
        <w:numPr>
          <w:ilvl w:val="0"/>
          <w:numId w:val="29"/>
        </w:numPr>
        <w:ind w:firstLineChars="0"/>
      </w:pPr>
      <w:r w:rsidRPr="009925B2">
        <w:rPr>
          <w:rFonts w:hint="eastAsia"/>
        </w:rPr>
        <w:t>M</w:t>
      </w:r>
      <w:r w:rsidRPr="009925B2">
        <w:t>RI</w:t>
      </w:r>
      <w:r w:rsidRPr="009925B2">
        <w:rPr>
          <w:rFonts w:hint="eastAsia"/>
        </w:rPr>
        <w:t>数据是用于前列腺癌诊断的重要判据。在</w:t>
      </w:r>
      <w:r w:rsidR="0000415A" w:rsidRPr="009925B2">
        <w:rPr>
          <w:rFonts w:hint="eastAsia"/>
        </w:rPr>
        <w:t>病人的</w:t>
      </w:r>
      <w:r w:rsidR="0000415A" w:rsidRPr="009925B2">
        <w:rPr>
          <w:rFonts w:hint="eastAsia"/>
        </w:rPr>
        <w:t>M</w:t>
      </w:r>
      <w:r w:rsidR="0000415A" w:rsidRPr="009925B2">
        <w:t>RI</w:t>
      </w:r>
      <w:r w:rsidR="007A2AE0" w:rsidRPr="009925B2">
        <w:rPr>
          <w:rFonts w:hint="eastAsia"/>
        </w:rPr>
        <w:t>图像中，可以识别出</w:t>
      </w:r>
      <w:r w:rsidR="0000415A" w:rsidRPr="009925B2">
        <w:rPr>
          <w:rFonts w:hint="eastAsia"/>
        </w:rPr>
        <w:t>前列腺及肿瘤区域。依靠人工或者自动的方法，</w:t>
      </w:r>
      <w:r w:rsidR="00581959" w:rsidRPr="009925B2">
        <w:rPr>
          <w:rFonts w:hint="eastAsia"/>
        </w:rPr>
        <w:t>读取</w:t>
      </w:r>
      <w:r w:rsidR="0000415A" w:rsidRPr="009925B2">
        <w:rPr>
          <w:rFonts w:hint="eastAsia"/>
        </w:rPr>
        <w:t>多种序列</w:t>
      </w:r>
      <w:r w:rsidR="0000415A" w:rsidRPr="009925B2">
        <w:rPr>
          <w:rFonts w:hint="eastAsia"/>
        </w:rPr>
        <w:t>M</w:t>
      </w:r>
      <w:r w:rsidR="0000415A" w:rsidRPr="009925B2">
        <w:t>RI</w:t>
      </w:r>
      <w:r w:rsidR="00A71358" w:rsidRPr="009925B2">
        <w:rPr>
          <w:rFonts w:hint="eastAsia"/>
        </w:rPr>
        <w:t>图像，标注出这两块</w:t>
      </w:r>
      <w:r w:rsidR="0000415A" w:rsidRPr="009925B2">
        <w:rPr>
          <w:rFonts w:hint="eastAsia"/>
        </w:rPr>
        <w:t>区域，将标签存储</w:t>
      </w:r>
      <w:r w:rsidR="00A71358" w:rsidRPr="009925B2">
        <w:rPr>
          <w:rFonts w:hint="eastAsia"/>
        </w:rPr>
        <w:t>至硬盘</w:t>
      </w:r>
      <w:r w:rsidR="0000415A" w:rsidRPr="009925B2">
        <w:rPr>
          <w:rFonts w:hint="eastAsia"/>
        </w:rPr>
        <w:t>。</w:t>
      </w:r>
    </w:p>
    <w:p w14:paraId="110D611A" w14:textId="7EF428AE" w:rsidR="009925B2" w:rsidRDefault="00A71358" w:rsidP="009925B2">
      <w:pPr>
        <w:pStyle w:val="af0"/>
        <w:numPr>
          <w:ilvl w:val="0"/>
          <w:numId w:val="29"/>
        </w:numPr>
        <w:ind w:firstLineChars="0"/>
      </w:pPr>
      <w:r w:rsidRPr="009925B2">
        <w:t>在</w:t>
      </w:r>
      <w:r w:rsidRPr="009925B2">
        <w:rPr>
          <w:rFonts w:hint="eastAsia"/>
        </w:rPr>
        <w:t>M</w:t>
      </w:r>
      <w:r w:rsidRPr="009925B2">
        <w:t>RI</w:t>
      </w:r>
      <w:r w:rsidRPr="009925B2">
        <w:t>图像中，标注直肠中轴线区域，算法自动计算直肠中轴线，寻找垂直于直肠中轴线的，最大的前列腺截面的位置，</w:t>
      </w:r>
      <w:r w:rsidR="009925B2" w:rsidRPr="009925B2">
        <w:t>存储截面</w:t>
      </w:r>
      <w:r w:rsidR="009925B2">
        <w:t>位置</w:t>
      </w:r>
      <w:r w:rsidR="009925B2" w:rsidRPr="009925B2">
        <w:t>参数信息。</w:t>
      </w:r>
    </w:p>
    <w:p w14:paraId="117847FF" w14:textId="4CCC3570" w:rsidR="009925B2" w:rsidRPr="009925B2" w:rsidRDefault="00DD5883" w:rsidP="009925B2">
      <w:pPr>
        <w:pStyle w:val="af0"/>
        <w:numPr>
          <w:ilvl w:val="0"/>
          <w:numId w:val="29"/>
        </w:numPr>
        <w:ind w:firstLineChars="0"/>
        <w:rPr>
          <w:rFonts w:hint="eastAsia"/>
        </w:rPr>
      </w:pPr>
      <w:r>
        <w:rPr>
          <w:rFonts w:hint="eastAsia"/>
        </w:rPr>
        <w:t>存储前列腺、肿瘤的三维网格模型。</w:t>
      </w:r>
    </w:p>
    <w:p w14:paraId="50FF4BC3" w14:textId="7F70D117" w:rsidR="00DD5883" w:rsidRDefault="0000415A" w:rsidP="00DD5883">
      <w:pPr>
        <w:pStyle w:val="3"/>
        <w:numPr>
          <w:ilvl w:val="0"/>
          <w:numId w:val="28"/>
        </w:numPr>
      </w:pPr>
      <w:bookmarkStart w:id="28" w:name="_Toc37692843"/>
      <w:r>
        <w:rPr>
          <w:rFonts w:hint="eastAsia"/>
        </w:rPr>
        <w:t>手术计划设定</w:t>
      </w:r>
      <w:bookmarkEnd w:id="28"/>
    </w:p>
    <w:p w14:paraId="5DE77D09" w14:textId="0DDD19DF" w:rsidR="00DD5883" w:rsidRDefault="00581959" w:rsidP="00DD5883">
      <w:pPr>
        <w:spacing w:line="360" w:lineRule="auto"/>
        <w:ind w:firstLine="420"/>
      </w:pPr>
      <w:r w:rsidRPr="00581959">
        <w:rPr>
          <w:rFonts w:hint="eastAsia"/>
          <w:sz w:val="24"/>
        </w:rPr>
        <w:t>手术计划</w:t>
      </w:r>
      <w:r>
        <w:rPr>
          <w:rFonts w:hint="eastAsia"/>
          <w:sz w:val="24"/>
        </w:rPr>
        <w:t>。对于穿刺活检手术，</w:t>
      </w:r>
      <w:r w:rsidR="0058429A">
        <w:rPr>
          <w:rFonts w:hint="eastAsia"/>
          <w:sz w:val="24"/>
        </w:rPr>
        <w:t>一般超声探头在直肠中获取前列腺区域的超声图像。探针经由会阴或者直肠刺入前列腺区域。</w:t>
      </w:r>
      <w:r w:rsidR="0077701C">
        <w:rPr>
          <w:rFonts w:hint="eastAsia"/>
          <w:sz w:val="24"/>
        </w:rPr>
        <w:t>借助程序，规划穿刺进针</w:t>
      </w:r>
      <w:r w:rsidR="00DD5883">
        <w:rPr>
          <w:rFonts w:hint="eastAsia"/>
          <w:sz w:val="24"/>
        </w:rPr>
        <w:t>位置和</w:t>
      </w:r>
      <w:r w:rsidR="0077701C">
        <w:rPr>
          <w:rFonts w:hint="eastAsia"/>
          <w:sz w:val="24"/>
        </w:rPr>
        <w:t>路径，</w:t>
      </w:r>
      <w:r w:rsidR="00DD5883">
        <w:rPr>
          <w:rFonts w:hint="eastAsia"/>
          <w:sz w:val="24"/>
        </w:rPr>
        <w:t>从而可以</w:t>
      </w:r>
      <w:r w:rsidR="0077701C">
        <w:rPr>
          <w:rFonts w:hint="eastAsia"/>
          <w:sz w:val="24"/>
        </w:rPr>
        <w:t>精准地取得肿瘤区域的样本。</w:t>
      </w:r>
    </w:p>
    <w:p w14:paraId="30A0D5B7" w14:textId="4FA83D0D" w:rsidR="00DD5883" w:rsidRPr="004837AB" w:rsidRDefault="00DD5883" w:rsidP="00DD5883">
      <w:pPr>
        <w:pStyle w:val="3"/>
        <w:numPr>
          <w:ilvl w:val="0"/>
          <w:numId w:val="28"/>
        </w:numPr>
      </w:pPr>
      <w:bookmarkStart w:id="29" w:name="_Toc37692844"/>
      <w:r>
        <w:t>连接</w:t>
      </w:r>
      <w:r>
        <w:rPr>
          <w:rFonts w:hint="eastAsia"/>
        </w:rPr>
        <w:t>B</w:t>
      </w:r>
      <w:r>
        <w:rPr>
          <w:rFonts w:hint="eastAsia"/>
        </w:rPr>
        <w:t>超设备</w:t>
      </w:r>
      <w:bookmarkEnd w:id="29"/>
    </w:p>
    <w:p w14:paraId="145A2D54" w14:textId="6828853B" w:rsidR="004837AB" w:rsidRDefault="004837AB" w:rsidP="004837AB">
      <w:pPr>
        <w:pStyle w:val="af0"/>
        <w:numPr>
          <w:ilvl w:val="0"/>
          <w:numId w:val="31"/>
        </w:numPr>
        <w:ind w:firstLineChars="0"/>
      </w:pPr>
      <w:r>
        <w:t>读取超声设备配套</w:t>
      </w:r>
      <w:r>
        <w:rPr>
          <w:rFonts w:hint="eastAsia"/>
        </w:rPr>
        <w:t>的</w:t>
      </w:r>
      <w:proofErr w:type="spellStart"/>
      <w:r>
        <w:rPr>
          <w:rFonts w:hint="eastAsia"/>
        </w:rPr>
        <w:t>i</w:t>
      </w:r>
      <w:r>
        <w:t>ni</w:t>
      </w:r>
      <w:proofErr w:type="spellEnd"/>
      <w:r>
        <w:t>配置文件，载入参数。</w:t>
      </w:r>
    </w:p>
    <w:p w14:paraId="043B0467" w14:textId="53075849" w:rsidR="00DD5883" w:rsidRDefault="00DD5883" w:rsidP="004837AB">
      <w:pPr>
        <w:pStyle w:val="af0"/>
        <w:numPr>
          <w:ilvl w:val="0"/>
          <w:numId w:val="31"/>
        </w:numPr>
        <w:ind w:firstLineChars="0"/>
      </w:pPr>
      <w:r w:rsidRPr="004837AB">
        <w:t>连接</w:t>
      </w:r>
      <w:r w:rsidRPr="004837AB">
        <w:rPr>
          <w:rFonts w:hint="eastAsia"/>
        </w:rPr>
        <w:t>B</w:t>
      </w:r>
      <w:r w:rsidRPr="004837AB">
        <w:rPr>
          <w:rFonts w:hint="eastAsia"/>
        </w:rPr>
        <w:t>超采集卡，</w:t>
      </w:r>
      <w:r w:rsidR="004837AB" w:rsidRPr="004837AB">
        <w:rPr>
          <w:rFonts w:hint="eastAsia"/>
        </w:rPr>
        <w:t>持续采集</w:t>
      </w:r>
      <w:r w:rsidR="004837AB" w:rsidRPr="004837AB">
        <w:rPr>
          <w:rFonts w:hint="eastAsia"/>
        </w:rPr>
        <w:t>B</w:t>
      </w:r>
      <w:r w:rsidR="004837AB" w:rsidRPr="004837AB">
        <w:rPr>
          <w:rFonts w:hint="eastAsia"/>
        </w:rPr>
        <w:t>超图像。</w:t>
      </w:r>
    </w:p>
    <w:p w14:paraId="4D6A97F7" w14:textId="61E2CA28" w:rsidR="004837AB" w:rsidRDefault="004837AB" w:rsidP="004837AB">
      <w:pPr>
        <w:pStyle w:val="af0"/>
        <w:numPr>
          <w:ilvl w:val="0"/>
          <w:numId w:val="31"/>
        </w:numPr>
        <w:ind w:firstLineChars="0"/>
      </w:pPr>
      <w:r>
        <w:rPr>
          <w:rFonts w:hint="eastAsia"/>
        </w:rPr>
        <w:t>根据</w:t>
      </w:r>
      <w:r>
        <w:rPr>
          <w:rFonts w:hint="eastAsia"/>
        </w:rPr>
        <w:t>B</w:t>
      </w:r>
      <w:r>
        <w:rPr>
          <w:rFonts w:hint="eastAsia"/>
        </w:rPr>
        <w:t>超图像，实时计算物理尺度、单</w:t>
      </w:r>
      <w:r>
        <w:rPr>
          <w:rFonts w:hint="eastAsia"/>
        </w:rPr>
        <w:t>/</w:t>
      </w:r>
      <w:r>
        <w:rPr>
          <w:rFonts w:hint="eastAsia"/>
        </w:rPr>
        <w:t>双屏参数。</w:t>
      </w:r>
    </w:p>
    <w:p w14:paraId="547256D8" w14:textId="1EAE6FEC" w:rsidR="004837AB" w:rsidRDefault="004837AB" w:rsidP="004837AB">
      <w:pPr>
        <w:pStyle w:val="3"/>
        <w:numPr>
          <w:ilvl w:val="0"/>
          <w:numId w:val="28"/>
        </w:numPr>
      </w:pPr>
      <w:bookmarkStart w:id="30" w:name="_Toc37692845"/>
      <w:r>
        <w:t>连接</w:t>
      </w:r>
      <w:r>
        <w:rPr>
          <w:rFonts w:hint="eastAsia"/>
        </w:rPr>
        <w:t>N</w:t>
      </w:r>
      <w:r>
        <w:t>DI</w:t>
      </w:r>
      <w:r>
        <w:t>定位设备</w:t>
      </w:r>
      <w:bookmarkEnd w:id="30"/>
    </w:p>
    <w:p w14:paraId="3BD0BF12" w14:textId="51AE12B6" w:rsidR="004837AB" w:rsidRDefault="004837AB" w:rsidP="004837AB">
      <w:pPr>
        <w:pStyle w:val="af0"/>
        <w:numPr>
          <w:ilvl w:val="0"/>
          <w:numId w:val="32"/>
        </w:numPr>
        <w:ind w:firstLineChars="0"/>
      </w:pPr>
      <w:r w:rsidRPr="004837AB">
        <w:t>读取</w:t>
      </w:r>
      <w:r w:rsidRPr="004837AB">
        <w:rPr>
          <w:rFonts w:hint="eastAsia"/>
        </w:rPr>
        <w:t>N</w:t>
      </w:r>
      <w:r w:rsidRPr="004837AB">
        <w:t>DI</w:t>
      </w:r>
      <w:r w:rsidRPr="004837AB">
        <w:t>定位</w:t>
      </w:r>
      <w:r w:rsidRPr="004837AB">
        <w:t>设备配套</w:t>
      </w:r>
      <w:r w:rsidRPr="004837AB">
        <w:rPr>
          <w:rFonts w:hint="eastAsia"/>
        </w:rPr>
        <w:t>的</w:t>
      </w:r>
      <w:proofErr w:type="spellStart"/>
      <w:r w:rsidRPr="004837AB">
        <w:rPr>
          <w:rFonts w:hint="eastAsia"/>
        </w:rPr>
        <w:t>i</w:t>
      </w:r>
      <w:r w:rsidRPr="004837AB">
        <w:t>ni</w:t>
      </w:r>
      <w:proofErr w:type="spellEnd"/>
      <w:r w:rsidRPr="004837AB">
        <w:t>配置文件，载入参数</w:t>
      </w:r>
      <w:r w:rsidRPr="004837AB">
        <w:t>。</w:t>
      </w:r>
    </w:p>
    <w:p w14:paraId="4FB5737F" w14:textId="6E6DE54A" w:rsidR="004837AB" w:rsidRDefault="004837AB" w:rsidP="004837AB">
      <w:pPr>
        <w:pStyle w:val="af0"/>
        <w:numPr>
          <w:ilvl w:val="0"/>
          <w:numId w:val="32"/>
        </w:numPr>
        <w:ind w:firstLineChars="0"/>
      </w:pPr>
      <w:r>
        <w:rPr>
          <w:rFonts w:hint="eastAsia"/>
        </w:rPr>
        <w:t>标定，获取超声探头相对</w:t>
      </w:r>
      <w:r>
        <w:rPr>
          <w:rFonts w:hint="eastAsia"/>
        </w:rPr>
        <w:t>N</w:t>
      </w:r>
      <w:r>
        <w:t>DI</w:t>
      </w:r>
      <w:r>
        <w:t>探头的位置</w:t>
      </w:r>
    </w:p>
    <w:p w14:paraId="090246AA" w14:textId="44FAA39A" w:rsidR="004837AB" w:rsidRDefault="004837AB" w:rsidP="004837AB">
      <w:pPr>
        <w:pStyle w:val="af0"/>
        <w:numPr>
          <w:ilvl w:val="0"/>
          <w:numId w:val="32"/>
        </w:numPr>
        <w:ind w:firstLineChars="0"/>
      </w:pPr>
      <w:r>
        <w:t>实时获取</w:t>
      </w:r>
      <w:r>
        <w:rPr>
          <w:rFonts w:hint="eastAsia"/>
        </w:rPr>
        <w:t>超声探头相对</w:t>
      </w:r>
      <w:r>
        <w:rPr>
          <w:rFonts w:hint="eastAsia"/>
        </w:rPr>
        <w:t>N</w:t>
      </w:r>
      <w:r>
        <w:t>DI</w:t>
      </w:r>
      <w:r>
        <w:t>定位设备的坐标</w:t>
      </w:r>
    </w:p>
    <w:p w14:paraId="0AC27E6E" w14:textId="28C7E225" w:rsidR="000402D6" w:rsidRDefault="000402D6" w:rsidP="000402D6">
      <w:pPr>
        <w:pStyle w:val="3"/>
        <w:numPr>
          <w:ilvl w:val="0"/>
          <w:numId w:val="28"/>
        </w:numPr>
      </w:pPr>
      <w:bookmarkStart w:id="31" w:name="_Toc37692846"/>
      <w:r>
        <w:rPr>
          <w:rFonts w:hint="eastAsia"/>
        </w:rPr>
        <w:lastRenderedPageBreak/>
        <w:t>B</w:t>
      </w:r>
      <w:r>
        <w:rPr>
          <w:rFonts w:hint="eastAsia"/>
        </w:rPr>
        <w:t>超三维重建</w:t>
      </w:r>
      <w:bookmarkEnd w:id="31"/>
    </w:p>
    <w:p w14:paraId="5BCCDF1C" w14:textId="34E76C1F" w:rsidR="000402D6" w:rsidRPr="000402D6" w:rsidRDefault="000402D6" w:rsidP="000402D6">
      <w:pPr>
        <w:spacing w:line="360" w:lineRule="auto"/>
        <w:ind w:firstLine="420"/>
        <w:rPr>
          <w:rFonts w:hint="eastAsia"/>
          <w:sz w:val="24"/>
        </w:rPr>
      </w:pPr>
      <w:r w:rsidRPr="000402D6">
        <w:rPr>
          <w:rFonts w:hint="eastAsia"/>
          <w:sz w:val="24"/>
        </w:rPr>
        <w:t>控制</w:t>
      </w:r>
      <w:r w:rsidRPr="000402D6">
        <w:rPr>
          <w:sz w:val="24"/>
        </w:rPr>
        <w:t>B</w:t>
      </w:r>
      <w:r w:rsidRPr="000402D6">
        <w:rPr>
          <w:sz w:val="24"/>
        </w:rPr>
        <w:t>超探头</w:t>
      </w:r>
      <w:r>
        <w:rPr>
          <w:sz w:val="24"/>
        </w:rPr>
        <w:t>沿患者直肠运动，根据实时获取的</w:t>
      </w:r>
      <w:r>
        <w:rPr>
          <w:rFonts w:hint="eastAsia"/>
          <w:sz w:val="24"/>
        </w:rPr>
        <w:t>B</w:t>
      </w:r>
      <w:r>
        <w:rPr>
          <w:rFonts w:hint="eastAsia"/>
          <w:sz w:val="24"/>
        </w:rPr>
        <w:t>超探头位置信息，从二维图像重建出</w:t>
      </w:r>
      <w:r w:rsidR="007604F5">
        <w:rPr>
          <w:rFonts w:hint="eastAsia"/>
          <w:sz w:val="24"/>
        </w:rPr>
        <w:t>三维</w:t>
      </w:r>
      <w:r>
        <w:rPr>
          <w:rFonts w:hint="eastAsia"/>
          <w:sz w:val="24"/>
        </w:rPr>
        <w:t>B</w:t>
      </w:r>
      <w:r>
        <w:rPr>
          <w:rFonts w:hint="eastAsia"/>
          <w:sz w:val="24"/>
        </w:rPr>
        <w:t>超数据。</w:t>
      </w:r>
    </w:p>
    <w:p w14:paraId="53157676" w14:textId="24DAFD77" w:rsidR="000402D6" w:rsidRDefault="000402D6" w:rsidP="000402D6">
      <w:pPr>
        <w:pStyle w:val="3"/>
        <w:numPr>
          <w:ilvl w:val="0"/>
          <w:numId w:val="28"/>
        </w:numPr>
      </w:pPr>
      <w:bookmarkStart w:id="32" w:name="_Toc37692847"/>
      <w:r>
        <w:t>MRI</w:t>
      </w:r>
      <w:r>
        <w:rPr>
          <w:rFonts w:hint="eastAsia"/>
        </w:rPr>
        <w:t xml:space="preserve"> /</w:t>
      </w:r>
      <w:r>
        <w:rPr>
          <w:rFonts w:hint="eastAsia"/>
        </w:rPr>
        <w:t>B</w:t>
      </w:r>
      <w:r>
        <w:rPr>
          <w:rFonts w:hint="eastAsia"/>
        </w:rPr>
        <w:t>超</w:t>
      </w:r>
      <w:r>
        <w:t>配准</w:t>
      </w:r>
      <w:bookmarkEnd w:id="32"/>
    </w:p>
    <w:p w14:paraId="23D2721A" w14:textId="101B08DC" w:rsidR="000402D6" w:rsidRDefault="000402D6" w:rsidP="000402D6">
      <w:pPr>
        <w:spacing w:line="360" w:lineRule="auto"/>
        <w:ind w:left="420"/>
        <w:rPr>
          <w:sz w:val="24"/>
        </w:rPr>
      </w:pPr>
      <w:r w:rsidRPr="000402D6">
        <w:rPr>
          <w:sz w:val="24"/>
        </w:rPr>
        <w:t>将术前获取的</w:t>
      </w:r>
      <w:r w:rsidRPr="000402D6">
        <w:rPr>
          <w:sz w:val="24"/>
        </w:rPr>
        <w:t>MRI</w:t>
      </w:r>
      <w:r w:rsidRPr="000402D6">
        <w:rPr>
          <w:sz w:val="24"/>
        </w:rPr>
        <w:t>数据，与穿刺手术中获取的</w:t>
      </w:r>
      <w:r w:rsidRPr="000402D6">
        <w:rPr>
          <w:rFonts w:hint="eastAsia"/>
          <w:sz w:val="24"/>
        </w:rPr>
        <w:t>B</w:t>
      </w:r>
      <w:proofErr w:type="gramStart"/>
      <w:r w:rsidRPr="000402D6">
        <w:rPr>
          <w:rFonts w:hint="eastAsia"/>
          <w:sz w:val="24"/>
        </w:rPr>
        <w:t>超数据</w:t>
      </w:r>
      <w:proofErr w:type="gramEnd"/>
      <w:r w:rsidRPr="000402D6">
        <w:rPr>
          <w:rFonts w:hint="eastAsia"/>
          <w:sz w:val="24"/>
        </w:rPr>
        <w:t>手动或者自动配准。</w:t>
      </w:r>
    </w:p>
    <w:p w14:paraId="3665932A" w14:textId="5B79A8FA" w:rsidR="000402D6" w:rsidRPr="000402D6" w:rsidRDefault="000402D6" w:rsidP="000402D6">
      <w:pPr>
        <w:spacing w:line="360" w:lineRule="auto"/>
        <w:ind w:firstLine="420"/>
        <w:rPr>
          <w:rFonts w:hint="eastAsia"/>
          <w:sz w:val="24"/>
        </w:rPr>
      </w:pPr>
      <w:r>
        <w:rPr>
          <w:sz w:val="24"/>
        </w:rPr>
        <w:t>手动配准：医生控制</w:t>
      </w:r>
      <w:r>
        <w:rPr>
          <w:rFonts w:hint="eastAsia"/>
          <w:sz w:val="24"/>
        </w:rPr>
        <w:t>B</w:t>
      </w:r>
      <w:r>
        <w:rPr>
          <w:rFonts w:hint="eastAsia"/>
          <w:sz w:val="24"/>
        </w:rPr>
        <w:t>超探头在患者直肠中移动，找到一个位置，使得</w:t>
      </w:r>
      <w:r>
        <w:rPr>
          <w:rFonts w:hint="eastAsia"/>
          <w:sz w:val="24"/>
        </w:rPr>
        <w:t>B</w:t>
      </w:r>
      <w:r>
        <w:rPr>
          <w:rFonts w:hint="eastAsia"/>
          <w:sz w:val="24"/>
        </w:rPr>
        <w:t>超冠状面图像中前列腺的面积最大，选定为参考平面，对应</w:t>
      </w:r>
      <w:r w:rsidR="007604F5">
        <w:rPr>
          <w:rFonts w:hint="eastAsia"/>
          <w:sz w:val="24"/>
        </w:rPr>
        <w:t>于</w:t>
      </w:r>
      <w:r>
        <w:rPr>
          <w:rFonts w:hint="eastAsia"/>
          <w:sz w:val="24"/>
        </w:rPr>
        <w:t>M</w:t>
      </w:r>
      <w:r>
        <w:rPr>
          <w:sz w:val="24"/>
        </w:rPr>
        <w:t>RI</w:t>
      </w:r>
      <w:r>
        <w:rPr>
          <w:sz w:val="24"/>
        </w:rPr>
        <w:t>图像中前列腺最大截面位置对应的参考面。</w:t>
      </w:r>
    </w:p>
    <w:p w14:paraId="55F39036" w14:textId="2C23DE3B" w:rsidR="00DD5883" w:rsidRPr="00DD5883" w:rsidRDefault="00042485" w:rsidP="00DD5883">
      <w:pPr>
        <w:pStyle w:val="3"/>
        <w:numPr>
          <w:ilvl w:val="0"/>
          <w:numId w:val="28"/>
        </w:numPr>
        <w:rPr>
          <w:rFonts w:hint="eastAsia"/>
        </w:rPr>
      </w:pPr>
      <w:bookmarkStart w:id="33" w:name="_Toc37692848"/>
      <w:r>
        <w:rPr>
          <w:rFonts w:hint="eastAsia"/>
        </w:rPr>
        <w:t>M</w:t>
      </w:r>
      <w:r>
        <w:t>RI</w:t>
      </w:r>
      <w:r>
        <w:rPr>
          <w:rFonts w:hint="eastAsia"/>
        </w:rPr>
        <w:t>/</w:t>
      </w:r>
      <w:r>
        <w:rPr>
          <w:rFonts w:hint="eastAsia"/>
        </w:rPr>
        <w:t>超声数据融合显示</w:t>
      </w:r>
      <w:bookmarkEnd w:id="33"/>
    </w:p>
    <w:p w14:paraId="16A95CBB" w14:textId="77777777" w:rsidR="000402D6" w:rsidRDefault="00E3174E" w:rsidP="00DD5883">
      <w:pPr>
        <w:spacing w:line="360" w:lineRule="auto"/>
        <w:ind w:firstLine="420"/>
        <w:rPr>
          <w:sz w:val="24"/>
        </w:rPr>
      </w:pPr>
      <w:r>
        <w:rPr>
          <w:rFonts w:hint="eastAsia"/>
          <w:sz w:val="24"/>
        </w:rPr>
        <w:t>目前，</w:t>
      </w:r>
      <w:r w:rsidRPr="00E3174E">
        <w:rPr>
          <w:rFonts w:hint="eastAsia"/>
          <w:sz w:val="24"/>
        </w:rPr>
        <w:t>医生在手术过程中，可</w:t>
      </w:r>
      <w:r>
        <w:rPr>
          <w:rFonts w:hint="eastAsia"/>
          <w:sz w:val="24"/>
        </w:rPr>
        <w:t>以实时地从</w:t>
      </w:r>
      <w:r w:rsidR="00D67866">
        <w:rPr>
          <w:rFonts w:hint="eastAsia"/>
          <w:sz w:val="24"/>
        </w:rPr>
        <w:t>超声探头获取的</w:t>
      </w:r>
      <w:r>
        <w:rPr>
          <w:rFonts w:hint="eastAsia"/>
          <w:sz w:val="24"/>
        </w:rPr>
        <w:t>图像中</w:t>
      </w:r>
      <w:r w:rsidR="00D67866">
        <w:rPr>
          <w:rFonts w:hint="eastAsia"/>
          <w:sz w:val="24"/>
        </w:rPr>
        <w:t>观测到前列腺附近区域，以及穿刺针。医生从超声图像中分辨前列腺区域有一定的困难，且无法观察出肿瘤区域。因此，系统将会获取</w:t>
      </w:r>
      <w:r w:rsidR="00D67866">
        <w:rPr>
          <w:rFonts w:hint="eastAsia"/>
          <w:sz w:val="24"/>
        </w:rPr>
        <w:t>M</w:t>
      </w:r>
      <w:r w:rsidR="00D67866">
        <w:rPr>
          <w:sz w:val="24"/>
        </w:rPr>
        <w:t>RI</w:t>
      </w:r>
      <w:r w:rsidR="00D67866">
        <w:rPr>
          <w:rFonts w:hint="eastAsia"/>
          <w:sz w:val="24"/>
        </w:rPr>
        <w:t>图像中预先标注好的前列腺以及肿瘤区域的标签，与超声图像进行配准后，在超声图像中将前列腺与肿瘤区域的轮廓标注出来，供医生用于穿刺手术参考。</w:t>
      </w:r>
    </w:p>
    <w:p w14:paraId="06F6CCC2" w14:textId="28906347" w:rsidR="000402D6" w:rsidRDefault="000402D6" w:rsidP="007604F5">
      <w:pPr>
        <w:pStyle w:val="af0"/>
        <w:numPr>
          <w:ilvl w:val="0"/>
          <w:numId w:val="33"/>
        </w:numPr>
        <w:ind w:firstLineChars="0"/>
      </w:pPr>
      <w:r w:rsidRPr="007604F5">
        <w:t>配准后，</w:t>
      </w:r>
      <w:r w:rsidRPr="007604F5">
        <w:rPr>
          <w:rFonts w:hint="eastAsia"/>
        </w:rPr>
        <w:t>N</w:t>
      </w:r>
      <w:r w:rsidRPr="007604F5">
        <w:t>DI</w:t>
      </w:r>
      <w:r w:rsidRPr="007604F5">
        <w:t>定位设备</w:t>
      </w:r>
      <w:r w:rsidR="007604F5" w:rsidRPr="007604F5">
        <w:t>实时监测超声探头的运动。</w:t>
      </w:r>
      <w:r w:rsidR="007604F5">
        <w:t>在</w:t>
      </w:r>
      <w:r w:rsidR="007604F5">
        <w:rPr>
          <w:rFonts w:hint="eastAsia"/>
        </w:rPr>
        <w:t>M</w:t>
      </w:r>
      <w:r w:rsidR="007604F5">
        <w:t>RI</w:t>
      </w:r>
      <w:r w:rsidR="007604F5">
        <w:t>标签数据中对应的物理位置模拟</w:t>
      </w:r>
      <w:r w:rsidR="007604F5">
        <w:rPr>
          <w:rFonts w:hint="eastAsia"/>
        </w:rPr>
        <w:t>B</w:t>
      </w:r>
      <w:r w:rsidR="007604F5">
        <w:rPr>
          <w:rFonts w:hint="eastAsia"/>
        </w:rPr>
        <w:t>超探头，进行</w:t>
      </w:r>
      <w:r w:rsidR="007604F5">
        <w:t>模拟采样，实时截取三维</w:t>
      </w:r>
      <w:r w:rsidR="007604F5">
        <w:t>MRI</w:t>
      </w:r>
      <w:r w:rsidR="007604F5">
        <w:t>标签的二维切面信息。</w:t>
      </w:r>
    </w:p>
    <w:p w14:paraId="463D6BCA" w14:textId="1CF5AAAE" w:rsidR="007604F5" w:rsidRDefault="00714C77" w:rsidP="007604F5">
      <w:pPr>
        <w:pStyle w:val="af0"/>
        <w:numPr>
          <w:ilvl w:val="0"/>
          <w:numId w:val="33"/>
        </w:numPr>
        <w:ind w:firstLineChars="0"/>
      </w:pPr>
      <w:r>
        <w:rPr>
          <w:rFonts w:hint="eastAsia"/>
        </w:rPr>
        <w:t>2</w:t>
      </w:r>
      <w:r>
        <w:t>D</w:t>
      </w:r>
      <w:r>
        <w:t>显示窗口，</w:t>
      </w:r>
      <w:r w:rsidR="007604F5">
        <w:t>将</w:t>
      </w:r>
      <w:r w:rsidR="007604F5">
        <w:rPr>
          <w:rFonts w:hint="eastAsia"/>
        </w:rPr>
        <w:t>M</w:t>
      </w:r>
      <w:r w:rsidR="007604F5">
        <w:t>RI</w:t>
      </w:r>
      <w:r w:rsidR="007604F5">
        <w:t>标签的二维切面中，前列腺和肿瘤区域的轮廓，实时叠加至</w:t>
      </w:r>
      <w:r w:rsidR="007604F5">
        <w:rPr>
          <w:rFonts w:hint="eastAsia"/>
        </w:rPr>
        <w:t>B</w:t>
      </w:r>
      <w:r w:rsidR="007604F5">
        <w:rPr>
          <w:rFonts w:hint="eastAsia"/>
        </w:rPr>
        <w:t>超图像中并显示。</w:t>
      </w:r>
    </w:p>
    <w:p w14:paraId="01BA425C" w14:textId="1B23614D" w:rsidR="007604F5" w:rsidRPr="007604F5" w:rsidRDefault="00714C77" w:rsidP="007604F5">
      <w:pPr>
        <w:pStyle w:val="af0"/>
        <w:numPr>
          <w:ilvl w:val="0"/>
          <w:numId w:val="33"/>
        </w:numPr>
        <w:ind w:firstLineChars="0"/>
        <w:rPr>
          <w:rFonts w:hint="eastAsia"/>
        </w:rPr>
      </w:pPr>
      <w:r>
        <w:rPr>
          <w:rFonts w:hint="eastAsia"/>
        </w:rPr>
        <w:t>3</w:t>
      </w:r>
      <w:r>
        <w:t>D</w:t>
      </w:r>
      <w:r>
        <w:t>显示窗口，实时显示</w:t>
      </w:r>
      <w:r w:rsidR="007604F5">
        <w:rPr>
          <w:rFonts w:hint="eastAsia"/>
        </w:rPr>
        <w:t>前列腺、肿瘤</w:t>
      </w:r>
      <w:r>
        <w:rPr>
          <w:rFonts w:hint="eastAsia"/>
        </w:rPr>
        <w:t>的三维网格，以及当前二维截面的位置。</w:t>
      </w:r>
    </w:p>
    <w:p w14:paraId="18B190BC" w14:textId="7A572D6C" w:rsidR="003F32E4" w:rsidRPr="006E7E19" w:rsidRDefault="00D67866" w:rsidP="00DD5883">
      <w:pPr>
        <w:spacing w:line="360" w:lineRule="auto"/>
        <w:ind w:firstLine="420"/>
        <w:rPr>
          <w:sz w:val="24"/>
        </w:rPr>
      </w:pPr>
      <w:r>
        <w:rPr>
          <w:sz w:val="24"/>
        </w:rPr>
        <w:br w:type="page"/>
      </w:r>
    </w:p>
    <w:p w14:paraId="6F0A3889" w14:textId="66D8D5CD" w:rsidR="003F32E4" w:rsidRPr="0012459F" w:rsidRDefault="003F32E4" w:rsidP="0012459F">
      <w:pPr>
        <w:pStyle w:val="ad"/>
        <w:jc w:val="center"/>
        <w:rPr>
          <w:rFonts w:ascii="宋体" w:eastAsia="宋体" w:hAnsi="宋体" w:cs="Arial"/>
          <w:color w:val="auto"/>
        </w:rPr>
      </w:pPr>
      <w:bookmarkStart w:id="34" w:name="_Toc304476764"/>
      <w:bookmarkStart w:id="35" w:name="_Toc325979565"/>
      <w:bookmarkStart w:id="36" w:name="_Toc37692849"/>
      <w:r w:rsidRPr="0012459F">
        <w:rPr>
          <w:rFonts w:ascii="宋体" w:eastAsia="宋体" w:hAnsi="宋体" w:cs="Arial" w:hint="eastAsia"/>
          <w:color w:val="auto"/>
        </w:rPr>
        <w:lastRenderedPageBreak/>
        <w:t>第</w:t>
      </w:r>
      <w:r w:rsidR="008D4662">
        <w:rPr>
          <w:rFonts w:ascii="宋体" w:eastAsia="宋体" w:hAnsi="宋体" w:cs="Arial" w:hint="eastAsia"/>
          <w:color w:val="auto"/>
        </w:rPr>
        <w:t>四</w:t>
      </w:r>
      <w:r w:rsidR="0012459F">
        <w:rPr>
          <w:rFonts w:ascii="宋体" w:eastAsia="宋体" w:hAnsi="宋体" w:cs="Arial" w:hint="eastAsia"/>
          <w:color w:val="auto"/>
        </w:rPr>
        <w:t>部分</w:t>
      </w:r>
      <w:r w:rsidRPr="0012459F">
        <w:rPr>
          <w:rFonts w:ascii="宋体" w:eastAsia="宋体" w:hAnsi="宋体" w:cs="Arial" w:hint="eastAsia"/>
          <w:color w:val="auto"/>
        </w:rPr>
        <w:t xml:space="preserve"> 环境和部署要求</w:t>
      </w:r>
      <w:bookmarkEnd w:id="34"/>
      <w:bookmarkEnd w:id="35"/>
      <w:bookmarkEnd w:id="36"/>
    </w:p>
    <w:p w14:paraId="7627E178" w14:textId="2583AFE1" w:rsidR="003F32E4" w:rsidRDefault="00C25C57" w:rsidP="00C25C57">
      <w:pPr>
        <w:pStyle w:val="3"/>
      </w:pPr>
      <w:bookmarkStart w:id="37" w:name="_Toc304476765"/>
      <w:bookmarkStart w:id="38" w:name="_Toc325979566"/>
      <w:bookmarkStart w:id="39" w:name="_Toc37692850"/>
      <w:r>
        <w:rPr>
          <w:rFonts w:hint="eastAsia"/>
        </w:rPr>
        <w:t>一、</w:t>
      </w:r>
      <w:bookmarkEnd w:id="37"/>
      <w:bookmarkEnd w:id="38"/>
      <w:r w:rsidR="007D4B29">
        <w:rPr>
          <w:rFonts w:hint="eastAsia"/>
        </w:rPr>
        <w:t>运行环境</w:t>
      </w:r>
      <w:bookmarkEnd w:id="39"/>
    </w:p>
    <w:p w14:paraId="20C86224" w14:textId="23084A4A" w:rsidR="003F32E4" w:rsidRPr="003F3897" w:rsidRDefault="003F3897" w:rsidP="003F3897">
      <w:pPr>
        <w:ind w:firstLine="420"/>
        <w:rPr>
          <w:sz w:val="28"/>
          <w:szCs w:val="28"/>
        </w:rPr>
      </w:pPr>
      <w:r>
        <w:rPr>
          <w:rFonts w:hint="eastAsia"/>
          <w:sz w:val="28"/>
          <w:szCs w:val="28"/>
        </w:rPr>
        <w:t>暂无特殊性能要求</w:t>
      </w:r>
    </w:p>
    <w:p w14:paraId="5E2BA098" w14:textId="0BEBB6C9" w:rsidR="003F32E4" w:rsidRDefault="00C25C57" w:rsidP="0096781C">
      <w:pPr>
        <w:pStyle w:val="3"/>
      </w:pPr>
      <w:bookmarkStart w:id="40" w:name="_Toc304476767"/>
      <w:bookmarkStart w:id="41" w:name="_Toc325979567"/>
      <w:bookmarkStart w:id="42" w:name="_Toc37692851"/>
      <w:r>
        <w:rPr>
          <w:rFonts w:hint="eastAsia"/>
        </w:rPr>
        <w:t>二、</w:t>
      </w:r>
      <w:bookmarkEnd w:id="40"/>
      <w:bookmarkEnd w:id="41"/>
      <w:r w:rsidR="000D2007">
        <w:rPr>
          <w:rFonts w:hint="eastAsia"/>
        </w:rPr>
        <w:t>系统性能要求</w:t>
      </w:r>
      <w:bookmarkEnd w:id="42"/>
    </w:p>
    <w:p w14:paraId="7F9AB1B2" w14:textId="77777777" w:rsidR="0096781C" w:rsidRPr="00A87B26" w:rsidRDefault="0096781C" w:rsidP="00265639">
      <w:pPr>
        <w:ind w:firstLine="420"/>
        <w:rPr>
          <w:sz w:val="28"/>
          <w:szCs w:val="28"/>
        </w:rPr>
      </w:pPr>
      <w:r>
        <w:rPr>
          <w:rFonts w:hint="eastAsia"/>
          <w:sz w:val="28"/>
          <w:szCs w:val="28"/>
        </w:rPr>
        <w:t>暂无特殊性能要求</w:t>
      </w:r>
    </w:p>
    <w:p w14:paraId="6CCFEBEC" w14:textId="77777777" w:rsidR="0096781C" w:rsidRPr="0096781C" w:rsidRDefault="0096781C" w:rsidP="0096781C"/>
    <w:p w14:paraId="4ABCC5DA" w14:textId="77777777" w:rsidR="00003846" w:rsidRDefault="00003846" w:rsidP="00003846">
      <w:pPr>
        <w:widowControl/>
        <w:jc w:val="left"/>
        <w:rPr>
          <w:rFonts w:ascii="宋体" w:hAnsi="宋体"/>
          <w:szCs w:val="21"/>
        </w:rPr>
      </w:pPr>
      <w:bookmarkStart w:id="43" w:name="_GoBack"/>
      <w:bookmarkEnd w:id="43"/>
    </w:p>
    <w:sectPr w:rsidR="00003846" w:rsidSect="00C86059">
      <w:footerReference w:type="default" r:id="rId22"/>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79372" w14:textId="77777777" w:rsidR="003F2B82" w:rsidRDefault="003F2B82" w:rsidP="00D642B5">
      <w:r>
        <w:separator/>
      </w:r>
    </w:p>
  </w:endnote>
  <w:endnote w:type="continuationSeparator" w:id="0">
    <w:p w14:paraId="14B2DEE0" w14:textId="77777777" w:rsidR="003F2B82" w:rsidRDefault="003F2B82"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BFAC0" w14:textId="77777777" w:rsidR="003F6B3E" w:rsidRDefault="00E301B2" w:rsidP="00C57D5B">
    <w:pPr>
      <w:pStyle w:val="a3"/>
    </w:pPr>
    <w:r>
      <w:pict w14:anchorId="744AC249">
        <v:line id="_x0000_s2054" style="position:absolute;z-index:251666432" from="0,2.25pt" to="450pt,2.25pt" strokeweight="4.5pt">
          <v:stroke linestyle="thinThick"/>
        </v:line>
      </w:pict>
    </w:r>
  </w:p>
  <w:p w14:paraId="6B4F7662" w14:textId="77777777" w:rsidR="003F6B3E" w:rsidRDefault="003F6B3E" w:rsidP="00C57D5B">
    <w:pPr>
      <w:pStyle w:val="a3"/>
      <w:rPr>
        <w:rFonts w:ascii="Arial" w:hAnsi="Arial" w:cs="Arial"/>
        <w:b/>
      </w:rPr>
    </w:pPr>
    <w:r>
      <w:rPr>
        <w:rStyle w:val="a4"/>
        <w:rFonts w:ascii="Arial" w:hAnsi="Arial" w:cs="Arial" w:hint="eastAsia"/>
        <w:b/>
        <w:sz w:val="21"/>
        <w:szCs w:val="21"/>
      </w:rPr>
      <w:t xml:space="preserve">                                          </w:t>
    </w:r>
    <w:r w:rsidRPr="00BB7004">
      <w:rPr>
        <w:rFonts w:ascii="Arial" w:hAnsi="Arial" w:cs="Arial"/>
        <w:b/>
        <w:sz w:val="15"/>
        <w:szCs w:val="21"/>
      </w:rPr>
      <w:fldChar w:fldCharType="begin"/>
    </w:r>
    <w:r w:rsidRPr="00BB7004">
      <w:rPr>
        <w:rStyle w:val="a4"/>
        <w:rFonts w:ascii="Arial" w:hAnsi="Arial" w:cs="Arial"/>
        <w:b/>
        <w:sz w:val="15"/>
        <w:szCs w:val="21"/>
      </w:rPr>
      <w:instrText xml:space="preserve"> PAGE   \* MERGEFORMAT </w:instrText>
    </w:r>
    <w:r w:rsidRPr="00BB7004">
      <w:rPr>
        <w:rFonts w:ascii="Arial" w:hAnsi="Arial" w:cs="Arial"/>
        <w:b/>
        <w:sz w:val="15"/>
        <w:szCs w:val="21"/>
      </w:rPr>
      <w:fldChar w:fldCharType="separate"/>
    </w:r>
    <w:r w:rsidR="00AF3389">
      <w:rPr>
        <w:rStyle w:val="a4"/>
        <w:rFonts w:ascii="Arial" w:hAnsi="Arial" w:cs="Arial"/>
        <w:b/>
        <w:noProof/>
        <w:sz w:val="15"/>
        <w:szCs w:val="21"/>
      </w:rPr>
      <w:t>9</w:t>
    </w:r>
    <w:r w:rsidRPr="00BB7004">
      <w:rPr>
        <w:rFonts w:ascii="Arial" w:hAnsi="Arial" w:cs="Arial"/>
        <w:b/>
        <w:sz w:val="15"/>
        <w:szCs w:val="21"/>
      </w:rPr>
      <w:fldChar w:fldCharType="end"/>
    </w:r>
    <w:r w:rsidRPr="00BB7004">
      <w:rPr>
        <w:rStyle w:val="a4"/>
        <w:rFonts w:ascii="Arial" w:hAnsi="Arial" w:cs="Arial" w:hint="eastAsia"/>
        <w:b/>
        <w:sz w:val="15"/>
        <w:szCs w:val="21"/>
      </w:rPr>
      <w:t xml:space="preserve">    </w:t>
    </w:r>
    <w:r>
      <w:rPr>
        <w:rStyle w:val="a4"/>
        <w:rFonts w:ascii="Arial" w:hAnsi="Arial" w:cs="Arial" w:hint="eastAsia"/>
        <w:sz w:val="21"/>
        <w:szCs w:val="21"/>
      </w:rPr>
      <w:t xml:space="preserve">        </w:t>
    </w:r>
    <w:r>
      <w:rPr>
        <w:rStyle w:val="a4"/>
        <w:rFonts w:ascii="Arial" w:hAnsi="Arial" w:cs="Arial" w:hint="eastAsia"/>
        <w:b/>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668D4" w14:textId="77777777" w:rsidR="003F2B82" w:rsidRDefault="003F2B82" w:rsidP="00D642B5">
      <w:r>
        <w:separator/>
      </w:r>
    </w:p>
  </w:footnote>
  <w:footnote w:type="continuationSeparator" w:id="0">
    <w:p w14:paraId="28B432C9" w14:textId="77777777" w:rsidR="003F2B82" w:rsidRDefault="003F2B82" w:rsidP="00D642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15:restartNumberingAfterBreak="0">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15:restartNumberingAfterBreak="0">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15:restartNumberingAfterBreak="0">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0A07647F"/>
    <w:multiLevelType w:val="hybridMultilevel"/>
    <w:tmpl w:val="29C247A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15:restartNumberingAfterBreak="0">
    <w:nsid w:val="178B5F89"/>
    <w:multiLevelType w:val="hybridMultilevel"/>
    <w:tmpl w:val="ABC058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546574"/>
    <w:multiLevelType w:val="hybridMultilevel"/>
    <w:tmpl w:val="9C8E58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B56159F"/>
    <w:multiLevelType w:val="hybridMultilevel"/>
    <w:tmpl w:val="3F8C3DE0"/>
    <w:lvl w:ilvl="0" w:tplc="16C26D10">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6" w15:restartNumberingAfterBreak="0">
    <w:nsid w:val="3E6B5845"/>
    <w:multiLevelType w:val="hybridMultilevel"/>
    <w:tmpl w:val="51768A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8" w15:restartNumberingAfterBreak="0">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0" w15:restartNumberingAfterBreak="0">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2" w15:restartNumberingAfterBreak="0">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4" w15:restartNumberingAfterBreak="0">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8" w15:restartNumberingAfterBreak="0">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3FE2E3F"/>
    <w:multiLevelType w:val="hybridMultilevel"/>
    <w:tmpl w:val="C9380BA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BFC432F"/>
    <w:multiLevelType w:val="hybridMultilevel"/>
    <w:tmpl w:val="6E8C8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23"/>
  </w:num>
  <w:num w:numId="6">
    <w:abstractNumId w:val="26"/>
  </w:num>
  <w:num w:numId="7">
    <w:abstractNumId w:val="27"/>
  </w:num>
  <w:num w:numId="8">
    <w:abstractNumId w:val="15"/>
  </w:num>
  <w:num w:numId="9">
    <w:abstractNumId w:val="28"/>
  </w:num>
  <w:num w:numId="10">
    <w:abstractNumId w:val="4"/>
  </w:num>
  <w:num w:numId="11">
    <w:abstractNumId w:val="25"/>
  </w:num>
  <w:num w:numId="12">
    <w:abstractNumId w:val="10"/>
  </w:num>
  <w:num w:numId="13">
    <w:abstractNumId w:val="24"/>
  </w:num>
  <w:num w:numId="14">
    <w:abstractNumId w:val="22"/>
  </w:num>
  <w:num w:numId="15">
    <w:abstractNumId w:val="14"/>
  </w:num>
  <w:num w:numId="16">
    <w:abstractNumId w:val="20"/>
  </w:num>
  <w:num w:numId="17">
    <w:abstractNumId w:val="30"/>
  </w:num>
  <w:num w:numId="18">
    <w:abstractNumId w:val="18"/>
  </w:num>
  <w:num w:numId="19">
    <w:abstractNumId w:val="12"/>
  </w:num>
  <w:num w:numId="20">
    <w:abstractNumId w:val="29"/>
  </w:num>
  <w:num w:numId="21">
    <w:abstractNumId w:val="17"/>
  </w:num>
  <w:num w:numId="22">
    <w:abstractNumId w:val="21"/>
  </w:num>
  <w:num w:numId="23">
    <w:abstractNumId w:val="7"/>
  </w:num>
  <w:num w:numId="24">
    <w:abstractNumId w:val="5"/>
  </w:num>
  <w:num w:numId="25">
    <w:abstractNumId w:val="19"/>
  </w:num>
  <w:num w:numId="26">
    <w:abstractNumId w:val="11"/>
  </w:num>
  <w:num w:numId="27">
    <w:abstractNumId w:val="31"/>
  </w:num>
  <w:num w:numId="28">
    <w:abstractNumId w:val="13"/>
  </w:num>
  <w:num w:numId="29">
    <w:abstractNumId w:val="6"/>
  </w:num>
  <w:num w:numId="30">
    <w:abstractNumId w:val="16"/>
  </w:num>
  <w:num w:numId="31">
    <w:abstractNumId w:val="32"/>
  </w:num>
  <w:num w:numId="32">
    <w:abstractNumId w:val="9"/>
  </w:num>
  <w:num w:numId="3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038"/>
    <w:rsid w:val="00003846"/>
    <w:rsid w:val="0000415A"/>
    <w:rsid w:val="00005393"/>
    <w:rsid w:val="00005C9B"/>
    <w:rsid w:val="000123E0"/>
    <w:rsid w:val="0001361A"/>
    <w:rsid w:val="000140D5"/>
    <w:rsid w:val="00014500"/>
    <w:rsid w:val="00015E78"/>
    <w:rsid w:val="0001659C"/>
    <w:rsid w:val="00021698"/>
    <w:rsid w:val="00022852"/>
    <w:rsid w:val="000247F9"/>
    <w:rsid w:val="00034838"/>
    <w:rsid w:val="0003528D"/>
    <w:rsid w:val="00036B31"/>
    <w:rsid w:val="000402D6"/>
    <w:rsid w:val="00042485"/>
    <w:rsid w:val="0004613A"/>
    <w:rsid w:val="000508C0"/>
    <w:rsid w:val="00051455"/>
    <w:rsid w:val="000565E7"/>
    <w:rsid w:val="000602C6"/>
    <w:rsid w:val="00060652"/>
    <w:rsid w:val="00065CBC"/>
    <w:rsid w:val="00066850"/>
    <w:rsid w:val="0006692A"/>
    <w:rsid w:val="00070E47"/>
    <w:rsid w:val="0007324E"/>
    <w:rsid w:val="000735E5"/>
    <w:rsid w:val="0007383F"/>
    <w:rsid w:val="0008097B"/>
    <w:rsid w:val="00081DCB"/>
    <w:rsid w:val="000845E4"/>
    <w:rsid w:val="00090286"/>
    <w:rsid w:val="00094F63"/>
    <w:rsid w:val="000958B1"/>
    <w:rsid w:val="000961CC"/>
    <w:rsid w:val="00097939"/>
    <w:rsid w:val="000A7425"/>
    <w:rsid w:val="000B32C3"/>
    <w:rsid w:val="000B60AE"/>
    <w:rsid w:val="000C4614"/>
    <w:rsid w:val="000D2007"/>
    <w:rsid w:val="000D6B80"/>
    <w:rsid w:val="000E6657"/>
    <w:rsid w:val="000F29D3"/>
    <w:rsid w:val="000F32E0"/>
    <w:rsid w:val="00100781"/>
    <w:rsid w:val="001011F0"/>
    <w:rsid w:val="00107481"/>
    <w:rsid w:val="001106E6"/>
    <w:rsid w:val="00110F98"/>
    <w:rsid w:val="00111564"/>
    <w:rsid w:val="00114769"/>
    <w:rsid w:val="0011742D"/>
    <w:rsid w:val="00117BFB"/>
    <w:rsid w:val="0012459F"/>
    <w:rsid w:val="001268FB"/>
    <w:rsid w:val="00135B6D"/>
    <w:rsid w:val="00135E7D"/>
    <w:rsid w:val="00140B63"/>
    <w:rsid w:val="0014186E"/>
    <w:rsid w:val="00143F3B"/>
    <w:rsid w:val="0014500E"/>
    <w:rsid w:val="00146655"/>
    <w:rsid w:val="001478FE"/>
    <w:rsid w:val="001526A5"/>
    <w:rsid w:val="00161A4D"/>
    <w:rsid w:val="00164AED"/>
    <w:rsid w:val="001666C8"/>
    <w:rsid w:val="00166CAE"/>
    <w:rsid w:val="0016721E"/>
    <w:rsid w:val="00167C14"/>
    <w:rsid w:val="0017418F"/>
    <w:rsid w:val="0018368D"/>
    <w:rsid w:val="0018395C"/>
    <w:rsid w:val="00185F37"/>
    <w:rsid w:val="00186474"/>
    <w:rsid w:val="0019059B"/>
    <w:rsid w:val="00194FDC"/>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2A6"/>
    <w:rsid w:val="001E757B"/>
    <w:rsid w:val="001F0F4D"/>
    <w:rsid w:val="001F6C9F"/>
    <w:rsid w:val="001F7F77"/>
    <w:rsid w:val="00205511"/>
    <w:rsid w:val="00205CE8"/>
    <w:rsid w:val="00206338"/>
    <w:rsid w:val="00206A10"/>
    <w:rsid w:val="00207908"/>
    <w:rsid w:val="002132EB"/>
    <w:rsid w:val="0022041C"/>
    <w:rsid w:val="00227598"/>
    <w:rsid w:val="002309D7"/>
    <w:rsid w:val="00233CF5"/>
    <w:rsid w:val="00240495"/>
    <w:rsid w:val="002417AB"/>
    <w:rsid w:val="00243622"/>
    <w:rsid w:val="00253F00"/>
    <w:rsid w:val="00255D6A"/>
    <w:rsid w:val="00265639"/>
    <w:rsid w:val="00267A6D"/>
    <w:rsid w:val="002740B7"/>
    <w:rsid w:val="00274B6A"/>
    <w:rsid w:val="002843D9"/>
    <w:rsid w:val="00287FFD"/>
    <w:rsid w:val="00290393"/>
    <w:rsid w:val="00294C90"/>
    <w:rsid w:val="0029761D"/>
    <w:rsid w:val="002A33CF"/>
    <w:rsid w:val="002B2B80"/>
    <w:rsid w:val="002C637F"/>
    <w:rsid w:val="002C66DF"/>
    <w:rsid w:val="002D3EDA"/>
    <w:rsid w:val="002E078A"/>
    <w:rsid w:val="002E10CB"/>
    <w:rsid w:val="002E207D"/>
    <w:rsid w:val="002E34B3"/>
    <w:rsid w:val="002E4F50"/>
    <w:rsid w:val="002E5BBD"/>
    <w:rsid w:val="002E5C1D"/>
    <w:rsid w:val="002F08D2"/>
    <w:rsid w:val="002F5D98"/>
    <w:rsid w:val="002F7F91"/>
    <w:rsid w:val="00303114"/>
    <w:rsid w:val="003052F5"/>
    <w:rsid w:val="0031296B"/>
    <w:rsid w:val="00314FCA"/>
    <w:rsid w:val="00322E44"/>
    <w:rsid w:val="00327346"/>
    <w:rsid w:val="003328AE"/>
    <w:rsid w:val="00333C55"/>
    <w:rsid w:val="00350575"/>
    <w:rsid w:val="00364157"/>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30FF"/>
    <w:rsid w:val="003E47F3"/>
    <w:rsid w:val="003E7F79"/>
    <w:rsid w:val="003F2B82"/>
    <w:rsid w:val="003F32E4"/>
    <w:rsid w:val="003F3897"/>
    <w:rsid w:val="003F4AAF"/>
    <w:rsid w:val="003F5222"/>
    <w:rsid w:val="003F6099"/>
    <w:rsid w:val="003F6B3E"/>
    <w:rsid w:val="003F7A72"/>
    <w:rsid w:val="00401EBF"/>
    <w:rsid w:val="0040209E"/>
    <w:rsid w:val="0040766F"/>
    <w:rsid w:val="00407724"/>
    <w:rsid w:val="00410320"/>
    <w:rsid w:val="004117E0"/>
    <w:rsid w:val="00415909"/>
    <w:rsid w:val="00421AC7"/>
    <w:rsid w:val="00425905"/>
    <w:rsid w:val="00431BD3"/>
    <w:rsid w:val="004339F6"/>
    <w:rsid w:val="00440BCD"/>
    <w:rsid w:val="00442128"/>
    <w:rsid w:val="004449E9"/>
    <w:rsid w:val="00445C9B"/>
    <w:rsid w:val="00447B25"/>
    <w:rsid w:val="00451AE3"/>
    <w:rsid w:val="004524E2"/>
    <w:rsid w:val="00452929"/>
    <w:rsid w:val="00460C41"/>
    <w:rsid w:val="00463629"/>
    <w:rsid w:val="00466A29"/>
    <w:rsid w:val="00470B30"/>
    <w:rsid w:val="004747B5"/>
    <w:rsid w:val="00474A7C"/>
    <w:rsid w:val="00475892"/>
    <w:rsid w:val="004771F5"/>
    <w:rsid w:val="00482596"/>
    <w:rsid w:val="004837AB"/>
    <w:rsid w:val="00485F7B"/>
    <w:rsid w:val="0048638D"/>
    <w:rsid w:val="00486E81"/>
    <w:rsid w:val="00487885"/>
    <w:rsid w:val="00491817"/>
    <w:rsid w:val="0049678C"/>
    <w:rsid w:val="00497B64"/>
    <w:rsid w:val="004A7BAD"/>
    <w:rsid w:val="004C336F"/>
    <w:rsid w:val="004C33E0"/>
    <w:rsid w:val="004C5F45"/>
    <w:rsid w:val="004D6038"/>
    <w:rsid w:val="004E0FFB"/>
    <w:rsid w:val="004E3989"/>
    <w:rsid w:val="004F0440"/>
    <w:rsid w:val="004F7DAD"/>
    <w:rsid w:val="00500B58"/>
    <w:rsid w:val="00501AF1"/>
    <w:rsid w:val="0050365A"/>
    <w:rsid w:val="00503BF9"/>
    <w:rsid w:val="00504547"/>
    <w:rsid w:val="0050665C"/>
    <w:rsid w:val="005118B9"/>
    <w:rsid w:val="005215B7"/>
    <w:rsid w:val="005223C0"/>
    <w:rsid w:val="005228C3"/>
    <w:rsid w:val="00522959"/>
    <w:rsid w:val="005241DF"/>
    <w:rsid w:val="005368DD"/>
    <w:rsid w:val="00536A2D"/>
    <w:rsid w:val="00536A77"/>
    <w:rsid w:val="005444B4"/>
    <w:rsid w:val="00547E1D"/>
    <w:rsid w:val="00550006"/>
    <w:rsid w:val="0055471B"/>
    <w:rsid w:val="00570869"/>
    <w:rsid w:val="00574C92"/>
    <w:rsid w:val="00581959"/>
    <w:rsid w:val="00581B29"/>
    <w:rsid w:val="0058429A"/>
    <w:rsid w:val="005852BF"/>
    <w:rsid w:val="00586237"/>
    <w:rsid w:val="005940BC"/>
    <w:rsid w:val="005A3DF8"/>
    <w:rsid w:val="005A5005"/>
    <w:rsid w:val="005A5558"/>
    <w:rsid w:val="005A6C87"/>
    <w:rsid w:val="005A7B7B"/>
    <w:rsid w:val="005B345F"/>
    <w:rsid w:val="005C226D"/>
    <w:rsid w:val="005C6BE5"/>
    <w:rsid w:val="005D0544"/>
    <w:rsid w:val="005D0649"/>
    <w:rsid w:val="005D250B"/>
    <w:rsid w:val="005D30E7"/>
    <w:rsid w:val="005D466A"/>
    <w:rsid w:val="005D5CF4"/>
    <w:rsid w:val="005E79E5"/>
    <w:rsid w:val="005F4BCF"/>
    <w:rsid w:val="005F4BE4"/>
    <w:rsid w:val="00602466"/>
    <w:rsid w:val="006030C3"/>
    <w:rsid w:val="006037C1"/>
    <w:rsid w:val="00604FEE"/>
    <w:rsid w:val="00604FF9"/>
    <w:rsid w:val="00605BBE"/>
    <w:rsid w:val="006060D3"/>
    <w:rsid w:val="00606C32"/>
    <w:rsid w:val="0062038F"/>
    <w:rsid w:val="00624905"/>
    <w:rsid w:val="006269F6"/>
    <w:rsid w:val="006308E3"/>
    <w:rsid w:val="00633FC5"/>
    <w:rsid w:val="00637A18"/>
    <w:rsid w:val="006420A1"/>
    <w:rsid w:val="00642C39"/>
    <w:rsid w:val="00643CFB"/>
    <w:rsid w:val="00644558"/>
    <w:rsid w:val="0064675D"/>
    <w:rsid w:val="00647EC1"/>
    <w:rsid w:val="00650656"/>
    <w:rsid w:val="0065170C"/>
    <w:rsid w:val="0065349C"/>
    <w:rsid w:val="00654A4D"/>
    <w:rsid w:val="0066553D"/>
    <w:rsid w:val="00673492"/>
    <w:rsid w:val="00683608"/>
    <w:rsid w:val="006870DE"/>
    <w:rsid w:val="00690750"/>
    <w:rsid w:val="006A1248"/>
    <w:rsid w:val="006A6CFD"/>
    <w:rsid w:val="006B0A06"/>
    <w:rsid w:val="006B1E5C"/>
    <w:rsid w:val="006B56EF"/>
    <w:rsid w:val="006C15E3"/>
    <w:rsid w:val="006C1C18"/>
    <w:rsid w:val="006D0AAC"/>
    <w:rsid w:val="006D267E"/>
    <w:rsid w:val="006D4315"/>
    <w:rsid w:val="006D771A"/>
    <w:rsid w:val="006E1800"/>
    <w:rsid w:val="006E193D"/>
    <w:rsid w:val="006E26FA"/>
    <w:rsid w:val="006E7106"/>
    <w:rsid w:val="006E75FB"/>
    <w:rsid w:val="006E7D5B"/>
    <w:rsid w:val="006E7E19"/>
    <w:rsid w:val="006F42D0"/>
    <w:rsid w:val="006F60CF"/>
    <w:rsid w:val="007006B5"/>
    <w:rsid w:val="00702637"/>
    <w:rsid w:val="007040BE"/>
    <w:rsid w:val="00713174"/>
    <w:rsid w:val="00714C77"/>
    <w:rsid w:val="00721E83"/>
    <w:rsid w:val="00724D6F"/>
    <w:rsid w:val="00727CD4"/>
    <w:rsid w:val="00730143"/>
    <w:rsid w:val="007324E7"/>
    <w:rsid w:val="00732515"/>
    <w:rsid w:val="00732607"/>
    <w:rsid w:val="00735386"/>
    <w:rsid w:val="00741B5A"/>
    <w:rsid w:val="00746C29"/>
    <w:rsid w:val="00751A4A"/>
    <w:rsid w:val="00751E30"/>
    <w:rsid w:val="00753F23"/>
    <w:rsid w:val="00757525"/>
    <w:rsid w:val="007604F5"/>
    <w:rsid w:val="00763287"/>
    <w:rsid w:val="00763A95"/>
    <w:rsid w:val="00771948"/>
    <w:rsid w:val="0077701C"/>
    <w:rsid w:val="007777BD"/>
    <w:rsid w:val="00777C67"/>
    <w:rsid w:val="0078658B"/>
    <w:rsid w:val="00786E14"/>
    <w:rsid w:val="0078730C"/>
    <w:rsid w:val="007A2AE0"/>
    <w:rsid w:val="007A3471"/>
    <w:rsid w:val="007A712F"/>
    <w:rsid w:val="007B2DC0"/>
    <w:rsid w:val="007B3D46"/>
    <w:rsid w:val="007B6A50"/>
    <w:rsid w:val="007C0625"/>
    <w:rsid w:val="007C0A5D"/>
    <w:rsid w:val="007C469E"/>
    <w:rsid w:val="007D4B29"/>
    <w:rsid w:val="007D7C79"/>
    <w:rsid w:val="007E0414"/>
    <w:rsid w:val="007E1F4E"/>
    <w:rsid w:val="007E3315"/>
    <w:rsid w:val="007E3E1C"/>
    <w:rsid w:val="007E7EAE"/>
    <w:rsid w:val="007F0758"/>
    <w:rsid w:val="007F3887"/>
    <w:rsid w:val="007F41C3"/>
    <w:rsid w:val="007F4911"/>
    <w:rsid w:val="007F688C"/>
    <w:rsid w:val="00800740"/>
    <w:rsid w:val="00800E28"/>
    <w:rsid w:val="0080190A"/>
    <w:rsid w:val="00806F25"/>
    <w:rsid w:val="008101C1"/>
    <w:rsid w:val="00810E6D"/>
    <w:rsid w:val="00812495"/>
    <w:rsid w:val="00816416"/>
    <w:rsid w:val="00821371"/>
    <w:rsid w:val="0082334A"/>
    <w:rsid w:val="008334D9"/>
    <w:rsid w:val="00835D15"/>
    <w:rsid w:val="008442A3"/>
    <w:rsid w:val="00845000"/>
    <w:rsid w:val="008537B8"/>
    <w:rsid w:val="00854249"/>
    <w:rsid w:val="00854E1C"/>
    <w:rsid w:val="00855173"/>
    <w:rsid w:val="00855434"/>
    <w:rsid w:val="0086415A"/>
    <w:rsid w:val="00870D9A"/>
    <w:rsid w:val="008722D0"/>
    <w:rsid w:val="00872D21"/>
    <w:rsid w:val="00874CF6"/>
    <w:rsid w:val="00880E20"/>
    <w:rsid w:val="008843B4"/>
    <w:rsid w:val="0088467F"/>
    <w:rsid w:val="00885BE8"/>
    <w:rsid w:val="00885D5A"/>
    <w:rsid w:val="00894F95"/>
    <w:rsid w:val="008A1251"/>
    <w:rsid w:val="008A4769"/>
    <w:rsid w:val="008B177A"/>
    <w:rsid w:val="008B2F1D"/>
    <w:rsid w:val="008B462C"/>
    <w:rsid w:val="008B7065"/>
    <w:rsid w:val="008C0994"/>
    <w:rsid w:val="008C0A53"/>
    <w:rsid w:val="008D4662"/>
    <w:rsid w:val="008D5180"/>
    <w:rsid w:val="008D5A47"/>
    <w:rsid w:val="008D67A1"/>
    <w:rsid w:val="008E1F66"/>
    <w:rsid w:val="008E51FE"/>
    <w:rsid w:val="008E6DCB"/>
    <w:rsid w:val="008E74AE"/>
    <w:rsid w:val="00903810"/>
    <w:rsid w:val="009058D5"/>
    <w:rsid w:val="009073A9"/>
    <w:rsid w:val="0091027A"/>
    <w:rsid w:val="00914E8E"/>
    <w:rsid w:val="0092235D"/>
    <w:rsid w:val="009224C9"/>
    <w:rsid w:val="0092422F"/>
    <w:rsid w:val="00924869"/>
    <w:rsid w:val="00930264"/>
    <w:rsid w:val="00930A1A"/>
    <w:rsid w:val="009310AA"/>
    <w:rsid w:val="00932B90"/>
    <w:rsid w:val="0093321B"/>
    <w:rsid w:val="00940E59"/>
    <w:rsid w:val="009411E7"/>
    <w:rsid w:val="00943395"/>
    <w:rsid w:val="0094364F"/>
    <w:rsid w:val="009438CE"/>
    <w:rsid w:val="009479C8"/>
    <w:rsid w:val="009524C2"/>
    <w:rsid w:val="00954125"/>
    <w:rsid w:val="0095586A"/>
    <w:rsid w:val="00960DE6"/>
    <w:rsid w:val="00961D3F"/>
    <w:rsid w:val="00966C16"/>
    <w:rsid w:val="0096766F"/>
    <w:rsid w:val="0096781C"/>
    <w:rsid w:val="009703DE"/>
    <w:rsid w:val="00973FA1"/>
    <w:rsid w:val="0097403E"/>
    <w:rsid w:val="0097558D"/>
    <w:rsid w:val="009766E1"/>
    <w:rsid w:val="00976801"/>
    <w:rsid w:val="00984337"/>
    <w:rsid w:val="0098445E"/>
    <w:rsid w:val="00987B74"/>
    <w:rsid w:val="00987F9C"/>
    <w:rsid w:val="00991298"/>
    <w:rsid w:val="009925B2"/>
    <w:rsid w:val="009B08E1"/>
    <w:rsid w:val="009C0415"/>
    <w:rsid w:val="009C4D83"/>
    <w:rsid w:val="009C50E4"/>
    <w:rsid w:val="009C582C"/>
    <w:rsid w:val="009C6CDF"/>
    <w:rsid w:val="009D0C77"/>
    <w:rsid w:val="009D1B37"/>
    <w:rsid w:val="009E5873"/>
    <w:rsid w:val="009E664B"/>
    <w:rsid w:val="009E795F"/>
    <w:rsid w:val="009F12B7"/>
    <w:rsid w:val="009F2527"/>
    <w:rsid w:val="009F2A02"/>
    <w:rsid w:val="009F4727"/>
    <w:rsid w:val="00A0089E"/>
    <w:rsid w:val="00A02593"/>
    <w:rsid w:val="00A04B41"/>
    <w:rsid w:val="00A1362A"/>
    <w:rsid w:val="00A15E8F"/>
    <w:rsid w:val="00A16951"/>
    <w:rsid w:val="00A2059C"/>
    <w:rsid w:val="00A35854"/>
    <w:rsid w:val="00A37C70"/>
    <w:rsid w:val="00A417BF"/>
    <w:rsid w:val="00A43502"/>
    <w:rsid w:val="00A4533D"/>
    <w:rsid w:val="00A45CFF"/>
    <w:rsid w:val="00A5486B"/>
    <w:rsid w:val="00A55C49"/>
    <w:rsid w:val="00A5608C"/>
    <w:rsid w:val="00A63705"/>
    <w:rsid w:val="00A67BC2"/>
    <w:rsid w:val="00A71358"/>
    <w:rsid w:val="00A73AA0"/>
    <w:rsid w:val="00A76E27"/>
    <w:rsid w:val="00A81C49"/>
    <w:rsid w:val="00A86930"/>
    <w:rsid w:val="00A90132"/>
    <w:rsid w:val="00A93783"/>
    <w:rsid w:val="00A94F8F"/>
    <w:rsid w:val="00A96BBD"/>
    <w:rsid w:val="00AA3821"/>
    <w:rsid w:val="00AA3F49"/>
    <w:rsid w:val="00AA4633"/>
    <w:rsid w:val="00AA46A3"/>
    <w:rsid w:val="00AA4C71"/>
    <w:rsid w:val="00AB4156"/>
    <w:rsid w:val="00AB76F5"/>
    <w:rsid w:val="00AC16C5"/>
    <w:rsid w:val="00AC186E"/>
    <w:rsid w:val="00AC4AA8"/>
    <w:rsid w:val="00AC69F0"/>
    <w:rsid w:val="00AC7980"/>
    <w:rsid w:val="00AD673D"/>
    <w:rsid w:val="00AE35AA"/>
    <w:rsid w:val="00AE3997"/>
    <w:rsid w:val="00AE6436"/>
    <w:rsid w:val="00AE70F6"/>
    <w:rsid w:val="00AF25D4"/>
    <w:rsid w:val="00AF3389"/>
    <w:rsid w:val="00AF47E0"/>
    <w:rsid w:val="00AF6B65"/>
    <w:rsid w:val="00B00E4C"/>
    <w:rsid w:val="00B058AE"/>
    <w:rsid w:val="00B12F2F"/>
    <w:rsid w:val="00B12F50"/>
    <w:rsid w:val="00B16FCC"/>
    <w:rsid w:val="00B17CFD"/>
    <w:rsid w:val="00B20453"/>
    <w:rsid w:val="00B30233"/>
    <w:rsid w:val="00B332C4"/>
    <w:rsid w:val="00B37C9C"/>
    <w:rsid w:val="00B42BFB"/>
    <w:rsid w:val="00B44B0D"/>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1A3"/>
    <w:rsid w:val="00B92F5C"/>
    <w:rsid w:val="00B95892"/>
    <w:rsid w:val="00B959A7"/>
    <w:rsid w:val="00B978AF"/>
    <w:rsid w:val="00B97F6C"/>
    <w:rsid w:val="00BA06B6"/>
    <w:rsid w:val="00BA78E1"/>
    <w:rsid w:val="00BB0F5F"/>
    <w:rsid w:val="00BB3FC8"/>
    <w:rsid w:val="00BC093E"/>
    <w:rsid w:val="00BC1E43"/>
    <w:rsid w:val="00BC7219"/>
    <w:rsid w:val="00BC753E"/>
    <w:rsid w:val="00BC7959"/>
    <w:rsid w:val="00BD0A56"/>
    <w:rsid w:val="00BD5810"/>
    <w:rsid w:val="00BD7504"/>
    <w:rsid w:val="00BE32CE"/>
    <w:rsid w:val="00BF17E1"/>
    <w:rsid w:val="00BF2726"/>
    <w:rsid w:val="00BF6311"/>
    <w:rsid w:val="00C00230"/>
    <w:rsid w:val="00C024F8"/>
    <w:rsid w:val="00C074D6"/>
    <w:rsid w:val="00C0754E"/>
    <w:rsid w:val="00C10920"/>
    <w:rsid w:val="00C10A3F"/>
    <w:rsid w:val="00C147F6"/>
    <w:rsid w:val="00C219EB"/>
    <w:rsid w:val="00C25C57"/>
    <w:rsid w:val="00C26A70"/>
    <w:rsid w:val="00C30224"/>
    <w:rsid w:val="00C358FE"/>
    <w:rsid w:val="00C36E88"/>
    <w:rsid w:val="00C421F6"/>
    <w:rsid w:val="00C4582F"/>
    <w:rsid w:val="00C51A8A"/>
    <w:rsid w:val="00C52CDC"/>
    <w:rsid w:val="00C56B83"/>
    <w:rsid w:val="00C57499"/>
    <w:rsid w:val="00C57728"/>
    <w:rsid w:val="00C57D5B"/>
    <w:rsid w:val="00C6331F"/>
    <w:rsid w:val="00C6748E"/>
    <w:rsid w:val="00C6755E"/>
    <w:rsid w:val="00C702AC"/>
    <w:rsid w:val="00C759A3"/>
    <w:rsid w:val="00C85D97"/>
    <w:rsid w:val="00C86059"/>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E7BAA"/>
    <w:rsid w:val="00CF66DC"/>
    <w:rsid w:val="00D0002A"/>
    <w:rsid w:val="00D00C1B"/>
    <w:rsid w:val="00D0121D"/>
    <w:rsid w:val="00D01F13"/>
    <w:rsid w:val="00D0263B"/>
    <w:rsid w:val="00D05DED"/>
    <w:rsid w:val="00D10806"/>
    <w:rsid w:val="00D12349"/>
    <w:rsid w:val="00D12D8C"/>
    <w:rsid w:val="00D147D4"/>
    <w:rsid w:val="00D213CF"/>
    <w:rsid w:val="00D21950"/>
    <w:rsid w:val="00D24B30"/>
    <w:rsid w:val="00D32C5D"/>
    <w:rsid w:val="00D34428"/>
    <w:rsid w:val="00D3762B"/>
    <w:rsid w:val="00D37FE4"/>
    <w:rsid w:val="00D41FFA"/>
    <w:rsid w:val="00D43BC3"/>
    <w:rsid w:val="00D45E83"/>
    <w:rsid w:val="00D50748"/>
    <w:rsid w:val="00D52DA7"/>
    <w:rsid w:val="00D62F41"/>
    <w:rsid w:val="00D642B5"/>
    <w:rsid w:val="00D655FC"/>
    <w:rsid w:val="00D66BCE"/>
    <w:rsid w:val="00D67866"/>
    <w:rsid w:val="00D70FD4"/>
    <w:rsid w:val="00D72337"/>
    <w:rsid w:val="00D73A40"/>
    <w:rsid w:val="00D75098"/>
    <w:rsid w:val="00D76F7F"/>
    <w:rsid w:val="00D90753"/>
    <w:rsid w:val="00DA0546"/>
    <w:rsid w:val="00DA3AD2"/>
    <w:rsid w:val="00DA4B73"/>
    <w:rsid w:val="00DA79C0"/>
    <w:rsid w:val="00DA7CE0"/>
    <w:rsid w:val="00DB3D4C"/>
    <w:rsid w:val="00DB727A"/>
    <w:rsid w:val="00DC0AB6"/>
    <w:rsid w:val="00DC187D"/>
    <w:rsid w:val="00DC1DED"/>
    <w:rsid w:val="00DC4FA2"/>
    <w:rsid w:val="00DC77A8"/>
    <w:rsid w:val="00DD2663"/>
    <w:rsid w:val="00DD4633"/>
    <w:rsid w:val="00DD5883"/>
    <w:rsid w:val="00DD62E3"/>
    <w:rsid w:val="00DD6EDF"/>
    <w:rsid w:val="00DE207D"/>
    <w:rsid w:val="00DF13E1"/>
    <w:rsid w:val="00DF2098"/>
    <w:rsid w:val="00DF2AF1"/>
    <w:rsid w:val="00E06120"/>
    <w:rsid w:val="00E10165"/>
    <w:rsid w:val="00E1461B"/>
    <w:rsid w:val="00E147D7"/>
    <w:rsid w:val="00E1567D"/>
    <w:rsid w:val="00E206FF"/>
    <w:rsid w:val="00E237A0"/>
    <w:rsid w:val="00E23BD5"/>
    <w:rsid w:val="00E257FD"/>
    <w:rsid w:val="00E271F7"/>
    <w:rsid w:val="00E2789E"/>
    <w:rsid w:val="00E27CBA"/>
    <w:rsid w:val="00E301B2"/>
    <w:rsid w:val="00E30471"/>
    <w:rsid w:val="00E316F7"/>
    <w:rsid w:val="00E3174E"/>
    <w:rsid w:val="00E33585"/>
    <w:rsid w:val="00E341C3"/>
    <w:rsid w:val="00E37F97"/>
    <w:rsid w:val="00E400D0"/>
    <w:rsid w:val="00E4230C"/>
    <w:rsid w:val="00E43781"/>
    <w:rsid w:val="00E44CA8"/>
    <w:rsid w:val="00E45EDB"/>
    <w:rsid w:val="00E47B4C"/>
    <w:rsid w:val="00E5580B"/>
    <w:rsid w:val="00E55897"/>
    <w:rsid w:val="00E62CD5"/>
    <w:rsid w:val="00E646A4"/>
    <w:rsid w:val="00E64B12"/>
    <w:rsid w:val="00E71479"/>
    <w:rsid w:val="00E721AE"/>
    <w:rsid w:val="00E73DE7"/>
    <w:rsid w:val="00E76916"/>
    <w:rsid w:val="00E80867"/>
    <w:rsid w:val="00E82B82"/>
    <w:rsid w:val="00E86DE0"/>
    <w:rsid w:val="00E92E98"/>
    <w:rsid w:val="00E96004"/>
    <w:rsid w:val="00EA1C31"/>
    <w:rsid w:val="00EA1ED2"/>
    <w:rsid w:val="00EA56A3"/>
    <w:rsid w:val="00EA5A14"/>
    <w:rsid w:val="00EA7C6A"/>
    <w:rsid w:val="00EB093F"/>
    <w:rsid w:val="00EB502E"/>
    <w:rsid w:val="00EC28A2"/>
    <w:rsid w:val="00EC3170"/>
    <w:rsid w:val="00EC40F3"/>
    <w:rsid w:val="00EC7B9B"/>
    <w:rsid w:val="00ED1710"/>
    <w:rsid w:val="00ED7F6E"/>
    <w:rsid w:val="00EE2433"/>
    <w:rsid w:val="00EE3F73"/>
    <w:rsid w:val="00EE7097"/>
    <w:rsid w:val="00EE7559"/>
    <w:rsid w:val="00EF37F5"/>
    <w:rsid w:val="00EF481A"/>
    <w:rsid w:val="00EF73C7"/>
    <w:rsid w:val="00F00E32"/>
    <w:rsid w:val="00F01C89"/>
    <w:rsid w:val="00F028DB"/>
    <w:rsid w:val="00F03F09"/>
    <w:rsid w:val="00F05443"/>
    <w:rsid w:val="00F05933"/>
    <w:rsid w:val="00F06315"/>
    <w:rsid w:val="00F07D7A"/>
    <w:rsid w:val="00F138B1"/>
    <w:rsid w:val="00F1739C"/>
    <w:rsid w:val="00F304F7"/>
    <w:rsid w:val="00F377C3"/>
    <w:rsid w:val="00F41202"/>
    <w:rsid w:val="00F507A2"/>
    <w:rsid w:val="00F50E76"/>
    <w:rsid w:val="00F52EB8"/>
    <w:rsid w:val="00F53DE2"/>
    <w:rsid w:val="00F61BA0"/>
    <w:rsid w:val="00F63E1E"/>
    <w:rsid w:val="00F659B4"/>
    <w:rsid w:val="00F66069"/>
    <w:rsid w:val="00F7006C"/>
    <w:rsid w:val="00F75DAB"/>
    <w:rsid w:val="00F767C1"/>
    <w:rsid w:val="00F835C7"/>
    <w:rsid w:val="00F86B7C"/>
    <w:rsid w:val="00F87572"/>
    <w:rsid w:val="00F8763F"/>
    <w:rsid w:val="00F91123"/>
    <w:rsid w:val="00F92DB1"/>
    <w:rsid w:val="00F93F72"/>
    <w:rsid w:val="00F94277"/>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C72FA63"/>
  <w15:docId w15:val="{254F001C-19AA-4802-A8BB-266F5668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Char"/>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4D6038"/>
    <w:pPr>
      <w:keepNext/>
      <w:keepLines/>
      <w:spacing w:before="260" w:after="260" w:line="413" w:lineRule="auto"/>
      <w:outlineLvl w:val="2"/>
    </w:pPr>
    <w:rPr>
      <w:b/>
      <w:bCs/>
      <w:sz w:val="32"/>
      <w:szCs w:val="32"/>
    </w:rPr>
  </w:style>
  <w:style w:type="paragraph" w:styleId="4">
    <w:name w:val="heading 4"/>
    <w:basedOn w:val="a"/>
    <w:next w:val="a"/>
    <w:link w:val="4Char"/>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D4315"/>
    <w:rPr>
      <w:rFonts w:ascii="Times New Roman" w:eastAsia="宋体" w:hAnsi="Times New Roman" w:cs="Times New Roman"/>
      <w:b/>
      <w:bCs/>
      <w:kern w:val="44"/>
      <w:sz w:val="44"/>
      <w:szCs w:val="44"/>
    </w:rPr>
  </w:style>
  <w:style w:type="character" w:customStyle="1" w:styleId="2Char">
    <w:name w:val="标题 2 Char"/>
    <w:basedOn w:val="a0"/>
    <w:link w:val="2"/>
    <w:rsid w:val="004D6038"/>
    <w:rPr>
      <w:rFonts w:ascii="Arial" w:eastAsia="黑体" w:hAnsi="Arial" w:cs="Times New Roman"/>
      <w:b/>
      <w:bCs/>
      <w:sz w:val="32"/>
      <w:szCs w:val="32"/>
    </w:rPr>
  </w:style>
  <w:style w:type="character" w:customStyle="1" w:styleId="3Char">
    <w:name w:val="标题 3 Char"/>
    <w:basedOn w:val="a0"/>
    <w:link w:val="3"/>
    <w:rsid w:val="004D6038"/>
    <w:rPr>
      <w:rFonts w:ascii="Times New Roman" w:eastAsia="宋体" w:hAnsi="Times New Roman" w:cs="Times New Roman"/>
      <w:b/>
      <w:bCs/>
      <w:sz w:val="32"/>
      <w:szCs w:val="32"/>
    </w:rPr>
  </w:style>
  <w:style w:type="character" w:customStyle="1" w:styleId="4Char">
    <w:name w:val="标题 4 Char"/>
    <w:basedOn w:val="a0"/>
    <w:link w:val="4"/>
    <w:rsid w:val="006D4315"/>
    <w:rPr>
      <w:rFonts w:ascii="Cambria" w:eastAsia="宋体" w:hAnsi="Cambria" w:cs="Times New Roman"/>
      <w:b/>
      <w:bCs/>
      <w:sz w:val="28"/>
      <w:szCs w:val="28"/>
    </w:rPr>
  </w:style>
  <w:style w:type="character" w:customStyle="1" w:styleId="5Char">
    <w:name w:val="标题 5 Char"/>
    <w:basedOn w:val="a0"/>
    <w:link w:val="5"/>
    <w:rsid w:val="006D4315"/>
    <w:rPr>
      <w:rFonts w:ascii="Times New Roman" w:eastAsia="宋体" w:hAnsi="Times New Roman" w:cs="Times New Roman"/>
      <w:b/>
      <w:bCs/>
      <w:sz w:val="28"/>
      <w:szCs w:val="28"/>
    </w:rPr>
  </w:style>
  <w:style w:type="character" w:customStyle="1" w:styleId="6Char">
    <w:name w:val="标题 6 Char"/>
    <w:basedOn w:val="a0"/>
    <w:link w:val="6"/>
    <w:rsid w:val="006D4315"/>
    <w:rPr>
      <w:rFonts w:ascii="Cambria" w:eastAsia="宋体" w:hAnsi="Cambria" w:cs="Times New Roman"/>
      <w:b/>
      <w:bCs/>
      <w:sz w:val="24"/>
      <w:szCs w:val="24"/>
    </w:rPr>
  </w:style>
  <w:style w:type="character" w:customStyle="1" w:styleId="7Char">
    <w:name w:val="标题 7 Char"/>
    <w:basedOn w:val="a0"/>
    <w:link w:val="7"/>
    <w:uiPriority w:val="9"/>
    <w:rsid w:val="00F63E1E"/>
    <w:rPr>
      <w:rFonts w:ascii="Times New Roman" w:eastAsia="宋体" w:hAnsi="Times New Roman" w:cs="Times New Roman"/>
      <w:b/>
      <w:bCs/>
      <w:sz w:val="24"/>
      <w:szCs w:val="24"/>
    </w:rPr>
  </w:style>
  <w:style w:type="character" w:customStyle="1" w:styleId="Char">
    <w:name w:val="页脚 Char"/>
    <w:basedOn w:val="a0"/>
    <w:link w:val="a3"/>
    <w:uiPriority w:val="99"/>
    <w:rsid w:val="004D6038"/>
    <w:rPr>
      <w:sz w:val="18"/>
      <w:szCs w:val="18"/>
    </w:rPr>
  </w:style>
  <w:style w:type="paragraph" w:styleId="a3">
    <w:name w:val="footer"/>
    <w:basedOn w:val="a"/>
    <w:link w:val="Char"/>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4">
    <w:name w:val="page number"/>
    <w:basedOn w:val="a0"/>
    <w:rsid w:val="004D6038"/>
  </w:style>
  <w:style w:type="character" w:styleId="a5">
    <w:name w:val="Hyperlink"/>
    <w:basedOn w:val="a0"/>
    <w:uiPriority w:val="99"/>
    <w:rsid w:val="004D6038"/>
    <w:rPr>
      <w:color w:val="0000FF"/>
      <w:u w:val="single"/>
    </w:rPr>
  </w:style>
  <w:style w:type="paragraph" w:styleId="20">
    <w:name w:val="toc 2"/>
    <w:basedOn w:val="a"/>
    <w:next w:val="a"/>
    <w:uiPriority w:val="39"/>
    <w:qFormat/>
    <w:rsid w:val="004D6038"/>
    <w:pPr>
      <w:ind w:leftChars="200" w:left="420"/>
    </w:pPr>
  </w:style>
  <w:style w:type="paragraph" w:styleId="a6">
    <w:name w:val="header"/>
    <w:basedOn w:val="a"/>
    <w:link w:val="Char0"/>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6038"/>
    <w:rPr>
      <w:rFonts w:ascii="Times New Roman" w:eastAsia="宋体" w:hAnsi="Times New Roman" w:cs="Times New Roman"/>
      <w:sz w:val="18"/>
      <w:szCs w:val="18"/>
    </w:rPr>
  </w:style>
  <w:style w:type="paragraph" w:styleId="30">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7">
    <w:name w:val="No Spacing"/>
    <w:link w:val="Char1"/>
    <w:uiPriority w:val="1"/>
    <w:qFormat/>
    <w:rsid w:val="004D6038"/>
    <w:rPr>
      <w:rFonts w:ascii="Calibri" w:eastAsia="宋体" w:hAnsi="Calibri" w:cs="Times New Roman"/>
      <w:kern w:val="0"/>
      <w:sz w:val="22"/>
    </w:rPr>
  </w:style>
  <w:style w:type="character" w:customStyle="1" w:styleId="Char1">
    <w:name w:val="无间隔 Char"/>
    <w:basedOn w:val="a0"/>
    <w:link w:val="a7"/>
    <w:uiPriority w:val="1"/>
    <w:rsid w:val="004D6038"/>
    <w:rPr>
      <w:rFonts w:ascii="Calibri" w:eastAsia="宋体" w:hAnsi="Calibri" w:cs="Times New Roman"/>
      <w:kern w:val="0"/>
      <w:sz w:val="22"/>
    </w:rPr>
  </w:style>
  <w:style w:type="table" w:styleId="a8">
    <w:name w:val="Table Grid"/>
    <w:basedOn w:val="a1"/>
    <w:uiPriority w:val="59"/>
    <w:rsid w:val="004D603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2"/>
    <w:uiPriority w:val="99"/>
    <w:unhideWhenUsed/>
    <w:rsid w:val="004D6038"/>
    <w:rPr>
      <w:sz w:val="16"/>
      <w:szCs w:val="16"/>
    </w:rPr>
  </w:style>
  <w:style w:type="character" w:customStyle="1" w:styleId="Char2">
    <w:name w:val="批注框文本 Char"/>
    <w:basedOn w:val="a0"/>
    <w:link w:val="a9"/>
    <w:uiPriority w:val="99"/>
    <w:rsid w:val="004D6038"/>
    <w:rPr>
      <w:rFonts w:ascii="Times New Roman" w:eastAsia="宋体" w:hAnsi="Times New Roman" w:cs="Times New Roman"/>
      <w:sz w:val="16"/>
      <w:szCs w:val="16"/>
    </w:rPr>
  </w:style>
  <w:style w:type="paragraph" w:styleId="aa">
    <w:name w:val="table of authorities"/>
    <w:basedOn w:val="a"/>
    <w:next w:val="a"/>
    <w:uiPriority w:val="99"/>
    <w:semiHidden/>
    <w:unhideWhenUsed/>
    <w:rsid w:val="006D4315"/>
    <w:pPr>
      <w:spacing w:line="360" w:lineRule="auto"/>
      <w:ind w:leftChars="200" w:left="420"/>
    </w:pPr>
    <w:rPr>
      <w:sz w:val="24"/>
    </w:rPr>
  </w:style>
  <w:style w:type="paragraph" w:styleId="10">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b">
    <w:name w:val="caption"/>
    <w:basedOn w:val="a"/>
    <w:next w:val="a"/>
    <w:unhideWhenUsed/>
    <w:qFormat/>
    <w:rsid w:val="006D4315"/>
    <w:pPr>
      <w:spacing w:line="360" w:lineRule="auto"/>
    </w:pPr>
    <w:rPr>
      <w:rFonts w:ascii="Cambria" w:eastAsia="黑体" w:hAnsi="Cambria"/>
      <w:sz w:val="20"/>
      <w:szCs w:val="20"/>
    </w:rPr>
  </w:style>
  <w:style w:type="paragraph" w:styleId="ac">
    <w:name w:val="Title"/>
    <w:basedOn w:val="a"/>
    <w:next w:val="a"/>
    <w:link w:val="Char3"/>
    <w:qFormat/>
    <w:rsid w:val="006D4315"/>
    <w:pPr>
      <w:spacing w:before="240" w:after="60" w:line="360" w:lineRule="auto"/>
      <w:jc w:val="center"/>
      <w:outlineLvl w:val="0"/>
    </w:pPr>
    <w:rPr>
      <w:rFonts w:ascii="Cambria" w:hAnsi="Cambria"/>
      <w:b/>
      <w:bCs/>
      <w:sz w:val="52"/>
      <w:szCs w:val="32"/>
    </w:rPr>
  </w:style>
  <w:style w:type="character" w:customStyle="1" w:styleId="Char3">
    <w:name w:val="标题 Char"/>
    <w:basedOn w:val="a0"/>
    <w:link w:val="ac"/>
    <w:rsid w:val="006D4315"/>
    <w:rPr>
      <w:rFonts w:ascii="Cambria" w:eastAsia="宋体" w:hAnsi="Cambria" w:cs="Times New Roman"/>
      <w:b/>
      <w:bCs/>
      <w:sz w:val="52"/>
      <w:szCs w:val="32"/>
    </w:rPr>
  </w:style>
  <w:style w:type="paragraph" w:styleId="ad">
    <w:name w:val="Subtitle"/>
    <w:basedOn w:val="a"/>
    <w:next w:val="a"/>
    <w:link w:val="Char4"/>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Char4">
    <w:name w:val="副标题 Char"/>
    <w:basedOn w:val="a0"/>
    <w:link w:val="ad"/>
    <w:rsid w:val="006D4315"/>
    <w:rPr>
      <w:rFonts w:ascii="Cambria" w:eastAsia="仿宋_GB2312" w:hAnsi="Cambria" w:cs="Times New Roman"/>
      <w:b/>
      <w:bCs/>
      <w:color w:val="002060"/>
      <w:kern w:val="28"/>
      <w:sz w:val="32"/>
      <w:szCs w:val="32"/>
    </w:rPr>
  </w:style>
  <w:style w:type="character" w:styleId="ae">
    <w:name w:val="Strong"/>
    <w:uiPriority w:val="22"/>
    <w:qFormat/>
    <w:rsid w:val="006D4315"/>
    <w:rPr>
      <w:b/>
      <w:bCs/>
    </w:rPr>
  </w:style>
  <w:style w:type="character" w:styleId="af">
    <w:name w:val="Emphasis"/>
    <w:uiPriority w:val="20"/>
    <w:qFormat/>
    <w:rsid w:val="006D4315"/>
    <w:rPr>
      <w:i/>
      <w:iCs/>
    </w:rPr>
  </w:style>
  <w:style w:type="paragraph" w:styleId="af0">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1">
    <w:name w:val="Document Map"/>
    <w:basedOn w:val="a"/>
    <w:link w:val="Char5"/>
    <w:uiPriority w:val="99"/>
    <w:semiHidden/>
    <w:unhideWhenUsed/>
    <w:rsid w:val="006D4315"/>
    <w:pPr>
      <w:spacing w:line="360" w:lineRule="auto"/>
    </w:pPr>
    <w:rPr>
      <w:rFonts w:ascii="宋体"/>
      <w:sz w:val="18"/>
      <w:szCs w:val="18"/>
    </w:rPr>
  </w:style>
  <w:style w:type="character" w:customStyle="1" w:styleId="Char5">
    <w:name w:val="文档结构图 Char"/>
    <w:basedOn w:val="a0"/>
    <w:link w:val="af1"/>
    <w:uiPriority w:val="99"/>
    <w:rsid w:val="006D4315"/>
    <w:rPr>
      <w:rFonts w:ascii="宋体" w:eastAsia="宋体" w:hAnsi="Times New Roman" w:cs="Times New Roman"/>
      <w:sz w:val="18"/>
      <w:szCs w:val="18"/>
    </w:rPr>
  </w:style>
  <w:style w:type="character" w:styleId="af2">
    <w:name w:val="Intense Emphasis"/>
    <w:uiPriority w:val="21"/>
    <w:qFormat/>
    <w:rsid w:val="006D4315"/>
    <w:rPr>
      <w:b/>
      <w:bCs/>
      <w:i/>
      <w:iCs/>
      <w:color w:val="4F81BD"/>
    </w:rPr>
  </w:style>
  <w:style w:type="character" w:styleId="af3">
    <w:name w:val="Subtle Emphasis"/>
    <w:uiPriority w:val="19"/>
    <w:qFormat/>
    <w:rsid w:val="006D4315"/>
    <w:rPr>
      <w:i/>
      <w:iCs/>
      <w:color w:val="808080"/>
    </w:rPr>
  </w:style>
  <w:style w:type="paragraph" w:styleId="af4">
    <w:name w:val="Quote"/>
    <w:basedOn w:val="a"/>
    <w:next w:val="a"/>
    <w:link w:val="Char6"/>
    <w:uiPriority w:val="29"/>
    <w:qFormat/>
    <w:rsid w:val="006D4315"/>
    <w:pPr>
      <w:spacing w:line="360" w:lineRule="auto"/>
    </w:pPr>
    <w:rPr>
      <w:i/>
      <w:iCs/>
      <w:color w:val="000000"/>
      <w:sz w:val="24"/>
    </w:rPr>
  </w:style>
  <w:style w:type="character" w:customStyle="1" w:styleId="Char6">
    <w:name w:val="引用 Char"/>
    <w:basedOn w:val="a0"/>
    <w:link w:val="af4"/>
    <w:uiPriority w:val="29"/>
    <w:rsid w:val="006D4315"/>
    <w:rPr>
      <w:rFonts w:ascii="Times New Roman" w:eastAsia="宋体" w:hAnsi="Times New Roman" w:cs="Times New Roman"/>
      <w:i/>
      <w:iCs/>
      <w:color w:val="000000"/>
      <w:sz w:val="24"/>
      <w:szCs w:val="24"/>
    </w:rPr>
  </w:style>
  <w:style w:type="paragraph" w:styleId="af5">
    <w:name w:val="Normal (Web)"/>
    <w:basedOn w:val="a"/>
    <w:uiPriority w:val="99"/>
    <w:semiHidden/>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6">
    <w:name w:val="Date"/>
    <w:basedOn w:val="a"/>
    <w:next w:val="a"/>
    <w:link w:val="Char7"/>
    <w:uiPriority w:val="99"/>
    <w:semiHidden/>
    <w:unhideWhenUsed/>
    <w:rsid w:val="006D4315"/>
    <w:pPr>
      <w:spacing w:line="360" w:lineRule="auto"/>
      <w:ind w:leftChars="2500" w:left="100"/>
    </w:pPr>
    <w:rPr>
      <w:sz w:val="24"/>
    </w:rPr>
  </w:style>
  <w:style w:type="character" w:customStyle="1" w:styleId="Char7">
    <w:name w:val="日期 Char"/>
    <w:basedOn w:val="a0"/>
    <w:link w:val="af6"/>
    <w:uiPriority w:val="99"/>
    <w:rsid w:val="006D4315"/>
    <w:rPr>
      <w:rFonts w:ascii="Times New Roman" w:eastAsia="宋体" w:hAnsi="Times New Roman" w:cs="Times New Roman"/>
      <w:sz w:val="24"/>
      <w:szCs w:val="24"/>
    </w:rPr>
  </w:style>
  <w:style w:type="paragraph" w:styleId="af7">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40">
    <w:name w:val="toc 4"/>
    <w:basedOn w:val="a"/>
    <w:next w:val="a"/>
    <w:autoRedefine/>
    <w:uiPriority w:val="39"/>
    <w:unhideWhenUsed/>
    <w:rsid w:val="00D73A40"/>
    <w:pPr>
      <w:ind w:leftChars="600" w:left="1260"/>
    </w:pPr>
  </w:style>
  <w:style w:type="paragraph" w:styleId="50">
    <w:name w:val="toc 5"/>
    <w:basedOn w:val="a"/>
    <w:next w:val="a"/>
    <w:autoRedefine/>
    <w:uiPriority w:val="39"/>
    <w:unhideWhenUsed/>
    <w:rsid w:val="003F7A72"/>
    <w:pPr>
      <w:ind w:leftChars="800" w:left="1680"/>
    </w:pPr>
  </w:style>
  <w:style w:type="paragraph" w:styleId="60">
    <w:name w:val="toc 6"/>
    <w:basedOn w:val="a"/>
    <w:next w:val="a"/>
    <w:autoRedefine/>
    <w:uiPriority w:val="39"/>
    <w:unhideWhenUsed/>
    <w:rsid w:val="003F7A72"/>
    <w:pPr>
      <w:ind w:leftChars="1000" w:left="2100"/>
    </w:pPr>
  </w:style>
  <w:style w:type="character" w:customStyle="1" w:styleId="11">
    <w:name w:val="明显强调1"/>
    <w:rsid w:val="00003846"/>
    <w:rPr>
      <w:b/>
      <w:bCs/>
      <w:i/>
      <w:iCs/>
      <w:color w:val="4F81BD"/>
    </w:rPr>
  </w:style>
  <w:style w:type="character" w:customStyle="1" w:styleId="12">
    <w:name w:val="不明显强调1"/>
    <w:rsid w:val="00003846"/>
    <w:rPr>
      <w:i/>
      <w:iCs/>
      <w:color w:val="808080"/>
    </w:rPr>
  </w:style>
  <w:style w:type="character" w:customStyle="1" w:styleId="Char8">
    <w:name w:val="文本块 Char"/>
    <w:link w:val="af8"/>
    <w:rsid w:val="00003846"/>
    <w:rPr>
      <w:i/>
      <w:iCs/>
      <w:color w:val="000000"/>
      <w:sz w:val="24"/>
      <w:szCs w:val="24"/>
    </w:rPr>
  </w:style>
  <w:style w:type="paragraph" w:styleId="af8">
    <w:name w:val="Block Text"/>
    <w:basedOn w:val="a"/>
    <w:next w:val="a"/>
    <w:link w:val="Char8"/>
    <w:rsid w:val="00003846"/>
    <w:pPr>
      <w:spacing w:line="360" w:lineRule="auto"/>
    </w:pPr>
    <w:rPr>
      <w:rFonts w:asciiTheme="minorHAnsi" w:eastAsiaTheme="minorEastAsia" w:hAnsiTheme="minorHAnsi" w:cstheme="minorBidi"/>
      <w:i/>
      <w:iCs/>
      <w:color w:val="000000"/>
      <w:sz w:val="24"/>
    </w:rPr>
  </w:style>
  <w:style w:type="paragraph" w:customStyle="1" w:styleId="13">
    <w:name w:val="引文目录1"/>
    <w:basedOn w:val="a"/>
    <w:next w:val="a"/>
    <w:rsid w:val="00003846"/>
    <w:pPr>
      <w:spacing w:line="360" w:lineRule="auto"/>
      <w:ind w:leftChars="200" w:left="420"/>
    </w:pPr>
    <w:rPr>
      <w:sz w:val="24"/>
    </w:rPr>
  </w:style>
  <w:style w:type="paragraph" w:customStyle="1" w:styleId="14">
    <w:name w:val="列出段落1"/>
    <w:basedOn w:val="a"/>
    <w:rsid w:val="00003846"/>
    <w:pPr>
      <w:spacing w:line="360" w:lineRule="auto"/>
      <w:ind w:firstLineChars="200" w:firstLine="420"/>
    </w:pPr>
    <w:rPr>
      <w:sz w:val="24"/>
    </w:rPr>
  </w:style>
  <w:style w:type="paragraph" w:customStyle="1" w:styleId="15">
    <w:name w:val="文档结构图1"/>
    <w:basedOn w:val="a"/>
    <w:rsid w:val="00003846"/>
    <w:pPr>
      <w:spacing w:line="360" w:lineRule="auto"/>
    </w:pPr>
    <w:rPr>
      <w:rFonts w:ascii="宋体"/>
      <w:sz w:val="18"/>
      <w:szCs w:val="18"/>
    </w:rPr>
  </w:style>
  <w:style w:type="paragraph" w:customStyle="1" w:styleId="TOC1">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6">
    <w:name w:val="无间隔1"/>
    <w:rsid w:val="00003846"/>
    <w:pPr>
      <w:widowControl w:val="0"/>
      <w:jc w:val="both"/>
    </w:pPr>
    <w:rPr>
      <w:rFonts w:ascii="Times New Roman" w:eastAsia="宋体" w:hAnsi="Times New Roman" w:cs="Times New Roman"/>
      <w:sz w:val="24"/>
      <w:szCs w:val="24"/>
    </w:rPr>
  </w:style>
  <w:style w:type="paragraph" w:customStyle="1" w:styleId="17">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8">
    <w:name w:val="日期1"/>
    <w:basedOn w:val="a"/>
    <w:next w:val="a"/>
    <w:rsid w:val="00003846"/>
    <w:pPr>
      <w:spacing w:line="360" w:lineRule="auto"/>
      <w:ind w:leftChars="2500" w:left="100"/>
    </w:pPr>
    <w:rPr>
      <w:sz w:val="24"/>
    </w:rPr>
  </w:style>
  <w:style w:type="paragraph" w:customStyle="1" w:styleId="19">
    <w:name w:val="正文缩进1"/>
    <w:basedOn w:val="a"/>
    <w:rsid w:val="00003846"/>
    <w:pPr>
      <w:spacing w:line="360" w:lineRule="auto"/>
      <w:ind w:firstLine="420"/>
    </w:pPr>
    <w:rPr>
      <w:sz w:val="24"/>
      <w:szCs w:val="20"/>
    </w:rPr>
  </w:style>
  <w:style w:type="character" w:customStyle="1" w:styleId="Char10">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70">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character" w:styleId="af9">
    <w:name w:val="annotation reference"/>
    <w:basedOn w:val="a0"/>
    <w:uiPriority w:val="99"/>
    <w:semiHidden/>
    <w:unhideWhenUsed/>
    <w:rsid w:val="00BF2726"/>
    <w:rPr>
      <w:sz w:val="21"/>
      <w:szCs w:val="21"/>
    </w:rPr>
  </w:style>
  <w:style w:type="paragraph" w:styleId="afa">
    <w:name w:val="annotation text"/>
    <w:basedOn w:val="a"/>
    <w:link w:val="Char9"/>
    <w:uiPriority w:val="99"/>
    <w:semiHidden/>
    <w:unhideWhenUsed/>
    <w:rsid w:val="00BF2726"/>
    <w:pPr>
      <w:jc w:val="left"/>
    </w:pPr>
  </w:style>
  <w:style w:type="character" w:customStyle="1" w:styleId="Char9">
    <w:name w:val="批注文字 Char"/>
    <w:basedOn w:val="a0"/>
    <w:link w:val="afa"/>
    <w:uiPriority w:val="99"/>
    <w:semiHidden/>
    <w:rsid w:val="00BF2726"/>
    <w:rPr>
      <w:rFonts w:ascii="Times New Roman" w:eastAsia="宋体" w:hAnsi="Times New Roman" w:cs="Times New Roman"/>
      <w:szCs w:val="24"/>
    </w:rPr>
  </w:style>
  <w:style w:type="paragraph" w:styleId="afb">
    <w:name w:val="annotation subject"/>
    <w:basedOn w:val="afa"/>
    <w:next w:val="afa"/>
    <w:link w:val="Chara"/>
    <w:uiPriority w:val="99"/>
    <w:semiHidden/>
    <w:unhideWhenUsed/>
    <w:rsid w:val="00BF2726"/>
    <w:rPr>
      <w:b/>
      <w:bCs/>
    </w:rPr>
  </w:style>
  <w:style w:type="character" w:customStyle="1" w:styleId="Chara">
    <w:name w:val="批注主题 Char"/>
    <w:basedOn w:val="Char9"/>
    <w:link w:val="afb"/>
    <w:uiPriority w:val="99"/>
    <w:semiHidden/>
    <w:rsid w:val="00BF2726"/>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PET/9318380" TargetMode="External"/><Relationship Id="rId13" Type="http://schemas.openxmlformats.org/officeDocument/2006/relationships/hyperlink" Target="https://baike.baidu.com/item/%E8%B6%85%E5%A3%B0%E6%B3%A2/603430" TargetMode="External"/><Relationship Id="rId18" Type="http://schemas.openxmlformats.org/officeDocument/2006/relationships/hyperlink" Target="https://baike.baidu.com/item/%E6%B2%BB%E7%96%97" TargetMode="External"/><Relationship Id="rId3" Type="http://schemas.openxmlformats.org/officeDocument/2006/relationships/styles" Target="styles.xml"/><Relationship Id="rId21" Type="http://schemas.openxmlformats.org/officeDocument/2006/relationships/hyperlink" Target="https://baike.baidu.com/item/%E6%9C%80%E5%90%8E%E8%AF%8A%E6%96%AD/16398" TargetMode="External"/><Relationship Id="rId7" Type="http://schemas.openxmlformats.org/officeDocument/2006/relationships/endnotes" Target="endnotes.xml"/><Relationship Id="rId12" Type="http://schemas.openxmlformats.org/officeDocument/2006/relationships/hyperlink" Target="https://baike.baidu.com/item/%E8%B6%85%E5%A3%B0" TargetMode="External"/><Relationship Id="rId17" Type="http://schemas.openxmlformats.org/officeDocument/2006/relationships/hyperlink" Target="https://baike.baidu.com/item/%E5%8C%BB%E5%AD%A6" TargetMode="External"/><Relationship Id="rId2" Type="http://schemas.openxmlformats.org/officeDocument/2006/relationships/numbering" Target="numbering.xml"/><Relationship Id="rId16" Type="http://schemas.openxmlformats.org/officeDocument/2006/relationships/hyperlink" Target="https://baike.baidu.com/item/%E7%97%85%E7%81%B6" TargetMode="External"/><Relationship Id="rId20" Type="http://schemas.openxmlformats.org/officeDocument/2006/relationships/hyperlink" Target="https://baike.baidu.com/item/%E7%97%85%E7%90%86%E5%AD%A6/56153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C%96%E5%AD%A6%E4%BD%8D%E7%A7%B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7%97%85%E7%90%86%E5%AD%A6" TargetMode="External"/><Relationship Id="rId23" Type="http://schemas.openxmlformats.org/officeDocument/2006/relationships/fontTable" Target="fontTable.xml"/><Relationship Id="rId10" Type="http://schemas.openxmlformats.org/officeDocument/2006/relationships/hyperlink" Target="https://baike.baidu.com/item/%E6%94%BE%E5%B0%84%E6%80%A7%E5%90%8C%E4%BD%8D%E7%B4%A0" TargetMode="External"/><Relationship Id="rId19" Type="http://schemas.openxmlformats.org/officeDocument/2006/relationships/hyperlink" Target="https://baike.baidu.com/item/%E6%B4%BB%E6%A3%80" TargetMode="External"/><Relationship Id="rId4" Type="http://schemas.openxmlformats.org/officeDocument/2006/relationships/settings" Target="settings.xml"/><Relationship Id="rId9" Type="http://schemas.openxmlformats.org/officeDocument/2006/relationships/hyperlink" Target="https://baike.baidu.com/item/SPECT" TargetMode="External"/><Relationship Id="rId14" Type="http://schemas.openxmlformats.org/officeDocument/2006/relationships/hyperlink" Target="https://baike.baidu.com/item/%E5%8C%BB%E5%AD%A6%E5%BD%B1%E5%83%8F/495429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46609-CDB1-4987-B444-46A83C05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10</Pages>
  <Words>873</Words>
  <Characters>4981</Characters>
  <Application>Microsoft Office Word</Application>
  <DocSecurity>0</DocSecurity>
  <Lines>41</Lines>
  <Paragraphs>11</Paragraphs>
  <ScaleCrop>false</ScaleCrop>
  <Company>Oracle Corporation</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Windows 用户</cp:lastModifiedBy>
  <cp:revision>4</cp:revision>
  <cp:lastPrinted>2020-04-13T09:54:00Z</cp:lastPrinted>
  <dcterms:created xsi:type="dcterms:W3CDTF">2012-02-22T04:03:00Z</dcterms:created>
  <dcterms:modified xsi:type="dcterms:W3CDTF">2020-04-14T03:10:00Z</dcterms:modified>
</cp:coreProperties>
</file>