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宋体"/>
          <w:color w:val="4472C4" w:themeColor="accent1"/>
          <w:kern w:val="2"/>
          <w:sz w:val="24"/>
        </w:rPr>
        <w:id w:val="4001128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84B615" w14:textId="7F9F091D" w:rsidR="007158EF" w:rsidRDefault="007158EF">
          <w:pPr>
            <w:pStyle w:val="a5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cs="宋体"/>
              <w:b/>
              <w:bCs/>
              <w:color w:val="000000" w:themeColor="text1"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D4C58C6B73104BB1B19900F4F6386C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4A190D" w14:textId="6ECEC5A5" w:rsidR="007158EF" w:rsidRPr="007158EF" w:rsidRDefault="007158EF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7158EF">
                <w:rPr>
                  <w:rFonts w:cs="宋体" w:hint="eastAsia"/>
                  <w:b/>
                  <w:bCs/>
                  <w:color w:val="000000" w:themeColor="text1"/>
                  <w:kern w:val="44"/>
                  <w:sz w:val="44"/>
                  <w:szCs w:val="44"/>
                </w:rPr>
                <w:t>冻结斜井井壁设计软件界面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FB3962BC633F48C68FAEDED448996F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AFBDE5" w14:textId="2479E186" w:rsidR="007158EF" w:rsidRPr="007158EF" w:rsidRDefault="007158EF">
              <w:pPr>
                <w:pStyle w:val="a5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7158EF">
                <w:rPr>
                  <w:rFonts w:hint="eastAsia"/>
                  <w:color w:val="000000" w:themeColor="text1"/>
                  <w:sz w:val="28"/>
                  <w:szCs w:val="28"/>
                </w:rPr>
                <w:t>赵琦</w:t>
              </w:r>
            </w:p>
          </w:sdtContent>
        </w:sdt>
        <w:p w14:paraId="4414E08C" w14:textId="132D9CFE" w:rsidR="007158EF" w:rsidRDefault="007158EF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5357F1" wp14:editId="26619E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F76263" w14:textId="32804335" w:rsidR="007158EF" w:rsidRPr="007158EF" w:rsidRDefault="007158EF" w:rsidP="007158EF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158E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2020-5-25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357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F76263" w14:textId="32804335" w:rsidR="007158EF" w:rsidRPr="007158EF" w:rsidRDefault="007158EF" w:rsidP="007158EF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158E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2020-5-25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85A3A8E" w14:textId="6EDB2519" w:rsidR="007158EF" w:rsidRDefault="007158EF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62408B8B" w14:textId="0B748911" w:rsidR="000033D2" w:rsidRDefault="000033D2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10BB0D46" wp14:editId="71632766">
            <wp:extent cx="4881570" cy="3334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70" cy="33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563" w14:textId="12DD4A2C" w:rsidR="000033D2" w:rsidRDefault="000033D2" w:rsidP="007158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软件封面图</w:t>
      </w:r>
    </w:p>
    <w:p w14:paraId="6F76E492" w14:textId="61364B75" w:rsidR="007158EF" w:rsidRDefault="007158EF" w:rsidP="007158EF">
      <w:pPr>
        <w:jc w:val="center"/>
      </w:pPr>
      <w:r>
        <w:rPr>
          <w:noProof/>
        </w:rPr>
        <w:drawing>
          <wp:inline distT="0" distB="0" distL="0" distR="0" wp14:anchorId="5F242144" wp14:editId="460DAE0F">
            <wp:extent cx="5560328" cy="338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862" cy="33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B11" w14:textId="3DF9729F" w:rsidR="007158EF" w:rsidRDefault="007158EF" w:rsidP="007158EF">
      <w:pPr>
        <w:jc w:val="center"/>
      </w:pPr>
      <w:r>
        <w:rPr>
          <w:rFonts w:hint="eastAsia"/>
        </w:rPr>
        <w:t>图</w:t>
      </w:r>
      <w:r w:rsidR="000033D2">
        <w:t>2</w:t>
      </w:r>
      <w:r>
        <w:t xml:space="preserve"> </w:t>
      </w:r>
      <w:r>
        <w:rPr>
          <w:rFonts w:hint="eastAsia"/>
        </w:rPr>
        <w:t>主界面</w:t>
      </w:r>
    </w:p>
    <w:p w14:paraId="396DE70F" w14:textId="7F6D1B4F" w:rsidR="007158EF" w:rsidRDefault="007158EF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49CC39AE" wp14:editId="3A232D7D">
            <wp:extent cx="2586838" cy="38766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346" cy="39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C0F">
        <w:rPr>
          <w:rFonts w:hint="eastAsia"/>
          <w:noProof/>
        </w:rPr>
        <w:drawing>
          <wp:inline distT="0" distB="0" distL="0" distR="0" wp14:anchorId="17BDAD19" wp14:editId="433BCE79">
            <wp:extent cx="2586838" cy="38766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project_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73" cy="39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6D58" w14:textId="17C8D768" w:rsidR="00BC5C0F" w:rsidRDefault="007158EF" w:rsidP="00BC5C0F">
      <w:pPr>
        <w:jc w:val="center"/>
      </w:pPr>
      <w:r>
        <w:rPr>
          <w:rFonts w:hint="eastAsia"/>
        </w:rPr>
        <w:t>图</w:t>
      </w:r>
      <w:r w:rsidR="000033D2">
        <w:t>3</w:t>
      </w:r>
      <w:r>
        <w:t xml:space="preserve"> </w:t>
      </w:r>
      <w:r>
        <w:rPr>
          <w:rFonts w:hint="eastAsia"/>
        </w:rPr>
        <w:t>工程模板信息界面</w:t>
      </w:r>
      <w:r w:rsidR="00BC5C0F">
        <w:rPr>
          <w:rFonts w:hint="eastAsia"/>
        </w:rPr>
        <w:t xml:space="preserve"> </w:t>
      </w:r>
      <w:r w:rsidR="00BC5C0F">
        <w:t xml:space="preserve"> </w:t>
      </w:r>
      <w:r w:rsidR="00BC5C0F">
        <w:tab/>
      </w:r>
      <w:r w:rsidR="00BC5C0F">
        <w:tab/>
      </w:r>
      <w:r w:rsidR="00BC5C0F">
        <w:tab/>
      </w:r>
      <w:r w:rsidR="00BC5C0F">
        <w:rPr>
          <w:rFonts w:hint="eastAsia"/>
        </w:rPr>
        <w:t>图</w:t>
      </w:r>
      <w:r w:rsidR="00BC5C0F">
        <w:rPr>
          <w:rFonts w:hint="eastAsia"/>
        </w:rPr>
        <w:t>4</w:t>
      </w:r>
      <w:r w:rsidR="00BC5C0F">
        <w:t xml:space="preserve"> </w:t>
      </w:r>
      <w:r w:rsidR="00BC5C0F">
        <w:rPr>
          <w:rFonts w:hint="eastAsia"/>
        </w:rPr>
        <w:t>工程模板参数输入</w:t>
      </w:r>
    </w:p>
    <w:p w14:paraId="40035D77" w14:textId="24302B8D" w:rsidR="007158EF" w:rsidRDefault="00F35EFE" w:rsidP="007158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03762B" wp14:editId="7EC24C75">
            <wp:extent cx="3246110" cy="24868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810" cy="24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2D4" w14:textId="049B9EFF" w:rsidR="007158EF" w:rsidRDefault="007158EF" w:rsidP="007158EF">
      <w:pPr>
        <w:jc w:val="center"/>
      </w:pPr>
      <w:r>
        <w:rPr>
          <w:rFonts w:hint="eastAsia"/>
        </w:rPr>
        <w:t>图</w:t>
      </w:r>
      <w:r w:rsidR="00BC5C0F">
        <w:t>5</w:t>
      </w:r>
      <w:r>
        <w:t xml:space="preserve"> </w:t>
      </w:r>
      <w:r>
        <w:rPr>
          <w:rFonts w:hint="eastAsia"/>
        </w:rPr>
        <w:t>井壁结构选择界面</w:t>
      </w:r>
    </w:p>
    <w:p w14:paraId="35AA72E5" w14:textId="20FE2E0A" w:rsidR="007158EF" w:rsidRDefault="00AA63A0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5238E8BC" wp14:editId="6D604E2B">
            <wp:extent cx="3595255" cy="2850320"/>
            <wp:effectExtent l="0" t="0" r="571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902" cy="28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CF2" w14:textId="5EAF0D9F" w:rsidR="00BC5C0F" w:rsidRDefault="007158EF" w:rsidP="00F35EFE">
      <w:pPr>
        <w:jc w:val="center"/>
        <w:rPr>
          <w:rFonts w:hint="eastAsia"/>
        </w:rPr>
      </w:pPr>
      <w:r>
        <w:rPr>
          <w:rFonts w:hint="eastAsia"/>
        </w:rPr>
        <w:t>图</w:t>
      </w:r>
      <w:r w:rsidR="00BC5C0F">
        <w:t>6</w:t>
      </w:r>
      <w:r>
        <w:t xml:space="preserve"> </w:t>
      </w:r>
      <w:r>
        <w:rPr>
          <w:rFonts w:hint="eastAsia"/>
        </w:rPr>
        <w:t>直墙半圆拱（带底弧）参数录入界面</w:t>
      </w:r>
    </w:p>
    <w:p w14:paraId="64A034EB" w14:textId="2874C217" w:rsidR="00BC5C0F" w:rsidRPr="00BC5C0F" w:rsidRDefault="00BC5C0F" w:rsidP="007158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直墙半圆拱参数录入</w:t>
      </w:r>
      <w:r w:rsidR="00F35EFE">
        <w:rPr>
          <w:rFonts w:hint="eastAsia"/>
        </w:rPr>
        <w:t>界面（参数为半圆拱半径、直墙高度）</w:t>
      </w:r>
    </w:p>
    <w:p w14:paraId="4084A7A7" w14:textId="4A6DB1DA" w:rsidR="007158EF" w:rsidRDefault="00F35EFE" w:rsidP="007158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4CD5C7" wp14:editId="381DFCE2">
            <wp:extent cx="3955040" cy="4620491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76" cy="46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AA3F" w14:textId="40D7174A" w:rsidR="007158EF" w:rsidRDefault="007158EF" w:rsidP="007158EF">
      <w:pPr>
        <w:jc w:val="center"/>
        <w:rPr>
          <w:noProof/>
        </w:rPr>
      </w:pPr>
      <w:r>
        <w:rPr>
          <w:rFonts w:hint="eastAsia"/>
        </w:rPr>
        <w:t>图</w:t>
      </w:r>
      <w:r w:rsidR="00BC5C0F">
        <w:t>8</w:t>
      </w:r>
      <w:r>
        <w:t xml:space="preserve"> </w:t>
      </w:r>
      <w:r>
        <w:rPr>
          <w:rFonts w:hint="eastAsia"/>
        </w:rPr>
        <w:t>井壁外荷载计算参数录入界面</w:t>
      </w:r>
    </w:p>
    <w:p w14:paraId="16A54E7F" w14:textId="3F9DB063" w:rsidR="00AA63A0" w:rsidRDefault="00AA63A0" w:rsidP="007158EF">
      <w:pPr>
        <w:jc w:val="center"/>
      </w:pPr>
      <w:r>
        <w:rPr>
          <w:noProof/>
        </w:rPr>
        <w:lastRenderedPageBreak/>
        <w:drawing>
          <wp:inline distT="0" distB="0" distL="0" distR="0" wp14:anchorId="1F8496D1" wp14:editId="054354F5">
            <wp:extent cx="4038600" cy="38541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33" cy="38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C558" w14:textId="5AEDAA04" w:rsidR="007158EF" w:rsidRPr="007158EF" w:rsidRDefault="007158EF" w:rsidP="007158EF">
      <w:pPr>
        <w:jc w:val="center"/>
      </w:pPr>
      <w:r>
        <w:rPr>
          <w:rFonts w:hint="eastAsia"/>
        </w:rPr>
        <w:t>图</w:t>
      </w:r>
      <w:r w:rsidR="00BC5C0F">
        <w:t>9</w:t>
      </w:r>
      <w:r>
        <w:t xml:space="preserve"> </w:t>
      </w:r>
      <w:r>
        <w:rPr>
          <w:rFonts w:hint="eastAsia"/>
        </w:rPr>
        <w:t>内力计算结果界面</w:t>
      </w:r>
    </w:p>
    <w:sectPr w:rsidR="007158EF" w:rsidRPr="007158EF" w:rsidSect="007158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280EA" w14:textId="77777777" w:rsidR="00CE68D4" w:rsidRDefault="00CE68D4" w:rsidP="000033D2">
      <w:r>
        <w:separator/>
      </w:r>
    </w:p>
  </w:endnote>
  <w:endnote w:type="continuationSeparator" w:id="0">
    <w:p w14:paraId="5B0CF49B" w14:textId="77777777" w:rsidR="00CE68D4" w:rsidRDefault="00CE68D4" w:rsidP="0000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79D1D" w14:textId="77777777" w:rsidR="00CE68D4" w:rsidRDefault="00CE68D4" w:rsidP="000033D2">
      <w:r>
        <w:separator/>
      </w:r>
    </w:p>
  </w:footnote>
  <w:footnote w:type="continuationSeparator" w:id="0">
    <w:p w14:paraId="588552CA" w14:textId="77777777" w:rsidR="00CE68D4" w:rsidRDefault="00CE68D4" w:rsidP="00003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F"/>
    <w:rsid w:val="000033D2"/>
    <w:rsid w:val="000C0C62"/>
    <w:rsid w:val="0013410D"/>
    <w:rsid w:val="00175AB9"/>
    <w:rsid w:val="003A6172"/>
    <w:rsid w:val="0045481C"/>
    <w:rsid w:val="006E6772"/>
    <w:rsid w:val="007158EF"/>
    <w:rsid w:val="00750204"/>
    <w:rsid w:val="00784831"/>
    <w:rsid w:val="00AA63A0"/>
    <w:rsid w:val="00BC5C0F"/>
    <w:rsid w:val="00C027C2"/>
    <w:rsid w:val="00C96864"/>
    <w:rsid w:val="00CE68D4"/>
    <w:rsid w:val="00ED7D08"/>
    <w:rsid w:val="00F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88D4"/>
  <w15:chartTrackingRefBased/>
  <w15:docId w15:val="{B4A557B3-26D3-4DAE-9815-E6C7F1A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83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1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8EF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158EF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58EF"/>
    <w:rPr>
      <w:b/>
      <w:bCs/>
      <w:kern w:val="28"/>
      <w:sz w:val="32"/>
      <w:szCs w:val="32"/>
    </w:rPr>
  </w:style>
  <w:style w:type="paragraph" w:styleId="a5">
    <w:name w:val="No Spacing"/>
    <w:link w:val="a6"/>
    <w:uiPriority w:val="1"/>
    <w:qFormat/>
    <w:rsid w:val="007158EF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158EF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00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3D2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3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C58C6B73104BB1B19900F4F6386C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4714D-B60D-4E2B-998C-D78CE9AA1B34}"/>
      </w:docPartPr>
      <w:docPartBody>
        <w:p w:rsidR="00C048F2" w:rsidRDefault="00BF1D59" w:rsidP="00BF1D59">
          <w:pPr>
            <w:pStyle w:val="D4C58C6B73104BB1B19900F4F6386C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B3962BC633F48C68FAEDED448996F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59911A-C12D-46FB-B6BA-4042C6600AA4}"/>
      </w:docPartPr>
      <w:docPartBody>
        <w:p w:rsidR="00C048F2" w:rsidRDefault="00BF1D59" w:rsidP="00BF1D59">
          <w:pPr>
            <w:pStyle w:val="FB3962BC633F48C68FAEDED448996F5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9"/>
    <w:rsid w:val="001323F8"/>
    <w:rsid w:val="00236CD4"/>
    <w:rsid w:val="002F3A50"/>
    <w:rsid w:val="00487880"/>
    <w:rsid w:val="00BF1D59"/>
    <w:rsid w:val="00C048F2"/>
    <w:rsid w:val="00D577CD"/>
    <w:rsid w:val="00DB1752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C58C6B73104BB1B19900F4F6386C93">
    <w:name w:val="D4C58C6B73104BB1B19900F4F6386C93"/>
    <w:rsid w:val="00BF1D59"/>
    <w:pPr>
      <w:widowControl w:val="0"/>
      <w:jc w:val="both"/>
    </w:pPr>
  </w:style>
  <w:style w:type="paragraph" w:customStyle="1" w:styleId="FB3962BC633F48C68FAEDED448996F53">
    <w:name w:val="FB3962BC633F48C68FAEDED448996F53"/>
    <w:rsid w:val="00BF1D59"/>
    <w:pPr>
      <w:widowControl w:val="0"/>
      <w:jc w:val="both"/>
    </w:pPr>
  </w:style>
  <w:style w:type="paragraph" w:customStyle="1" w:styleId="0DECB0678FD242DB8B5184A9A13A3494">
    <w:name w:val="0DECB0678FD242DB8B5184A9A13A3494"/>
    <w:rsid w:val="00BF1D59"/>
    <w:pPr>
      <w:widowControl w:val="0"/>
      <w:jc w:val="both"/>
    </w:pPr>
  </w:style>
  <w:style w:type="paragraph" w:customStyle="1" w:styleId="EE2D42E0DA874626AC7E346B348B6F9E">
    <w:name w:val="EE2D42E0DA874626AC7E346B348B6F9E"/>
    <w:rsid w:val="00BF1D59"/>
    <w:pPr>
      <w:widowControl w:val="0"/>
      <w:jc w:val="both"/>
    </w:pPr>
  </w:style>
  <w:style w:type="paragraph" w:customStyle="1" w:styleId="78165E964A5C4958A7EB7FAD0B62455C">
    <w:name w:val="78165E964A5C4958A7EB7FAD0B62455C"/>
    <w:rsid w:val="00BF1D59"/>
    <w:pPr>
      <w:widowControl w:val="0"/>
      <w:jc w:val="both"/>
    </w:pPr>
  </w:style>
  <w:style w:type="paragraph" w:customStyle="1" w:styleId="339F9D27821A47D69703EDE8656EAFF8">
    <w:name w:val="339F9D27821A47D69703EDE8656EAFF8"/>
    <w:rsid w:val="00BF1D59"/>
    <w:pPr>
      <w:widowControl w:val="0"/>
      <w:jc w:val="both"/>
    </w:pPr>
  </w:style>
  <w:style w:type="paragraph" w:customStyle="1" w:styleId="2073497CFBE44B088A6C27FEE39329C3">
    <w:name w:val="2073497CFBE44B088A6C27FEE39329C3"/>
    <w:rsid w:val="00BF1D59"/>
    <w:pPr>
      <w:widowControl w:val="0"/>
      <w:jc w:val="both"/>
    </w:pPr>
  </w:style>
  <w:style w:type="paragraph" w:customStyle="1" w:styleId="7A4E6A07B32841EFAFAA0CE2F10D7EA0">
    <w:name w:val="7A4E6A07B32841EFAFAA0CE2F10D7EA0"/>
    <w:rsid w:val="00BF1D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15E014-853F-4D8B-A750-0332DF7F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冻结斜井井壁设计软件界面</dc:title>
  <dc:subject>赵琦</dc:subject>
  <dc:creator>赵 琦</dc:creator>
  <cp:keywords/>
  <dc:description/>
  <cp:lastModifiedBy>赵 琦</cp:lastModifiedBy>
  <cp:revision>8</cp:revision>
  <dcterms:created xsi:type="dcterms:W3CDTF">2020-05-24T18:52:00Z</dcterms:created>
  <dcterms:modified xsi:type="dcterms:W3CDTF">2020-08-04T08:30:00Z</dcterms:modified>
</cp:coreProperties>
</file>