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r>
        <w:rPr>
          <w:rFonts w:hint="eastAsia"/>
        </w:rPr>
        <w:t>通过完成一个仿饿了么的在线订餐平台，让大家掌握企业开发特点，以及解决问题的能力。</w:t>
      </w:r>
    </w:p>
    <w:p>
      <w:r>
        <w:rPr>
          <w:rFonts w:hint="eastAsia"/>
        </w:rPr>
        <w:t>该项目会涉及以后工作中的一些非常有代表性的功能。</w:t>
      </w:r>
    </w:p>
    <w:p>
      <w:pPr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r>
        <w:rPr>
          <w:rFonts w:hint="eastAsia"/>
        </w:rPr>
        <w:t>我们使用git作为项目的版本控制软件。</w:t>
      </w:r>
    </w:p>
    <w:p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  <w:bookmarkStart w:id="0" w:name="_GoBack"/>
      <w:bookmarkEnd w:id="0"/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用户模块,商品模块,购物车模块,订单模块</w:t>
      </w: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用户注册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用户按照页面要求输入数据并提交,输入接收到的验证码,对相关数据进行验证,通过,注册成功,跳转登录页面,失败,返回注册页面,提示错误信息</w:t>
      </w:r>
    </w:p>
    <w:p/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用户按照页面要求输入数据并提交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对数据进行判断,判断通过,保存数据到数据库,并跳转到登录页面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判断不通过,返回注册页面,并提示错误信息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手机号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Head_portrait 头像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学校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地址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 故乡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 创建时间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验证码:</w: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# 发送手机验证码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def send_phone_code(request):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"""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:param request:  HttpRequest 请求对象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:param phone:  手机号码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:return: 返回结果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"""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try: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# 获取手机号码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phone = request.GET.get('phone')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# 验证手机号是否正确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phone_re = re.compile('^1[3-9]\d{9}$')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res = re.search(phone_re, phone)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if res: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# 生成随机验证码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code = "".join([str(random.randint(0, 9)) for _ in range(4)])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print(code)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print("===========================")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# 保存到redis中 ,等你验证的时候使用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 = get_redis_connection('default')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r.set(tel, code)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# 设置过期时间 redis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r.expire(tel, 120)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# 发送短信验证码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__business_id = uuid.uuid1()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# 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params = "{\"code\":\"%s\"}" % 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rs = send_sms(__business_id, phone, "模板名称", "SMS_141905190", params)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print(rs.decode('utf-8'))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return {'ok': 1, 'code': 200}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    return {'ok': 0, 'code': 500, 'msg': '手机号码格式错误！'}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except: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        return {'ok':0,'code':500,'msg':'短信验证码发送失败'}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# 发送短信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def send_sms(business_id, phone_numbers, sign_name, template_code, template_param=None):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注意：不要更改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REGION = "cn-hangzhou"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PRODUCT_NAME = "Dysmsapi"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DOMAIN = "dysmsapi.aliyuncs.com"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acs_client = AcsClient(const.ACCESS_KEY_ID, const.ACCESS_KEY_SECRET, REGION)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acs_client = AcsClient(settings.ACCESSKEYID, settings.ACCESSKEYSECRET, REGION)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region_provider.add_endpoint(PRODUCT_NAME, REGION, DOMAIN)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smsRequest = SendSmsRequest.SendSmsRequest()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申请的短信模板编码,必填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smsRequest.set_TemplateCode(template_code)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短信模板变量参数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if template_param is not None: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    smsRequest.set_TemplateParam(template_param)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设置业务请求流水号，必填。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smsRequest.set_OutId(business_id)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短信签名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smsRequest.set_SignName(sign_name)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数据提交方式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smsRequest.set_method(MT.POST)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数据提交格式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smsRequest.set_accept_format(FT.JSON)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短信发送的号码列表，必填。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smsRequest.set_PhoneNumbers(phone_numbers)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调用短信发送接口，返回json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smsResponse = acs_client.do_action_with_exception(smsRequest)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# TODO 业务处理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    return smsResponse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创建视图函数并绑定路由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# 短信发送 视图函数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def sendMsg(request):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    return JsonResponse(send_phone_code(request))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# 8. 路由绑定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    url(r'^sendMsg/$', sendMsg, name='sendMsg'), # 发短信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Ajax点击按钮js代码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{% block footer_js %}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&lt;script&gt;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$(function 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// 验证码按钮上绑定点击事件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$(".yzm-hq").on('click', function 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// 由于this会在很多匿名函数中使用，先将其保存在一个变量中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// 因为其他匿名函数中有自己的this,会和点击事件的this冲突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var that = this;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// 获取手机号码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phone = $("input[name='phone']").val();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// 通过ajax发送get请求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$.get('{% url "sp_user:sendMsg" %}', {'phone': phone}, function (data)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//判断是否请求成功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if (data.ok == 1)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// 设定 60 秒后可以重新发送验证码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var time = 60;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// 立马 将按钮禁用 防止重复点击提交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$(that).attr('disabled', true);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// 颜色设置为 灰色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$(that).css({'backgroundColor': "gray"});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// 将按钮提示文字改变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showMsg(that, time);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// 设置周期性执行， 周期性改变显示文字内容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var timer = window.setInterval(function ()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// 时间减少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--time;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// 显示文字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showMsg(that, time);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// 判断是否到期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if (time == 0)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// 到期后清除定时器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window.clearInterval(timer);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// 启用按钮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$(that).attr('disabled', false);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// 改变颜色和文字内容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$(that).css({'backgroundColor': "#76bb2a"});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    $(that).val("获取验证码");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}, 1000)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} else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    alert(data.msg);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//改变按钮 倒计时显示内容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function showMsg(obj, time)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var msg = time + "秒后重新发送!";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    $(obj).val(msg);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    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    &lt;/script&gt;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{% endblock %}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在form表单中创建一个方法验证验证码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verify_code = forms.CharField(error_messages={"required": "请填写验证"})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 单独使用一个方法校验 验证码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def clean_verify_code(self):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# 验证验证码是否填写正确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# 获取redis中的验证码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r = get_redis_connection()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tel = self.cleaned_data.get('phone')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s_verify_code = r.get(tel)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if not s_verify_code: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raise forms.ValidationError("验证码已经过期")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# 表单传入的验证码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verify_code = self.cleaned_data.get('verify_code')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# sid_verify_code = self.data.get('sid_verify_code')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if int(verify_code) != int(s_verify_code):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raise forms.ValidationError("验证码输入有误")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return verify_code</w:t>
      </w:r>
    </w:p>
    <w:p>
      <w:pPr>
        <w:pStyle w:val="38"/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建表时报错 django.db.utils.InternalError: (1366, "Incorrect string value:...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编码问题,重新创建数据库 </w:t>
      </w:r>
      <w:r>
        <w:rPr>
          <w:rStyle w:val="24"/>
        </w:rPr>
        <w:t>create database 库名 default charset=utf8;</w:t>
      </w:r>
    </w:p>
    <w:p>
      <w:pPr>
        <w:pStyle w:val="30"/>
      </w:pPr>
      <w:r>
        <w:rPr>
          <w:rFonts w:hint="eastAsia"/>
          <w:lang w:val="en-US" w:eastAsia="zh-CN"/>
        </w:rPr>
        <w:t>用户登录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用户来到登录界面,按照提示输入数据,通过,跳转到商品首页,不通过,返回登录页</w:t>
      </w:r>
    </w:p>
    <w:p>
      <w:pPr>
        <w:ind w:firstLine="420"/>
      </w:pPr>
    </w:p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用户按照提示输入数据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获取数据,对数据进行判断,判断通过,跳转到商品首页</w:t>
      </w:r>
    </w:p>
    <w:p>
      <w:pPr>
        <w:pStyle w:val="3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判断失败,返回至登录页面并提示错误信息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手机号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Head_portrait 头像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学校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地址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 故乡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</w:t>
      </w:r>
    </w:p>
    <w:p>
      <w:pPr>
        <w:pStyle w:val="38"/>
      </w:pPr>
      <w:r>
        <w:rPr>
          <w:rFonts w:hint="eastAsia"/>
          <w:lang w:val="en-US" w:eastAsia="zh-CN"/>
        </w:rPr>
        <w:t>Create_time 创建时间</w:t>
      </w: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密码需要加密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通过哈希算法加密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4.用户详细信息及修改模块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显示用户的详细信息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4.2流程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用户打开详细信息页面,展示用户的详细信息,并修改用户修改的信息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4.3设计要点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手机号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 密码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用户名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Head_portrait 头像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性别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学校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地址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 故乡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 创建时间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获取用户信息: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>使用session来获取用户的唯一信息，再使用唯一信息进行数据查询，将查询到的数据渲染到页面上进行显示。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用户头像:  在settings中设置上传图片路径</w:t>
      </w:r>
    </w:p>
    <w:p>
      <w:pPr>
        <w:pStyle w:val="3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MEDIA_URL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static/media/</w:t>
      </w:r>
      <w:r>
        <w:rPr>
          <w:rFonts w:hint="default"/>
          <w:lang w:val="en-US" w:eastAsia="zh-CN"/>
        </w:rPr>
        <w:t>’</w:t>
      </w:r>
    </w:p>
    <w:p>
      <w:pPr>
        <w:pStyle w:val="3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MEDIA_ROOT = os.path.join(BASE_DIR,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/static/media</w:t>
      </w:r>
      <w:r>
        <w:rPr>
          <w:rFonts w:hint="default"/>
          <w:lang w:val="en-US" w:eastAsia="zh-CN"/>
        </w:rPr>
        <w:t>’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设置头像字段属性  upload_to=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head/%Y%m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,设置默认头像default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head/图片</w:t>
      </w:r>
      <w:r>
        <w:rPr>
          <w:rFonts w:hint="default"/>
          <w:lang w:val="en-US" w:eastAsia="zh-CN"/>
        </w:rPr>
        <w:t>’</w:t>
      </w:r>
    </w:p>
    <w:p>
      <w:pPr>
        <w:pStyle w:val="38"/>
      </w:pPr>
    </w:p>
    <w:p>
      <w:pPr>
        <w:pStyle w:val="38"/>
      </w:pPr>
    </w:p>
    <w:p>
      <w:pPr>
        <w:pStyle w:val="30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5.商品详细信息模块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</w:t>
      </w:r>
    </w:p>
    <w:p>
      <w:pPr>
        <w:pStyle w:val="36"/>
      </w:pPr>
      <w:r>
        <w:rPr>
          <w:rFonts w:hint="eastAsia"/>
        </w:rPr>
        <w:t>点击某个商品后，会跳转到该商品的详情页面；</w:t>
      </w:r>
    </w:p>
    <w:p>
      <w:pPr>
        <w:pStyle w:val="36"/>
        <w:ind w:left="420" w:leftChars="0" w:firstLine="0" w:firstLineChars="0"/>
        <w:rPr>
          <w:rFonts w:hint="eastAsia"/>
        </w:rPr>
      </w:pPr>
      <w:r>
        <w:rPr>
          <w:rFonts w:hint="eastAsia"/>
        </w:rPr>
        <w:t>该详情页面会渲染出商品的基本信息，商品图片，商品名称，价格，单位，详情。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5.2流程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用户点击商品,跳转到详细信息页面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渲染页面,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5.3设计要点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Classification_name 分类名  CharField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简介     TextField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添加时间 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 修改时间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 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2.商品单位表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Conversion</w:t>
      </w:r>
      <w:r>
        <w:rPr>
          <w:rFonts w:hint="eastAsia"/>
          <w:lang w:val="en-US" w:eastAsia="zh-CN"/>
        </w:rPr>
        <w:t>_name 单位名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添加日期   DateTimeField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Upda_time 修改日期   DateTimeField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BooleanField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3.商品SKU表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 商品名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简介    TextField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价格    DecimalField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Conversion 单位   ForeignKey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库存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销量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logo地址   ImageField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Is_on_sale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上架  BooleanField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Classification_id 商品分类ID   ForeiginKey</w:t>
      </w:r>
    </w:p>
    <w:p>
      <w:pPr>
        <w:pStyle w:val="3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Goods_spu  </w:t>
      </w:r>
      <w:r>
        <w:rPr>
          <w:rFonts w:ascii="宋体" w:hAnsi="宋体" w:eastAsia="宋体" w:cs="宋体"/>
          <w:sz w:val="24"/>
          <w:szCs w:val="24"/>
        </w:rPr>
        <w:t>商品spu_id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ForeignKey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 </w:t>
      </w:r>
      <w:r>
        <w:rPr>
          <w:rFonts w:hint="eastAsia"/>
          <w:lang w:val="en-US" w:eastAsia="zh-CN"/>
        </w:rPr>
        <w:t>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4.商品SPU表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Name 名称   CharField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Details 详情  RichTextUploadingField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7"/>
        </w:numPr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商品相册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Picture_address 图片地址   ImageField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Commodity_id 商品id   ForeignKey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6452870" cy="4783455"/>
            <wp:effectExtent l="0" t="0" r="889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7"/>
        </w:numPr>
        <w:tabs>
          <w:tab w:val="clear" w:pos="312"/>
        </w:tabs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首页轮播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Name 名称   CharField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Img_url  图片地址   ImageField 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排序  SmallIntegerField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</w:t>
      </w:r>
      <w:r>
        <w:rPr>
          <w:rFonts w:hint="eastAsia"/>
          <w:lang w:val="en-US" w:eastAsia="zh-CN"/>
        </w:rPr>
        <w:t>BooleanField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7"/>
        </w:numPr>
        <w:tabs>
          <w:tab w:val="clear" w:pos="312"/>
        </w:tabs>
        <w:ind w:left="0"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首页活动表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title 名称   CharField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Img_url 图片  ImageField</w:t>
      </w:r>
    </w:p>
    <w:p>
      <w:pPr>
        <w:pStyle w:val="38"/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Url 活动地址  URLField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首页活动专区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Title 活动专区名    CharField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Brief 专区简介     CHarField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Order 排序   SmallIntegerField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is_on_sale 上架  BooleanField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goods_sku 商品  ManyToManyField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4900" cy="2620645"/>
            <wp:effectExtent l="0" t="0" r="25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</w:rPr>
        <w:t>要点难点及解决方案</w:t>
      </w:r>
    </w:p>
    <w:p>
      <w:pPr>
        <w:pStyle w:val="38"/>
        <w:rPr>
          <w:rFonts w:hint="eastAsia"/>
        </w:rPr>
      </w:pPr>
    </w:p>
    <w:p>
      <w:pPr>
        <w:pStyle w:val="3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富文本编辑配置   看文档  https://www.zybuluo.com/yqcdwg/note/1244768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商品详情页   需要传递id参数</w:t>
      </w: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widowControl w:val="0"/>
        <w:numPr>
          <w:ilvl w:val="0"/>
          <w:numId w:val="0"/>
        </w:numPr>
        <w:spacing w:before="31" w:beforeLines="10" w:after="31" w:afterLines="10" w:line="288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0"/>
        <w:numPr>
          <w:ilvl w:val="0"/>
          <w:numId w:val="0"/>
        </w:numPr>
        <w:tabs>
          <w:tab w:val="clear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6.商品列表模块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需求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用户来到列表页面,显示所有分类信息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用户点击该分类,显示出该分类下的所有商品</w:t>
      </w:r>
    </w:p>
    <w:p>
      <w:pPr>
        <w:pStyle w:val="38"/>
        <w:rPr>
          <w:rFonts w:hint="eastAsia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流程</w:t>
      </w:r>
    </w:p>
    <w:p>
      <w:pPr>
        <w:pStyle w:val="36"/>
        <w:numPr>
          <w:ilvl w:val="0"/>
          <w:numId w:val="8"/>
        </w:numPr>
        <w:tabs>
          <w:tab w:val="clear" w:pos="312"/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查询出所有的分类信息；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利用分类信息查询到该目录下的所有商品；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遍历出所有商品，将商品渲染到相应的分类下。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Classification_name 分类名  CharField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简介     TextField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添加时间 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 修改时间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 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 商品名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简介    TextField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价格    DecimalField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Conversion 单位   ForeignKey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库存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销量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logo地址   ImageField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Is_on_sale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上架  BooleanField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Classification_id 商品分类ID   ForeiginKey</w:t>
      </w:r>
    </w:p>
    <w:p>
      <w:pPr>
        <w:pStyle w:val="3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Goods_spu  </w:t>
      </w:r>
      <w:r>
        <w:rPr>
          <w:rFonts w:ascii="宋体" w:hAnsi="宋体" w:eastAsia="宋体" w:cs="宋体"/>
          <w:sz w:val="24"/>
          <w:szCs w:val="24"/>
        </w:rPr>
        <w:t>商品spu_id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ForeignKey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 </w:t>
      </w:r>
      <w:r>
        <w:rPr>
          <w:rFonts w:hint="eastAsia"/>
          <w:lang w:val="en-US" w:eastAsia="zh-CN"/>
        </w:rPr>
        <w:t>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 </w:t>
      </w:r>
      <w:r>
        <w:rPr>
          <w:rFonts w:hint="eastAsia"/>
          <w:lang w:val="en-US" w:eastAsia="zh-CN"/>
        </w:rPr>
        <w:t>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商品SPU表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Name 名称   CharField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Details 详情  RichTextUploadingField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商品相册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Picture_address 图片地址   ImageField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Commodity_id 商品id   ForeignKey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</w:t>
      </w:r>
      <w:r>
        <w:rPr>
          <w:rFonts w:hint="eastAsia"/>
          <w:lang w:val="en-US" w:eastAsia="zh-CN"/>
        </w:rPr>
        <w:t>BooleanField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6.4难点及解决方案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跳转商品详细信息需要传递该商品的sku id参数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7.商品排序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7.1需求</w:t>
      </w:r>
    </w:p>
    <w:p>
      <w:pPr>
        <w:pStyle w:val="36"/>
        <w:numPr>
          <w:ilvl w:val="0"/>
          <w:numId w:val="9"/>
        </w:numPr>
        <w:tabs>
          <w:tab w:val="clear" w:pos="312"/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进入超市页面,点击不同方式的排序按钮能够使商品信息按照相应的规律进行排序;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点击综合排序按照综合信息进行排序;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点击销量,商品以销量进行降序排序;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点击价格:</w:t>
      </w:r>
    </w:p>
    <w:p>
      <w:pPr>
        <w:pStyle w:val="36"/>
        <w:numPr>
          <w:ilvl w:val="0"/>
          <w:numId w:val="0"/>
        </w:numPr>
        <w:ind w:left="1134"/>
      </w:pPr>
      <w:r>
        <w:rPr>
          <w:rFonts w:hint="eastAsia"/>
        </w:rPr>
        <w:tab/>
      </w:r>
      <w:r>
        <w:rPr>
          <w:rFonts w:hint="eastAsia"/>
        </w:rPr>
        <w:t>价格按升序排序</w:t>
      </w:r>
    </w:p>
    <w:p>
      <w:pPr>
        <w:pStyle w:val="36"/>
        <w:numPr>
          <w:ilvl w:val="0"/>
          <w:numId w:val="0"/>
        </w:numPr>
        <w:ind w:left="1134"/>
      </w:pPr>
      <w:r>
        <w:rPr>
          <w:rFonts w:hint="eastAsia"/>
        </w:rPr>
        <w:tab/>
      </w:r>
      <w:r>
        <w:rPr>
          <w:rFonts w:hint="eastAsia"/>
        </w:rPr>
        <w:t>按价格降序排序</w:t>
      </w:r>
    </w:p>
    <w:p>
      <w:pPr>
        <w:pStyle w:val="36"/>
      </w:pPr>
      <w:r>
        <w:rPr>
          <w:rFonts w:hint="eastAsia"/>
        </w:rPr>
        <w:t>点击新品,按照商品发布时间进行升序排序。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商品分类表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Classification_name 分类名  CharField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 简介     TextField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Add_time 添加时间 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 修改时间   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Is_delete 删除    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 商品名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简介    TextField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价格    DecimalField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Conversion 单位   ForeignKey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库存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销量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logo地址   ImageField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Is_on_sale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上架  BooleanField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Classification_id 商品分类ID   ForeiginKey</w:t>
      </w:r>
    </w:p>
    <w:p>
      <w:pPr>
        <w:pStyle w:val="3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Goods_spu  </w:t>
      </w:r>
      <w:r>
        <w:rPr>
          <w:rFonts w:ascii="宋体" w:hAnsi="宋体" w:eastAsia="宋体" w:cs="宋体"/>
          <w:sz w:val="24"/>
          <w:szCs w:val="24"/>
        </w:rPr>
        <w:t>商品spu_id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ForeignKey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 </w:t>
      </w:r>
      <w:r>
        <w:rPr>
          <w:rFonts w:hint="eastAsia"/>
          <w:lang w:val="en-US" w:eastAsia="zh-CN"/>
        </w:rPr>
        <w:t>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 </w:t>
      </w:r>
      <w:r>
        <w:rPr>
          <w:rFonts w:hint="eastAsia"/>
          <w:lang w:val="en-US" w:eastAsia="zh-CN"/>
        </w:rPr>
        <w:t>BooleanField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7.4难点及解决方案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价格</w:t>
      </w:r>
      <w:r>
        <w:rPr>
          <w:rFonts w:hint="eastAsia"/>
          <w:lang w:val="en-US" w:eastAsia="zh-CN"/>
        </w:rPr>
        <w:t>需要升序和降序两种排序方式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利用ajax进行判断；默认的排序方式是升序</w:t>
      </w:r>
      <w:r>
        <w:rPr>
          <w:rFonts w:hint="eastAsia"/>
          <w:lang w:val="en-US" w:eastAsia="zh-CN"/>
        </w:rPr>
        <w:t>,用户再次点击转为降序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商品搜索: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1.在虚拟环境中安装包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t>pip install django-haystack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t>pip install whoosh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t>pip install jieba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在settings.py添加应用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>INSTALLED_APPS = [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'django.contrib.admin',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'django.contrib.auth',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'django.contrib.contenttypes',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'django.contrib.sessions',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'django.contrib.messages',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'django.contrib.staticfiles',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'haystack',  # 全文检索框架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'sp_user.apps.SpUserConfig',  # 用户模块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'sp_goods.apps.SpGoodsConfig',  # 商品模块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'ckeditor',  # 添加ckeditor富文本编辑器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'ckeditor_uploader',  # 添加ckeditor富文本编辑器上传部件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40" w:leftChars="0" w:hanging="360"/>
      </w:pPr>
      <w:r>
        <w:t>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配置全文搜索框架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HAYSTACK_CONNECTIONS =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'default': 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# 配置搜索引擎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'ENGINE': 'haystack.backends.whoosh_backend.WhooshEngine',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# 配置索引文件目录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    'PATH': os.path.join(BASE_DIR, 'whoosh_index'),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    },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#当添加、修改、删除数据时，自动生成索引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HAYSTACK_SIGNAL_PROCESSOR = 'haystack.signals.RealtimeSignalProcessor'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在应用目录下,创建search_indexes.py文件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># 导入全文检索框架索引类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>from haystack import indexes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>from sp_goods.models import GoodsSKU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>class GoodsSKUSearchIndex(indexes.SearchIndex, indexes.Indexable):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# 设置需要检索的主要字段内容 use_template表示字段内容在模板中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text = indexes.CharField(document=True, use_template=True)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# 获取检索对应对的模型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def get_model(self):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return GoodsSKU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# 设置检索需要使用的查询集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def index_queryset(self, using=None):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"""Used when the entire index for model is updated."""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return self.get_model().objects.all()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312"/>
        </w:tabs>
        <w:spacing w:before="0" w:beforeAutospacing="1" w:after="0" w:afterAutospacing="1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创建模板文件,检索的字段定义在模板中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firstLine="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templates/search/indexes/应用名/模型名小写_text.txt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560" w:leftChars="0" w:hanging="360"/>
      </w:pPr>
      <w:r>
        <w:t># 指定搜索的字段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560" w:leftChars="0" w:hanging="360"/>
      </w:pPr>
      <w:r>
        <w:t>{{object.sku_name}}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560" w:leftChars="0" w:hanging="360"/>
      </w:pPr>
      <w:r>
        <w:t>{{object.brief}}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560" w:leftChars="0" w:hanging="360"/>
      </w:pPr>
      <w:r>
        <w:t>{{object.goods_spu.content}}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6.生成索引文件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00" w:leftChars="0"/>
      </w:pPr>
      <w:r>
        <w:t>python manage.py rebuild_index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0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7.在主路由中配置全文搜索框架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>urlpatterns = [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url(r'^admin/', admin.site.urls),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#全文搜索框架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url(r'^search/', include('haystack.urls')),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# 添加自己的应用的子路由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560" w:leftChars="0" w:hanging="360"/>
      </w:pPr>
      <w: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8.创建搜索表单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</w:pPr>
      <w:r>
        <w:t>&lt;form action="/search/" method="get"&gt;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&lt;input type="text" name="q" value="" class="cate-input" placeholder="请输入您要的搜索的产品关键词"/&gt;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&lt;input type="submit" class="cate-btn" value=""/&gt;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140" w:leftChars="0" w:hanging="360"/>
        <w:rPr>
          <w:rFonts w:hint="eastAsia"/>
          <w:lang w:val="en-US" w:eastAsia="zh-CN"/>
        </w:rPr>
      </w:pPr>
      <w:r>
        <w:t>&lt;/form&gt;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9.处理结果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>{% if query %}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&lt;ul class="list-pro" style="margin-top: 20px"&gt;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{% for result in page %}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&lt;li&gt;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&lt;a href="{% url 'sp_goods:detail' result.object.pk %}"&gt;&lt;img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    src="{{ MEDIA_URL }}{{ result.object.logo }}" class="list-pic1"/&gt;&lt;/a&gt;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&lt;div class="shop-list-mid" style="width: 65%;"&gt;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&lt;div class="tit"&gt;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    &lt;a href="{% url 'sp_goods:detail' result.object.pk %}"&gt;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        {{ result.object.goods_spu.spu_name }}{{ result.object.sku_name 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    &lt;/a&gt;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&lt;div class="am-gallery-desc"&gt;￥{{ result.object.price }}&lt;/div&gt;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    &lt;p&gt;销量：{{ result.object.sale_num }}件&lt;/p&gt;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    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&lt;/li&gt;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{% empty %}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    &lt;li&gt;没有找到您搜索的产品！&lt;/li&gt;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    {% endfor %}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    &lt;/ul&gt;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140" w:leftChars="0" w:hanging="360"/>
      </w:pPr>
      <w:r>
        <w:t xml:space="preserve">    {% endif %}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tabs>
          <w:tab w:val="clear" w:pos="425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购物车商品添加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需求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</w:rPr>
        <w:t>在商品详情页面，点击商品下的+号，选择加入购物车的数量， 点击加入购物车，将该数量的商品加入购物车。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流程</w:t>
      </w:r>
    </w:p>
    <w:p>
      <w:pPr>
        <w:pStyle w:val="36"/>
        <w:numPr>
          <w:ilvl w:val="0"/>
          <w:numId w:val="0"/>
        </w:numPr>
        <w:ind w:left="420"/>
      </w:pPr>
      <w:r>
        <w:rPr>
          <w:rFonts w:hint="eastAsia"/>
          <w:lang w:val="en-US" w:eastAsia="zh-CN"/>
        </w:rPr>
        <w:t>用户点击页面上的+号按钮,</w:t>
      </w:r>
      <w:r>
        <w:rPr>
          <w:rFonts w:hint="eastAsia"/>
        </w:rPr>
        <w:t>该数量的商品加入购物车。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用redis保存数据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 user_id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商品sku_id sku_id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 count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8.4难点及解决方案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需要用到redis保存购物车内的信息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安装reids</w:t>
      </w:r>
    </w:p>
    <w:p>
      <w:pPr>
        <w:pStyle w:val="18"/>
        <w:keepNext w:val="0"/>
        <w:keepLines w:val="0"/>
        <w:widowControl/>
        <w:suppressLineNumbers w:val="0"/>
        <w:ind w:left="840" w:leftChars="0" w:firstLine="420" w:firstLineChars="0"/>
      </w:pPr>
      <w:r>
        <w:t>redis-server.exe --service-install redis.windows.conf --loglevel verbose</w:t>
      </w:r>
    </w:p>
    <w:p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服务器操作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560" w:leftChars="0" w:hanging="360"/>
      </w:pPr>
      <w:r>
        <w:rPr>
          <w:rFonts w:hint="eastAsia"/>
          <w:lang w:val="en-US" w:eastAsia="zh-CN"/>
        </w:rPr>
        <w:tab/>
      </w:r>
      <w:r>
        <w:t>net start redis 开启服务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560" w:leftChars="0" w:hanging="360"/>
      </w:pPr>
      <w:r>
        <w:t>net stop redis 停止服务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560" w:leftChars="0" w:hanging="360"/>
      </w:pPr>
      <w:r>
        <w:t>sc delete redis 删除服务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配置reids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># 缓存配置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>CACHES = 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"default": 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"BACKEND": "django_redis.cache.RedisCache",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"LOCATION": "redis://127.0.0.1:6379/1",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"OPTIONS": 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    "CLIENT_CLASS": "django_redis.client.DefaultClient",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    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560" w:leftChars="0" w:hanging="360"/>
      </w:pPr>
      <w: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 sku_id 和 count转换为 int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购物车商品显示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9.1需求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</w:rPr>
        <w:t>进入购物车页面，显示出加入购物车的商品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9.2流程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从数据库中取出sku_id, count；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从数据库取出完整的商品信息；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计算总金额和总商品数量；</w:t>
      </w:r>
      <w:r>
        <w:rPr>
          <w:rFonts w:hint="eastAsia"/>
        </w:rPr>
        <w:br w:type="textWrapping"/>
      </w:r>
      <w:r>
        <w:rPr>
          <w:rFonts w:hint="eastAsia"/>
        </w:rPr>
        <w:t>4.在购物车页面渲染出商品的信息，总价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总数量。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9.3设计要点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用户ID user_id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商品sku_id sku_id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 count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根据sku_id查询完整的商品信息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商品SKU表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Commodity_name 商品名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 简介    TextField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价格    DecimalField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Conversion 单位   ForeignKey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 库存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 销量    CharField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 logo地址   ImageField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Is_on_sale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上架  BooleanField</w:t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Classification_id 商品分类ID   ForeiginKey</w:t>
      </w:r>
    </w:p>
    <w:p>
      <w:pPr>
        <w:pStyle w:val="3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Goods_spu  </w:t>
      </w:r>
      <w:r>
        <w:rPr>
          <w:rFonts w:ascii="宋体" w:hAnsi="宋体" w:eastAsia="宋体" w:cs="宋体"/>
          <w:sz w:val="24"/>
          <w:szCs w:val="24"/>
        </w:rPr>
        <w:t>商品spu_id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ForeignKey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Add_time 添加时间    </w:t>
      </w:r>
      <w:r>
        <w:rPr>
          <w:rFonts w:hint="eastAsia"/>
          <w:lang w:val="en-US" w:eastAsia="zh-CN"/>
        </w:rPr>
        <w:t>DateTimeField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update_time 修改时间   </w:t>
      </w:r>
      <w:r>
        <w:rPr>
          <w:rFonts w:hint="eastAsia"/>
          <w:lang w:val="en-US" w:eastAsia="zh-CN"/>
        </w:rPr>
        <w:t>DateTimeField</w:t>
      </w:r>
    </w:p>
    <w:p>
      <w:pPr>
        <w:pStyle w:val="38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is_delete 删除   </w:t>
      </w:r>
      <w:r>
        <w:rPr>
          <w:rFonts w:hint="eastAsia"/>
          <w:lang w:val="en-US" w:eastAsia="zh-CN"/>
        </w:rPr>
        <w:t>BooleanField</w:t>
      </w:r>
    </w:p>
    <w:p>
      <w:pPr>
        <w:pStyle w:val="36"/>
        <w:numPr>
          <w:ilvl w:val="3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9.4难点及解决方案</w:t>
      </w:r>
    </w:p>
    <w:p>
      <w:pPr>
        <w:pStyle w:val="32"/>
        <w:numPr>
          <w:ilvl w:val="1"/>
          <w:numId w:val="0"/>
        </w:numPr>
        <w:tabs>
          <w:tab w:val="clear" w:pos="567"/>
        </w:tabs>
        <w:ind w:leftChars="100" w:right="210" w:rightChars="100" w:firstLine="418" w:firstLineChars="0"/>
        <w:rPr>
          <w:rFonts w:hint="eastAsia"/>
          <w:lang w:val="en-US" w:eastAsia="zh-CN"/>
        </w:rPr>
      </w:pPr>
    </w:p>
    <w:p>
      <w:pPr>
        <w:pStyle w:val="30"/>
        <w:numPr>
          <w:numId w:val="0"/>
        </w:numPr>
        <w:tabs>
          <w:tab w:val="clear" w:pos="425"/>
        </w:tabs>
        <w:ind w:leftChars="0"/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订单功能模块</w:t>
      </w:r>
    </w:p>
    <w:p>
      <w:pPr>
        <w:pStyle w:val="32"/>
        <w:numPr>
          <w:numId w:val="0"/>
        </w:numPr>
        <w:tabs>
          <w:tab w:val="clear" w:pos="567"/>
        </w:tabs>
        <w:ind w:right="210" w:rightChars="100" w:firstLine="420" w:firstLineChars="0"/>
      </w:pPr>
      <w:r>
        <w:rPr>
          <w:rFonts w:hint="eastAsia"/>
          <w:lang w:val="en-US" w:eastAsia="zh-CN"/>
        </w:rPr>
        <w:t>10.1</w:t>
      </w:r>
      <w:r>
        <w:rPr>
          <w:rFonts w:hint="eastAsia"/>
        </w:rPr>
        <w:t>确认订单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418" w:firstLineChars="0"/>
      </w:pPr>
      <w:r>
        <w:rPr>
          <w:rFonts w:hint="eastAsia"/>
          <w:lang w:val="en-US" w:eastAsia="zh-CN"/>
        </w:rPr>
        <w:t>10.1.1</w:t>
      </w:r>
      <w:r>
        <w:rPr>
          <w:rFonts w:hint="eastAsia"/>
        </w:rPr>
        <w:t>需求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在购物车页面，选择好要购买的商品后，点击去结算按钮，进入到确认订单页面；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在订单页面内显示出用户在购物车内选择好的商品；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用户选择或添加地址；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点击确认订单，进入下单页面。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 w:firstLine="420" w:firstLineChars="0"/>
      </w:pPr>
      <w:r>
        <w:rPr>
          <w:rFonts w:hint="eastAsia"/>
          <w:lang w:val="en-US" w:eastAsia="zh-CN"/>
        </w:rPr>
        <w:t>10.1.2</w:t>
      </w:r>
      <w:r>
        <w:rPr>
          <w:rFonts w:hint="eastAsia"/>
        </w:rPr>
        <w:t>流程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登录状态的用户选择要结算的商品点击提交订单；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在redis数据库中查询出从购物车提交过来的商品id和商品数量；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根据商品的数量和价格得到总价，在加上用户选择的运输方式的价格得到应付总金额；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选择或添加地址信息，当选择某个地址为默认地址时，之前的默认地址会被修改为普通地址，默认地址被渲染到页面上。</w:t>
      </w:r>
    </w:p>
    <w:p>
      <w:pPr>
        <w:pStyle w:val="36"/>
        <w:numPr>
          <w:numId w:val="0"/>
        </w:numPr>
        <w:tabs>
          <w:tab w:val="clear" w:pos="420"/>
        </w:tabs>
        <w:rPr>
          <w:rFonts w:hint="eastAsia"/>
        </w:rPr>
      </w:pP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10.1.3 设计要点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user = models.ForeignKey(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'User'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'用户ID'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name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'收货人'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validators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=[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     RegexValidator(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'^1[3-9]\d{9}$'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'电话号码格式错误'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 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'收货电话'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hcity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'省'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hproper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'市'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harea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'区'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brief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'详细地址'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isdefault = models.BooleanField(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False,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'默认地址'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10.1.4难点及解决方案</w:t>
      </w: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确认支付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 w:firstLine="420" w:firstLineChars="0"/>
      </w:pPr>
      <w:r>
        <w:rPr>
          <w:rFonts w:hint="eastAsia"/>
          <w:lang w:val="en-US" w:eastAsia="zh-CN"/>
        </w:rPr>
        <w:t>10.2.1</w:t>
      </w:r>
      <w:r>
        <w:rPr>
          <w:rFonts w:hint="eastAsia"/>
        </w:rPr>
        <w:t>需求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提交订单后，产生订单编号；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使用订单编号查询出订单信息；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查询出订单内的商品信息；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将成功创建的订单显示出来。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 w:firstLine="420" w:firstLineChars="0"/>
      </w:pPr>
      <w:r>
        <w:rPr>
          <w:rFonts w:hint="eastAsia"/>
          <w:lang w:val="en-US" w:eastAsia="zh-CN"/>
        </w:rPr>
        <w:t>10.2.2</w:t>
      </w:r>
      <w:r>
        <w:rPr>
          <w:rFonts w:hint="eastAsia"/>
        </w:rPr>
        <w:t>流程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登录状态的用户在确认订单页面点击提交订单按钮；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</w:pPr>
      <w:r>
        <w:rPr>
          <w:rFonts w:hint="eastAsia"/>
        </w:rPr>
        <w:t>创建订单成功，订单编号以参数的形式传递到url内，使用ajax进行页面跳转；</w:t>
      </w:r>
    </w:p>
    <w:p>
      <w:pPr>
        <w:pStyle w:val="36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将创建好的订单内的商品和价格信息渲染出来。</w:t>
      </w:r>
    </w:p>
    <w:p>
      <w:pPr>
        <w:pStyle w:val="34"/>
        <w:numPr>
          <w:numId w:val="0"/>
        </w:numPr>
        <w:tabs>
          <w:tab w:val="clear" w:pos="709"/>
        </w:tabs>
        <w:ind w:leftChars="100" w:right="210" w:rightChars="100" w:firstLine="24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10.2.3 设计要点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OrderGoods(BaseModel):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order = models.ForeignKey(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"Order"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goods_sku = models.ForeignKey(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"goods.GoodsSKU"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"订单商品ID"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price = models.DecimalField(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"商品价格"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count = models.SmallIntegerField(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"订单商品数量"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14"/>
          <w:szCs w:val="1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4"/>
          <w:szCs w:val="1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"{}:{}"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.format(</w:t>
      </w:r>
      <w:r>
        <w:rPr>
          <w:rFonts w:hint="eastAsia" w:ascii="宋体" w:hAnsi="宋体" w:eastAsia="宋体" w:cs="宋体"/>
          <w:color w:val="94558D"/>
          <w:sz w:val="14"/>
          <w:szCs w:val="1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.order.order_sn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14"/>
          <w:szCs w:val="1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.goods_sku.sku_name)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verbose_name 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"订单商品管理"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verbose_name_plural = verbose_name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Order(BaseModel):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order_status_choices = (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"未支付"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"已支付"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"已发货"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"未评价"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"已完成"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"退发货"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"取消订单"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user = models.ForeignKey(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"user.User"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"用户"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order_sn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"订单编号"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goods_total_price = models.DecimalField(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"商品总金额"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transport_price = models.DecimalField(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"运费"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transport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"运输方式"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username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"收货人姓名"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phone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"收货人电话号码"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address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"收货人地址"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order_price = models.DecimalField(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max_digits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decimal_places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"订单总金额"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order_status = models.SmallIntegerField(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=order_status_choices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"订单状态"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payment = models.ForeignKey(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"Payment"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"支付方式"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pay_time = models.DateTimeField(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"支付时间"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deliver_time = models.DateTimeField(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"发货时间"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finish_time = models.DateTimeField(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"完成时间"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Payment(BaseModel):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name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"支付方式"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brief = models.CharField(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"说明"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logo = models.ImageField(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"payment/%Y"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"支付LOGO"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is_default = models.BooleanField(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'是否默认'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14"/>
          <w:szCs w:val="14"/>
          <w:shd w:val="clear" w:fill="2B2B2B"/>
        </w:rPr>
        <w:t>__str__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14"/>
          <w:szCs w:val="1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14"/>
          <w:szCs w:val="1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.name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verbose_name 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"支付方式管理"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verbose_name_plural = verbose_name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10.2.4 难点及解决方法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支付宝支付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安装python工具包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pip uninstall pycrypto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# 安装python-alipay-sdk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pip install python-alipay-sdk --upgrade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判断支付方式,初始化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payment.name ==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'支付宝'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app_private_key_string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"alipay/user_private_key.txt"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alipay_public_key_string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'alipay/alipay_public_key.txt'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初始化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alipay = AliPay(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"2016092400582068"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app_notify_url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None,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app_private_key_string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=app_private_key_string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支付宝公钥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alipay_public_key_string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=alipay_public_key_string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sign_type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"RSA2"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构造地址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构造地址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order_string = alipay.api_alipay_trade_wap_pay(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out_trade_no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=order.order_sn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total_amount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(order.order_price)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subject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'酱油超市支付'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return_url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"http://127.0.0.1:8001/orders/pay"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notify_url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None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可选, 不填则使用默认notify url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拼接地址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拼接地址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url 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"https://openapi.alipaydev.com/gateway.do?"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 order_string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JsonResponse(json_msg(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'创建支付地址成功'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=url))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JsonResponse(json_msg(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'不支持该支付方式'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查询订单是否交易成功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构造支付请求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app_private_key_string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"alipay/user_private_key.txt"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alipay_public_key_string =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(os.path.join(settings.BASE_DIR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'alipay/alipay_public_key.txt'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)).read()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初始化对象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alipay = AliPay(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"2016092400582019"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app_notify_url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None,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默认回调url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app_private_key_string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=app_private_key_string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支付宝的公钥，验证支付宝回传消息使用，不是你自己的公钥,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alipay_public_key_string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=alipay_public_key_string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sign_type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"RSA2"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RSA 或者 RSA2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debug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True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默认False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获取订单编号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order_sn = request.POST.get(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'out_trade_no'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 = Order.objects.get(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order_sn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=order_sn)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check order status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paid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根据订单编号查询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result = alipay.api_alipay_trade_query(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out_trade_no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=order_sn)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(result)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result.get(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"trade_status"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"TRADE_SUCCESS"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支付成功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paid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break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继续执行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# check every 3s, and 10 times in all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sleep(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"not paid..."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判断支付是否成功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修改订单状态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paid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is True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支付成功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order.order_status 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order.save()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HttpResponse(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"success"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34"/>
        <w:numPr>
          <w:numId w:val="0"/>
        </w:numPr>
        <w:tabs>
          <w:tab w:val="clear" w:pos="709"/>
        </w:tabs>
        <w:ind w:right="210" w:rightChars="100" w:firstLine="420" w:firstLineChars="0"/>
        <w:rPr>
          <w:rFonts w:hint="eastAsia"/>
          <w:lang w:val="en-US" w:eastAsia="zh-CN"/>
        </w:rPr>
      </w:pPr>
    </w:p>
    <w:p>
      <w:pPr>
        <w:pStyle w:val="32"/>
        <w:numPr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</w:p>
    <w:p>
      <w:pPr>
        <w:pStyle w:val="32"/>
        <w:numPr>
          <w:ilvl w:val="1"/>
          <w:numId w:val="0"/>
        </w:numPr>
        <w:tabs>
          <w:tab w:val="clear" w:pos="567"/>
        </w:tabs>
        <w:ind w:right="210" w:rightChars="100"/>
        <w:rPr>
          <w:rFonts w:hint="eastAsia"/>
          <w:lang w:val="en-US" w:eastAsia="zh-CN"/>
        </w:rPr>
      </w:pPr>
    </w:p>
    <w:p>
      <w:pPr>
        <w:pStyle w:val="38"/>
        <w:rPr>
          <w:rFonts w:hint="eastAsia"/>
          <w:lang w:val="en-US" w:eastAsia="zh-CN"/>
        </w:rPr>
      </w:pPr>
    </w:p>
    <w:p>
      <w:pPr>
        <w:pStyle w:val="38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9E151"/>
    <w:multiLevelType w:val="multilevel"/>
    <w:tmpl w:val="9279E1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2FE316C"/>
    <w:multiLevelType w:val="multilevel"/>
    <w:tmpl w:val="92FE3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AE18E3A"/>
    <w:multiLevelType w:val="multilevel"/>
    <w:tmpl w:val="9AE18E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7E00D11"/>
    <w:multiLevelType w:val="multilevel"/>
    <w:tmpl w:val="A7E00D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A6E885F"/>
    <w:multiLevelType w:val="multilevel"/>
    <w:tmpl w:val="CA6E88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06F826D4"/>
    <w:multiLevelType w:val="singleLevel"/>
    <w:tmpl w:val="06F826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802A49C"/>
    <w:multiLevelType w:val="multilevel"/>
    <w:tmpl w:val="0802A4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3D5BDB7"/>
    <w:multiLevelType w:val="multilevel"/>
    <w:tmpl w:val="13D5BD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2341BF0D"/>
    <w:multiLevelType w:val="singleLevel"/>
    <w:tmpl w:val="2341BF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BEF0A3C"/>
    <w:multiLevelType w:val="multilevel"/>
    <w:tmpl w:val="3BEF0A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15A5FBD"/>
    <w:multiLevelType w:val="singleLevel"/>
    <w:tmpl w:val="415A5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320272F"/>
    <w:multiLevelType w:val="multilevel"/>
    <w:tmpl w:val="432027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4CF87987"/>
    <w:multiLevelType w:val="multilevel"/>
    <w:tmpl w:val="4CF879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1928BCD"/>
    <w:multiLevelType w:val="multilevel"/>
    <w:tmpl w:val="61928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5AB8864"/>
    <w:multiLevelType w:val="multilevel"/>
    <w:tmpl w:val="65AB8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813EDA2"/>
    <w:multiLevelType w:val="multilevel"/>
    <w:tmpl w:val="7813E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3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  <w:num w:numId="12">
    <w:abstractNumId w:val="14"/>
  </w:num>
  <w:num w:numId="13">
    <w:abstractNumId w:val="3"/>
  </w:num>
  <w:num w:numId="14">
    <w:abstractNumId w:val="16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317CD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581127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5C6445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867C64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496124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8A13AD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75469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HTML Code"/>
    <w:basedOn w:val="20"/>
    <w:semiHidden/>
    <w:unhideWhenUsed/>
    <w:uiPriority w:val="99"/>
    <w:rPr>
      <w:rFonts w:ascii="Courier New" w:hAnsi="Courier New"/>
      <w:sz w:val="20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0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13</TotalTime>
  <ScaleCrop>false</ScaleCrop>
  <LinksUpToDate>false</LinksUpToDate>
  <CharactersWithSpaces>996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Shinelon</cp:lastModifiedBy>
  <cp:lastPrinted>2411-12-31T15:59:00Z</cp:lastPrinted>
  <dcterms:modified xsi:type="dcterms:W3CDTF">2019-02-21T02:23:08Z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