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17"/>
        <w:tblW w:w="9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00A2E9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00A2E9" w:sz="1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039" w:type="dxa"/>
          </w:tcPr>
          <w:p>
            <w:pPr>
              <w:jc w:val="center"/>
              <w:rPr>
                <w:rFonts w:hint="eastAsia" w:eastAsia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72"/>
                <w:szCs w:val="72"/>
                <w:lang w:val="en-US" w:eastAsia="zh-CN"/>
              </w:rPr>
              <w:t>徐州工程学院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00A2E9" w:sz="1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jc w:val="both"/>
              <w:rPr>
                <w:rFonts w:hint="eastAsia" w:ascii="微软雅黑" w:hAnsi="微软雅黑" w:eastAsia="微软雅黑"/>
                <w:sz w:val="72"/>
                <w:szCs w:val="7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72"/>
                <w:szCs w:val="72"/>
                <w:lang w:val="en-US" w:eastAsia="zh-CN"/>
              </w:rPr>
              <w:t xml:space="preserve">基于安卓手机辅助教学系统 </w:t>
            </w:r>
          </w:p>
          <w:p>
            <w:pPr>
              <w:jc w:val="both"/>
              <w:rPr>
                <w:sz w:val="72"/>
                <w:szCs w:val="72"/>
              </w:rPr>
            </w:pPr>
            <w:r>
              <w:rPr>
                <w:rFonts w:hint="eastAsia" w:ascii="微软雅黑" w:hAnsi="微软雅黑" w:eastAsia="微软雅黑"/>
                <w:sz w:val="72"/>
                <w:szCs w:val="72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/>
                <w:sz w:val="72"/>
                <w:szCs w:val="72"/>
                <w:lang w:val="zh-CN"/>
              </w:rPr>
              <w:t>用户操作手册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7"/>
        <w:jc w:val="center"/>
        <w:sectPr>
          <w:headerReference r:id="rId3" w:type="default"/>
          <w:footerReference r:id="rId4" w:type="default"/>
          <w:pgSz w:w="11900" w:h="16840"/>
          <w:pgMar w:top="1440" w:right="1800" w:bottom="1440" w:left="1800" w:header="851" w:footer="992" w:gutter="0"/>
          <w:pgNumType w:fmt="upperRoman"/>
          <w:cols w:space="425" w:num="1"/>
          <w:docGrid w:type="lines" w:linePitch="326" w:charSpace="0"/>
        </w:sectPr>
      </w:pPr>
    </w:p>
    <w:p>
      <w:pPr>
        <w:pStyle w:val="3"/>
        <w:numPr>
          <w:ilvl w:val="0"/>
          <w:numId w:val="1"/>
        </w:numPr>
      </w:pPr>
      <w:bookmarkStart w:id="0" w:name="_Toc403133186"/>
      <w:r>
        <w:rPr>
          <w:rFonts w:hint="eastAsia"/>
        </w:rPr>
        <w:t>系统运行硬件要求</w:t>
      </w:r>
      <w:bookmarkEnd w:id="0"/>
    </w:p>
    <w:p>
      <w:pPr>
        <w:rPr>
          <w:rFonts w:eastAsia="Times New Roman" w:cs="Times New Roman"/>
        </w:rPr>
      </w:pPr>
      <w:r>
        <w:rPr>
          <w:rFonts w:hAnsi="Symbol" w:eastAsia="Times New Roman" w:cs="Times New Roman"/>
        </w:rPr>
        <w:t></w:t>
      </w:r>
      <w:r>
        <w:rPr>
          <w:rFonts w:eastAsia="Times New Roman" w:cs="Times New Roman"/>
        </w:rPr>
        <w:t xml:space="preserve">  </w:t>
      </w:r>
      <w:r>
        <w:rPr>
          <w:rFonts w:ascii="Kaiti SC Bold" w:hAnsi="Kaiti SC Bold" w:eastAsia="Times New Roman" w:cs="Kaiti SC Bold"/>
        </w:rPr>
        <w:t>操作</w:t>
      </w:r>
      <w:r>
        <w:rPr>
          <w:rFonts w:hint="eastAsia" w:ascii="Kaiti SC Bold" w:hAnsi="Kaiti SC Bold" w:eastAsia="Times New Roman" w:cs="Kaiti SC Bold"/>
        </w:rPr>
        <w:t>系统</w:t>
      </w:r>
      <w:r>
        <w:rPr>
          <w:rFonts w:hint="eastAsia" w:ascii="Kaiti SC Bold" w:hAnsi="Kaiti SC Bold" w:cs="Kaiti SC Bold"/>
        </w:rPr>
        <w:t xml:space="preserve">: </w:t>
      </w:r>
      <w:r>
        <w:rPr>
          <w:rFonts w:hint="eastAsia" w:ascii="Kaiti SC Bold" w:hAnsi="Kaiti SC Bold" w:eastAsia="Times New Roman" w:cs="Kaiti SC Bold"/>
        </w:rPr>
        <w:t>Android</w:t>
      </w:r>
      <w:r>
        <w:rPr>
          <w:rFonts w:hint="eastAsia" w:ascii="Kaiti SC Bold" w:hAnsi="Kaiti SC Bold" w:cs="Kaiti SC Bold"/>
        </w:rPr>
        <w:t>4</w:t>
      </w:r>
      <w:r>
        <w:rPr>
          <w:rFonts w:hint="eastAsia" w:ascii="Kaiti SC Bold" w:hAnsi="Kaiti SC Bold" w:eastAsia="Times New Roman" w:cs="Kaiti SC Bold"/>
        </w:rPr>
        <w:t>.0及以上版本</w:t>
      </w:r>
    </w:p>
    <w:p>
      <w:pPr>
        <w:rPr>
          <w:rFonts w:eastAsia="Times New Roman" w:cs="Times New Roman"/>
        </w:rPr>
      </w:pPr>
      <w:r>
        <w:rPr>
          <w:rFonts w:hAnsi="Symbol" w:eastAsia="Times New Roman" w:cs="Times New Roman"/>
        </w:rPr>
        <w:t></w:t>
      </w:r>
      <w:r>
        <w:rPr>
          <w:rFonts w:eastAsia="Times New Roman" w:cs="Times New Roman"/>
        </w:rPr>
        <w:t xml:space="preserve">  </w:t>
      </w:r>
      <w:r>
        <w:rPr>
          <w:rFonts w:ascii="Kaiti SC Bold" w:hAnsi="Kaiti SC Bold" w:eastAsia="Times New Roman" w:cs="Kaiti SC Bold"/>
        </w:rPr>
        <w:t>核心数</w:t>
      </w:r>
      <w:r>
        <w:rPr>
          <w:rFonts w:ascii="Microsoft Tai Le" w:hAnsi="Microsoft Tai Le" w:eastAsia="Times New Roman" w:cs="Microsoft Tai Le"/>
        </w:rPr>
        <w:t>：</w:t>
      </w:r>
      <w:r>
        <w:rPr>
          <w:rFonts w:hint="eastAsia" w:ascii="Microsoft Tai Le" w:hAnsi="Microsoft Tai Le" w:eastAsia="宋体" w:cs="Microsoft Tai Le"/>
          <w:lang w:val="en-US" w:eastAsia="zh-CN"/>
        </w:rPr>
        <w:t>双核</w:t>
      </w:r>
      <w:r>
        <w:rPr>
          <w:rFonts w:eastAsia="Times New Roman" w:cs="Times New Roman"/>
        </w:rPr>
        <w:t xml:space="preserve"> </w:t>
      </w:r>
    </w:p>
    <w:p>
      <w:pPr>
        <w:rPr>
          <w:rFonts w:eastAsia="Times New Roman" w:cs="Times New Roman"/>
        </w:rPr>
      </w:pPr>
      <w:r>
        <w:rPr>
          <w:rFonts w:hAnsi="Symbol" w:eastAsia="Times New Roman" w:cs="Times New Roman"/>
        </w:rPr>
        <w:t></w:t>
      </w:r>
      <w:r>
        <w:rPr>
          <w:rFonts w:eastAsia="Times New Roman" w:cs="Times New Roman"/>
        </w:rPr>
        <w:t xml:space="preserve">  CPU</w:t>
      </w:r>
      <w:r>
        <w:rPr>
          <w:rFonts w:ascii="Kaiti SC Bold" w:hAnsi="Kaiti SC Bold" w:eastAsia="Times New Roman" w:cs="Kaiti SC Bold"/>
        </w:rPr>
        <w:t>频率</w:t>
      </w:r>
      <w:r>
        <w:rPr>
          <w:rFonts w:ascii="Microsoft Tai Le" w:hAnsi="Microsoft Tai Le" w:eastAsia="Times New Roman" w:cs="Microsoft Tai Le"/>
        </w:rPr>
        <w:t>：</w:t>
      </w:r>
      <w:r>
        <w:rPr>
          <w:rFonts w:hint="eastAsia" w:eastAsia="Times New Roman" w:cs="Times New Roman"/>
        </w:rPr>
        <w:t>800MHz</w:t>
      </w:r>
      <w:r>
        <w:rPr>
          <w:rFonts w:ascii="Kaiti SC Bold" w:hAnsi="Kaiti SC Bold" w:eastAsia="Times New Roman" w:cs="Kaiti SC Bold"/>
        </w:rPr>
        <w:t>及</w:t>
      </w:r>
      <w:r>
        <w:rPr>
          <w:rFonts w:hint="eastAsia" w:ascii="Kaiti SC Bold" w:hAnsi="Kaiti SC Bold" w:eastAsia="Times New Roman" w:cs="Kaiti SC Bold"/>
        </w:rPr>
        <w:t>更高频率</w:t>
      </w:r>
    </w:p>
    <w:p>
      <w:pPr>
        <w:rPr>
          <w:rFonts w:eastAsia="Times New Roman" w:cs="Times New Roman"/>
        </w:rPr>
      </w:pPr>
      <w:r>
        <w:rPr>
          <w:rFonts w:hAnsi="Symbol" w:eastAsia="Times New Roman" w:cs="Times New Roman"/>
        </w:rPr>
        <w:t></w:t>
      </w:r>
      <w:r>
        <w:rPr>
          <w:rFonts w:eastAsia="Times New Roman" w:cs="Times New Roman"/>
        </w:rPr>
        <w:t xml:space="preserve">  GPU</w:t>
      </w:r>
      <w:r>
        <w:rPr>
          <w:rFonts w:ascii="Kaiti SC Bold" w:hAnsi="Kaiti SC Bold" w:eastAsia="Times New Roman" w:cs="Kaiti SC Bold"/>
        </w:rPr>
        <w:t>型号</w:t>
      </w:r>
      <w:r>
        <w:rPr>
          <w:rFonts w:ascii="Microsoft Tai Le" w:hAnsi="Microsoft Tai Le" w:eastAsia="Times New Roman" w:cs="Microsoft Tai Le"/>
        </w:rPr>
        <w:t>：</w:t>
      </w:r>
      <w:r>
        <w:rPr>
          <w:rFonts w:eastAsia="Times New Roman" w:cs="Times New Roman"/>
        </w:rPr>
        <w:t>Imagination PowerVR SGX543</w:t>
      </w:r>
      <w:r>
        <w:rPr>
          <w:rFonts w:ascii="Kaiti SC Bold" w:hAnsi="Kaiti SC Bold" w:eastAsia="Times New Roman" w:cs="Kaiti SC Bold"/>
        </w:rPr>
        <w:t>或</w:t>
      </w:r>
      <w:r>
        <w:rPr>
          <w:rFonts w:hint="eastAsia" w:ascii="Kaiti SC Bold" w:hAnsi="Kaiti SC Bold" w:eastAsia="Times New Roman" w:cs="Kaiti SC Bold"/>
        </w:rPr>
        <w:t>更高型号</w:t>
      </w:r>
      <w:r>
        <w:rPr>
          <w:rFonts w:eastAsia="Times New Roman" w:cs="Times New Roman"/>
        </w:rPr>
        <w:t xml:space="preserve"> </w:t>
      </w:r>
    </w:p>
    <w:p>
      <w:pPr/>
      <w:r>
        <w:rPr>
          <w:rFonts w:hAnsi="Symbol" w:eastAsia="Times New Roman" w:cs="Times New Roman"/>
        </w:rPr>
        <w:t></w:t>
      </w:r>
      <w:r>
        <w:rPr>
          <w:rFonts w:eastAsia="Times New Roman" w:cs="Times New Roman"/>
        </w:rPr>
        <w:t xml:space="preserve">  RAM</w:t>
      </w:r>
      <w:r>
        <w:rPr>
          <w:rFonts w:ascii="Kaiti SC Bold" w:hAnsi="Kaiti SC Bold" w:eastAsia="Times New Roman" w:cs="Kaiti SC Bold"/>
        </w:rPr>
        <w:t>容量</w:t>
      </w:r>
      <w:r>
        <w:rPr>
          <w:rFonts w:ascii="Microsoft Tai Le" w:hAnsi="Microsoft Tai Le" w:eastAsia="Times New Roman" w:cs="Microsoft Tai Le"/>
        </w:rPr>
        <w:t>：</w:t>
      </w:r>
      <w:r>
        <w:rPr>
          <w:rFonts w:hint="eastAsia" w:cs="Times New Roman"/>
        </w:rPr>
        <w:t>1GB</w:t>
      </w:r>
      <w:r>
        <w:rPr>
          <w:rFonts w:ascii="Kaiti SC Bold" w:hAnsi="Kaiti SC Bold" w:eastAsia="Times New Roman" w:cs="Kaiti SC Bold"/>
        </w:rPr>
        <w:t>或</w:t>
      </w:r>
      <w:r>
        <w:rPr>
          <w:rFonts w:hint="eastAsia" w:ascii="Kaiti SC Bold" w:hAnsi="Kaiti SC Bold" w:eastAsia="Times New Roman" w:cs="Kaiti SC Bold"/>
        </w:rPr>
        <w:t>更高</w:t>
      </w:r>
      <w:r>
        <w:rPr>
          <w:rFonts w:hint="eastAsia"/>
        </w:rPr>
        <w:t>;</w:t>
      </w:r>
    </w:p>
    <w:p>
      <w:pPr>
        <w:pStyle w:val="3"/>
        <w:numPr>
          <w:ilvl w:val="0"/>
          <w:numId w:val="1"/>
        </w:numPr>
      </w:pPr>
      <w:bookmarkStart w:id="1" w:name="_Toc403133187"/>
      <w:r>
        <w:rPr>
          <w:rFonts w:hint="eastAsia"/>
        </w:rPr>
        <w:t>系统运行软件要求</w:t>
      </w:r>
      <w:bookmarkEnd w:id="1"/>
    </w:p>
    <w:p>
      <w:pPr>
        <w:rPr>
          <w:i/>
          <w:sz w:val="21"/>
          <w:szCs w:val="21"/>
        </w:rPr>
      </w:pPr>
      <w:r>
        <w:rPr>
          <w:rFonts w:hint="eastAsia"/>
        </w:rPr>
        <w:t>连接互联网</w:t>
      </w:r>
    </w:p>
    <w:p>
      <w:pPr>
        <w:pStyle w:val="3"/>
        <w:numPr>
          <w:ilvl w:val="0"/>
          <w:numId w:val="0"/>
        </w:numPr>
        <w:ind w:leftChars="0"/>
        <w:rPr>
          <w:sz w:val="30"/>
          <w:szCs w:val="30"/>
        </w:rPr>
      </w:pPr>
      <w:bookmarkStart w:id="2" w:name="_Toc403133188"/>
      <w:r>
        <w:rPr>
          <w:rFonts w:hint="eastAsia"/>
          <w:sz w:val="30"/>
          <w:szCs w:val="30"/>
          <w:lang w:val="en-US" w:eastAsia="zh-CN"/>
        </w:rPr>
        <w:t>3.环境</w:t>
      </w:r>
      <w:r>
        <w:rPr>
          <w:rFonts w:hint="eastAsia"/>
          <w:sz w:val="30"/>
          <w:szCs w:val="30"/>
        </w:rPr>
        <w:t>配置</w:t>
      </w:r>
      <w:bookmarkEnd w:id="2"/>
    </w:p>
    <w:p>
      <w:pPr/>
      <w:r>
        <w:rPr>
          <w:rFonts w:hint="eastAsia"/>
        </w:rPr>
        <w:t>服务器端:</w:t>
      </w:r>
      <w:r>
        <w:rPr>
          <w:rFonts w:hint="eastAsia"/>
        </w:rPr>
        <w:tab/>
      </w:r>
      <w:r>
        <w:rPr>
          <w:rFonts w:hint="eastAsia"/>
        </w:rPr>
        <w:t>Tomcat v7.0</w:t>
      </w:r>
    </w:p>
    <w:p>
      <w:pPr/>
      <w:r>
        <w:rPr>
          <w:rFonts w:hint="eastAsia"/>
        </w:rPr>
        <w:t>安卓端:</w:t>
      </w:r>
      <w:r>
        <w:rPr>
          <w:rFonts w:hint="eastAsia"/>
        </w:rPr>
        <w:tab/>
      </w:r>
      <w:r>
        <w:rPr>
          <w:rFonts w:hint="eastAsia"/>
        </w:rPr>
        <w:t xml:space="preserve">   系统:Android4.4，分辨率:960*640</w:t>
      </w:r>
    </w:p>
    <w:p>
      <w:pPr>
        <w:rPr>
          <w:rFonts w:hint="eastAsia"/>
        </w:rPr>
      </w:pPr>
      <w:r>
        <w:rPr>
          <w:rFonts w:hint="eastAsia"/>
        </w:rPr>
        <w:t>浏览器: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：1.7.0_51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JRE:  1.7.0_51_b13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服务端开发工具：JAVA-EE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客户端开发工具：装有ADT插件的Eclipse</w:t>
      </w:r>
    </w:p>
    <w:p>
      <w:pPr>
        <w:pStyle w:val="19"/>
        <w:ind w:left="0" w:leftChars="0" w:firstLine="0" w:firstLineChars="0"/>
      </w:pPr>
      <w:r>
        <w:rPr>
          <w:rFonts w:hint="eastAsia"/>
        </w:rPr>
        <w:t>数据库名称:</w:t>
      </w:r>
      <w:r>
        <w:rPr>
          <w:rFonts w:hint="eastAsia"/>
        </w:rPr>
        <w:tab/>
      </w:r>
      <w:r>
        <w:rPr>
          <w:rFonts w:hint="eastAsia"/>
        </w:rPr>
        <w:t>MySQL5.0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数据库可视化管理工具:  Navicat 10</w:t>
      </w:r>
    </w:p>
    <w:p>
      <w:pPr>
        <w:pStyle w:val="3"/>
        <w:numPr>
          <w:ilvl w:val="0"/>
          <w:numId w:val="0"/>
        </w:numPr>
        <w:ind w:leftChars="0"/>
      </w:pPr>
      <w:bookmarkStart w:id="3" w:name="_Toc403133191"/>
      <w:r>
        <w:rPr>
          <w:rFonts w:hint="eastAsia"/>
          <w:lang w:val="en-US" w:eastAsia="zh-CN"/>
        </w:rPr>
        <w:t>4.文件</w:t>
      </w:r>
      <w:r>
        <w:rPr>
          <w:rFonts w:hint="eastAsia"/>
        </w:rPr>
        <w:t>简述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/>
        </w:rPr>
      </w:pPr>
      <w:r>
        <w:rPr>
          <w:rFonts w:hint="eastAsia"/>
        </w:rPr>
        <w:t>数据库:SQL文件: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teachsystem</w:t>
      </w:r>
      <w:r>
        <w:rPr>
          <w:rFonts w:hint="eastAsia" w:ascii="微软雅黑" w:hAnsi="微软雅黑" w:eastAsia="微软雅黑"/>
        </w:rPr>
        <w:t>.sql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客户端文件：TeachSystem:客户端系统开发源码，导入Eclipse即可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服务端文件：TeachSystem:服务端文件源码，导入java-ee即可。</w:t>
      </w:r>
    </w:p>
    <w:p>
      <w:pPr>
        <w:jc w:val="left"/>
      </w:pPr>
      <w:r>
        <w:t xml:space="preserve">  </w:t>
      </w:r>
    </w:p>
    <w:p>
      <w:pPr>
        <w:jc w:val="left"/>
      </w:pPr>
    </w:p>
    <w:p>
      <w:pPr>
        <w:ind w:left="420" w:firstLine="420"/>
        <w:jc w:val="left"/>
      </w:pPr>
      <w:r>
        <w:rPr>
          <w:rFonts w:hint="eastAsia"/>
        </w:rPr>
        <w:tab/>
      </w:r>
      <w:r>
        <w:t xml:space="preserve"> </w:t>
      </w:r>
    </w:p>
    <w:p>
      <w:pPr>
        <w:pStyle w:val="3"/>
        <w:numPr>
          <w:ilvl w:val="0"/>
          <w:numId w:val="0"/>
        </w:numPr>
        <w:ind w:leftChars="0"/>
      </w:pPr>
      <w:bookmarkStart w:id="4" w:name="_Toc403133192"/>
      <w:r>
        <w:rPr>
          <w:rFonts w:hint="eastAsia"/>
          <w:lang w:val="en-US" w:eastAsia="zh-CN"/>
        </w:rPr>
        <w:t>5.</w:t>
      </w:r>
      <w:r>
        <w:rPr>
          <w:rFonts w:hint="eastAsia"/>
        </w:rPr>
        <w:t>部署步骤说明</w:t>
      </w:r>
      <w:bookmarkEnd w:id="4"/>
    </w:p>
    <w:p>
      <w:pPr>
        <w:pStyle w:val="19"/>
        <w:ind w:left="425" w:firstLine="0" w:firstLineChars="0"/>
      </w:pPr>
      <w:r>
        <w:rPr>
          <w:rFonts w:hint="eastAsia"/>
        </w:rPr>
        <w:t>（1）、安装eclipse+Apache Tomcat+Mysql</w:t>
      </w:r>
      <w:r>
        <w:rPr>
          <w:rFonts w:hint="eastAsia"/>
          <w:lang w:val="en-US" w:eastAsia="zh-CN"/>
        </w:rPr>
        <w:t>+java-ee</w:t>
      </w:r>
    </w:p>
    <w:p>
      <w:pPr>
        <w:pStyle w:val="19"/>
        <w:ind w:left="425" w:firstLine="0" w:firstLineChars="0"/>
      </w:pPr>
    </w:p>
    <w:p>
      <w:pPr>
        <w:pStyle w:val="19"/>
        <w:ind w:left="425" w:firstLine="0" w:firstLineChars="0"/>
      </w:pPr>
      <w:r>
        <w:rPr>
          <w:rFonts w:hint="eastAsia"/>
        </w:rPr>
        <w:t>（2）、导入数据库脚本文件</w:t>
      </w:r>
    </w:p>
    <w:p>
      <w:pPr>
        <w:pStyle w:val="19"/>
        <w:ind w:left="425" w:leftChars="177" w:firstLine="480"/>
        <w:rPr>
          <w:rFonts w:hint="eastAsia"/>
          <w:lang w:val="en-US" w:eastAsia="zh-CN"/>
        </w:rPr>
      </w:pPr>
      <w:r>
        <w:rPr>
          <w:rFonts w:hint="eastAsia"/>
        </w:rPr>
        <w:t>导入数据库文件，</w:t>
      </w:r>
      <w:r>
        <w:rPr>
          <w:rFonts w:hint="eastAsia"/>
          <w:lang w:val="en-US" w:eastAsia="zh-CN"/>
        </w:rPr>
        <w:t>teachsystem</w:t>
      </w:r>
      <w:r>
        <w:rPr>
          <w:rFonts w:hint="eastAsia"/>
        </w:rPr>
        <w:t>.sql</w:t>
      </w:r>
      <w:r>
        <w:rPr>
          <w:rFonts w:hint="eastAsia"/>
          <w:lang w:val="en-US" w:eastAsia="zh-CN"/>
        </w:rPr>
        <w:t>在连接数据库的代码中将数据库用户名、密码等修改成自己数据库设置的用户名和密码。</w:t>
      </w:r>
    </w:p>
    <w:p>
      <w:pPr>
        <w:pStyle w:val="19"/>
        <w:ind w:left="425" w:leftChars="177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（3）客户端代码如果联网需要在urlutils.java类中修改成当前ip地址。</w:t>
      </w:r>
      <w:bookmarkStart w:id="5" w:name="_GoBack"/>
      <w:bookmarkEnd w:id="5"/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操作方法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点击APP图标进入APP首页，首页有三个入口，学生入口，教师入口和管理员入口，最后一个是百度网页，下面是教师发布的通知。</w:t>
      </w:r>
    </w:p>
    <w:p>
      <w:pPr>
        <w:pStyle w:val="1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56105" cy="2650490"/>
            <wp:effectExtent l="0" t="0" r="10795" b="16510"/>
            <wp:docPr id="10249" name="图片 1" descr="F649AB1479827488DB184D22FEFBE4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" name="图片 1" descr="F649AB1479827488DB184D22FEFBE43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用户点</w:t>
      </w:r>
      <w:r>
        <w:rPr>
          <w:rFonts w:hint="eastAsia"/>
          <w:lang w:val="en-US" w:eastAsia="zh-CN"/>
        </w:rPr>
        <w:t>击教师端进入登录界面</w:t>
      </w:r>
      <w:r>
        <w:rPr>
          <w:rFonts w:hint="eastAsia"/>
        </w:rPr>
        <w:t>。</w:t>
      </w:r>
    </w:p>
    <w:p>
      <w:pPr>
        <w:pStyle w:val="1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80260" cy="2986405"/>
            <wp:effectExtent l="0" t="0" r="15240" b="4445"/>
            <wp:docPr id="10250" name="图片 2" descr="6B62647D97E87B0274B1804433B78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" name="图片 2" descr="6B62647D97E87B0274B1804433B7893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98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点击登录，跳转到</w:t>
      </w:r>
      <w:r>
        <w:rPr>
          <w:rFonts w:hint="eastAsia"/>
          <w:lang w:val="en-US" w:eastAsia="zh-CN"/>
        </w:rPr>
        <w:t>教师主页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主要有以下功能：</w:t>
      </w:r>
    </w:p>
    <w:p>
      <w:pPr>
        <w:pStyle w:val="1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50060" cy="2670175"/>
            <wp:effectExtent l="0" t="0" r="2540" b="15875"/>
            <wp:docPr id="11274" name="图片 2" descr="AA6C313703F8B9C90BA9A49E37798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" name="图片 2" descr="AA6C313703F8B9C90BA9A49E377988E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依次点击即可。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点击学生登录登录成功后进入学生主页</w:t>
      </w:r>
    </w:p>
    <w:p>
      <w:pPr>
        <w:pStyle w:val="1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73555" cy="2739390"/>
            <wp:effectExtent l="0" t="0" r="17145" b="3810"/>
            <wp:docPr id="11273" name="图片 1" descr="1FF93F50004DACB05CE64C74D175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" name="图片 1" descr="1FF93F50004DACB05CE64C74D1756B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依次点击以下功能即可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点击管理员登录成功后进入管理员主页依次点击一下功能即可。</w:t>
      </w:r>
    </w:p>
    <w:p>
      <w:pPr>
        <w:pStyle w:val="1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11020" cy="2374265"/>
            <wp:effectExtent l="0" t="0" r="17780" b="6985"/>
            <wp:docPr id="20489" name="图片 1" descr="D43B78D51FABC92F3416E354D7029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" name="图片 1" descr="D43B78D51FABC92F3416E354D70290B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8.点击主页通讯录界面进入会话界面</w:t>
      </w:r>
    </w:p>
    <w:p>
      <w:pPr/>
      <w:r>
        <w:drawing>
          <wp:inline distT="0" distB="0" distL="114300" distR="114300">
            <wp:extent cx="1852295" cy="2561590"/>
            <wp:effectExtent l="0" t="0" r="14605" b="10160"/>
            <wp:docPr id="16393" name="图片 1" descr="4F35B5FA93E4AABB994BBDD90D4FC2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" name="图片 1" descr="4F35B5FA93E4AABB994BBDD90D4FC2C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9.点击个人中心进入个人中心界面，依次点击个人中心功能即可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Files\\1415955306\\Image\\C2C\\90E7B09C11F818A0925EEA12B2FD8E85.jpg"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98015" cy="3374390"/>
            <wp:effectExtent l="0" t="0" r="698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0" w:h="16840"/>
      <w:pgMar w:top="1440" w:right="843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Kaiti SC Bold">
    <w:altName w:val="微软雅黑"/>
    <w:panose1 w:val="00000000000000000000"/>
    <w:charset w:val="50"/>
    <w:family w:val="auto"/>
    <w:pitch w:val="default"/>
    <w:sig w:usb0="00000000" w:usb1="00000000" w:usb2="00000016" w:usb3="00000000" w:csb0="0004001F" w:csb1="00000000"/>
  </w:font>
  <w:font w:name="Microsoft Tai Le">
    <w:panose1 w:val="020B0502040204020203"/>
    <w:charset w:val="00"/>
    <w:family w:val="swiss"/>
    <w:pitch w:val="default"/>
    <w:sig w:usb0="00000003" w:usb1="00000000" w:usb2="40000000" w:usb3="00000000" w:csb0="00000001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34730453"/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jc w:val="left"/>
      <w:rPr>
        <w:rFonts w:hint="eastAsia"/>
      </w:rPr>
    </w:pPr>
  </w:p>
  <w:p>
    <w:pPr>
      <w:pStyle w:val="8"/>
      <w:pBdr>
        <w:bottom w:val="none" w:color="auto" w:sz="0" w:space="1"/>
      </w:pBdr>
      <w:jc w:val="left"/>
      <w:rPr>
        <w:rFonts w:hint="eastAsia"/>
      </w:rPr>
    </w:pPr>
  </w:p>
  <w:p>
    <w:pPr>
      <w:pStyle w:val="8"/>
      <w:pBdr>
        <w:bottom w:val="none" w:color="auto" w:sz="0" w:space="1"/>
      </w:pBdr>
      <w:jc w:val="left"/>
    </w:pPr>
    <w:r>
      <w:rPr>
        <w:rFonts w:hint="eastAsia"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379C"/>
    <w:multiLevelType w:val="multilevel"/>
    <w:tmpl w:val="596F379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D4853B2"/>
    <w:multiLevelType w:val="multilevel"/>
    <w:tmpl w:val="5D4853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5F10"/>
    <w:rsid w:val="000037F0"/>
    <w:rsid w:val="00011B68"/>
    <w:rsid w:val="0001347D"/>
    <w:rsid w:val="0002082F"/>
    <w:rsid w:val="000245D3"/>
    <w:rsid w:val="00035F0D"/>
    <w:rsid w:val="0003762C"/>
    <w:rsid w:val="00041A70"/>
    <w:rsid w:val="00053391"/>
    <w:rsid w:val="000742FE"/>
    <w:rsid w:val="00086039"/>
    <w:rsid w:val="000B2D6D"/>
    <w:rsid w:val="000E33A4"/>
    <w:rsid w:val="0010101C"/>
    <w:rsid w:val="00101FF9"/>
    <w:rsid w:val="0011406C"/>
    <w:rsid w:val="001336DD"/>
    <w:rsid w:val="00152D3F"/>
    <w:rsid w:val="00175223"/>
    <w:rsid w:val="00177880"/>
    <w:rsid w:val="00181DB2"/>
    <w:rsid w:val="00184308"/>
    <w:rsid w:val="001B602B"/>
    <w:rsid w:val="001B697E"/>
    <w:rsid w:val="001C1DB9"/>
    <w:rsid w:val="001C5D4A"/>
    <w:rsid w:val="001D25FD"/>
    <w:rsid w:val="001E7E1F"/>
    <w:rsid w:val="001F440F"/>
    <w:rsid w:val="001F5288"/>
    <w:rsid w:val="001F5B66"/>
    <w:rsid w:val="00202A5C"/>
    <w:rsid w:val="00203DEE"/>
    <w:rsid w:val="002231ED"/>
    <w:rsid w:val="0022656C"/>
    <w:rsid w:val="00242B1C"/>
    <w:rsid w:val="00243D49"/>
    <w:rsid w:val="00270CB6"/>
    <w:rsid w:val="00276C1A"/>
    <w:rsid w:val="00284A26"/>
    <w:rsid w:val="0029628E"/>
    <w:rsid w:val="002B2E08"/>
    <w:rsid w:val="002B3C09"/>
    <w:rsid w:val="002D6580"/>
    <w:rsid w:val="002E5F08"/>
    <w:rsid w:val="002F337C"/>
    <w:rsid w:val="002F6D3B"/>
    <w:rsid w:val="002F7AB0"/>
    <w:rsid w:val="00307225"/>
    <w:rsid w:val="0031442F"/>
    <w:rsid w:val="003316F1"/>
    <w:rsid w:val="0033243B"/>
    <w:rsid w:val="003337CD"/>
    <w:rsid w:val="003461FA"/>
    <w:rsid w:val="003543CA"/>
    <w:rsid w:val="00355EDD"/>
    <w:rsid w:val="00356430"/>
    <w:rsid w:val="00391CB8"/>
    <w:rsid w:val="00394E60"/>
    <w:rsid w:val="003C2549"/>
    <w:rsid w:val="003C2AED"/>
    <w:rsid w:val="003C79E2"/>
    <w:rsid w:val="003D38FB"/>
    <w:rsid w:val="003E3175"/>
    <w:rsid w:val="003E5B7C"/>
    <w:rsid w:val="003E7809"/>
    <w:rsid w:val="003F607E"/>
    <w:rsid w:val="003F7C52"/>
    <w:rsid w:val="004157F0"/>
    <w:rsid w:val="00434E63"/>
    <w:rsid w:val="0045286D"/>
    <w:rsid w:val="004574B6"/>
    <w:rsid w:val="0047116C"/>
    <w:rsid w:val="004872B6"/>
    <w:rsid w:val="004A13FC"/>
    <w:rsid w:val="004C053A"/>
    <w:rsid w:val="004C0E5D"/>
    <w:rsid w:val="004C4168"/>
    <w:rsid w:val="004E169D"/>
    <w:rsid w:val="004F1AD9"/>
    <w:rsid w:val="00510CE8"/>
    <w:rsid w:val="00515085"/>
    <w:rsid w:val="005201C5"/>
    <w:rsid w:val="00527FE5"/>
    <w:rsid w:val="005368EC"/>
    <w:rsid w:val="005411FE"/>
    <w:rsid w:val="00543068"/>
    <w:rsid w:val="005430D3"/>
    <w:rsid w:val="00544416"/>
    <w:rsid w:val="00550845"/>
    <w:rsid w:val="005622B8"/>
    <w:rsid w:val="005679ED"/>
    <w:rsid w:val="00571510"/>
    <w:rsid w:val="00573646"/>
    <w:rsid w:val="00577438"/>
    <w:rsid w:val="00586BFD"/>
    <w:rsid w:val="005A2CC0"/>
    <w:rsid w:val="005A3952"/>
    <w:rsid w:val="005A72CD"/>
    <w:rsid w:val="005A7D16"/>
    <w:rsid w:val="005B52D4"/>
    <w:rsid w:val="005D3F02"/>
    <w:rsid w:val="005E3D97"/>
    <w:rsid w:val="005F5AD6"/>
    <w:rsid w:val="005F5AD9"/>
    <w:rsid w:val="005F6E9D"/>
    <w:rsid w:val="00601694"/>
    <w:rsid w:val="0061172B"/>
    <w:rsid w:val="00613DED"/>
    <w:rsid w:val="00622B5B"/>
    <w:rsid w:val="00626D8A"/>
    <w:rsid w:val="006715B6"/>
    <w:rsid w:val="00675E09"/>
    <w:rsid w:val="006A3A8C"/>
    <w:rsid w:val="006A74BE"/>
    <w:rsid w:val="006D498E"/>
    <w:rsid w:val="007024A5"/>
    <w:rsid w:val="00713756"/>
    <w:rsid w:val="0071529C"/>
    <w:rsid w:val="00725244"/>
    <w:rsid w:val="00726C97"/>
    <w:rsid w:val="007309DB"/>
    <w:rsid w:val="00733073"/>
    <w:rsid w:val="007355CD"/>
    <w:rsid w:val="00744A25"/>
    <w:rsid w:val="007527B0"/>
    <w:rsid w:val="00752B3A"/>
    <w:rsid w:val="00776C02"/>
    <w:rsid w:val="00780F46"/>
    <w:rsid w:val="007811BE"/>
    <w:rsid w:val="007A2279"/>
    <w:rsid w:val="007B2DC5"/>
    <w:rsid w:val="007D4DDC"/>
    <w:rsid w:val="007F2521"/>
    <w:rsid w:val="0081545D"/>
    <w:rsid w:val="008331E3"/>
    <w:rsid w:val="00845A1D"/>
    <w:rsid w:val="00865F10"/>
    <w:rsid w:val="008861DD"/>
    <w:rsid w:val="008A22A1"/>
    <w:rsid w:val="008A41EC"/>
    <w:rsid w:val="008D091D"/>
    <w:rsid w:val="008F22F1"/>
    <w:rsid w:val="008F3D6A"/>
    <w:rsid w:val="008F577F"/>
    <w:rsid w:val="008F6842"/>
    <w:rsid w:val="00933134"/>
    <w:rsid w:val="00944C0F"/>
    <w:rsid w:val="009526F6"/>
    <w:rsid w:val="00955D09"/>
    <w:rsid w:val="00967675"/>
    <w:rsid w:val="009713B6"/>
    <w:rsid w:val="00973A24"/>
    <w:rsid w:val="00980306"/>
    <w:rsid w:val="0099127D"/>
    <w:rsid w:val="009A07C2"/>
    <w:rsid w:val="009B3FD4"/>
    <w:rsid w:val="009B623F"/>
    <w:rsid w:val="009C1EE9"/>
    <w:rsid w:val="009E4994"/>
    <w:rsid w:val="009F6163"/>
    <w:rsid w:val="00A13AAE"/>
    <w:rsid w:val="00A15D29"/>
    <w:rsid w:val="00A16280"/>
    <w:rsid w:val="00A24415"/>
    <w:rsid w:val="00A26BD7"/>
    <w:rsid w:val="00A435CF"/>
    <w:rsid w:val="00A44917"/>
    <w:rsid w:val="00A54FC3"/>
    <w:rsid w:val="00A85738"/>
    <w:rsid w:val="00A92842"/>
    <w:rsid w:val="00A956E9"/>
    <w:rsid w:val="00AA425E"/>
    <w:rsid w:val="00AC29CF"/>
    <w:rsid w:val="00AC6405"/>
    <w:rsid w:val="00AD163A"/>
    <w:rsid w:val="00AE25CB"/>
    <w:rsid w:val="00B52075"/>
    <w:rsid w:val="00B86A83"/>
    <w:rsid w:val="00BB5100"/>
    <w:rsid w:val="00BC52B8"/>
    <w:rsid w:val="00BC78D0"/>
    <w:rsid w:val="00BD2CFD"/>
    <w:rsid w:val="00BD5F50"/>
    <w:rsid w:val="00BE3313"/>
    <w:rsid w:val="00BF0F2A"/>
    <w:rsid w:val="00BF37EA"/>
    <w:rsid w:val="00BF3ACA"/>
    <w:rsid w:val="00C106EA"/>
    <w:rsid w:val="00C10F84"/>
    <w:rsid w:val="00C1789D"/>
    <w:rsid w:val="00C21EE5"/>
    <w:rsid w:val="00C25EB9"/>
    <w:rsid w:val="00C55D42"/>
    <w:rsid w:val="00C5755B"/>
    <w:rsid w:val="00C86C73"/>
    <w:rsid w:val="00C8714A"/>
    <w:rsid w:val="00CA7567"/>
    <w:rsid w:val="00CC233B"/>
    <w:rsid w:val="00CD0465"/>
    <w:rsid w:val="00CD230D"/>
    <w:rsid w:val="00CD4B4D"/>
    <w:rsid w:val="00D070C7"/>
    <w:rsid w:val="00D219B2"/>
    <w:rsid w:val="00D24C53"/>
    <w:rsid w:val="00D36E0D"/>
    <w:rsid w:val="00D41B9E"/>
    <w:rsid w:val="00D706DE"/>
    <w:rsid w:val="00D857E3"/>
    <w:rsid w:val="00D86127"/>
    <w:rsid w:val="00D91D00"/>
    <w:rsid w:val="00D974D2"/>
    <w:rsid w:val="00DB0506"/>
    <w:rsid w:val="00DB3D10"/>
    <w:rsid w:val="00DD5D4C"/>
    <w:rsid w:val="00DE64A1"/>
    <w:rsid w:val="00DE7999"/>
    <w:rsid w:val="00DE7C7B"/>
    <w:rsid w:val="00DF372C"/>
    <w:rsid w:val="00E05463"/>
    <w:rsid w:val="00E1067D"/>
    <w:rsid w:val="00E16131"/>
    <w:rsid w:val="00E20EE2"/>
    <w:rsid w:val="00E33278"/>
    <w:rsid w:val="00E46613"/>
    <w:rsid w:val="00E52BDE"/>
    <w:rsid w:val="00E551E9"/>
    <w:rsid w:val="00E57BF8"/>
    <w:rsid w:val="00E6265B"/>
    <w:rsid w:val="00E80ACF"/>
    <w:rsid w:val="00E81F05"/>
    <w:rsid w:val="00E9100A"/>
    <w:rsid w:val="00E9413E"/>
    <w:rsid w:val="00EB2FA9"/>
    <w:rsid w:val="00ED1CBE"/>
    <w:rsid w:val="00EE3025"/>
    <w:rsid w:val="00EF533C"/>
    <w:rsid w:val="00F261FA"/>
    <w:rsid w:val="00F34B52"/>
    <w:rsid w:val="00F501D5"/>
    <w:rsid w:val="00F53160"/>
    <w:rsid w:val="00F675D8"/>
    <w:rsid w:val="00F8073E"/>
    <w:rsid w:val="00FA33DA"/>
    <w:rsid w:val="00FA43A1"/>
    <w:rsid w:val="00FB2B88"/>
    <w:rsid w:val="00FB3C04"/>
    <w:rsid w:val="00FD540F"/>
    <w:rsid w:val="00FF10C7"/>
    <w:rsid w:val="01337305"/>
    <w:rsid w:val="05C70735"/>
    <w:rsid w:val="0C6D2D37"/>
    <w:rsid w:val="0D5960B0"/>
    <w:rsid w:val="1337355A"/>
    <w:rsid w:val="1E9C238D"/>
    <w:rsid w:val="1F57257F"/>
    <w:rsid w:val="21AA5E9F"/>
    <w:rsid w:val="261B78C8"/>
    <w:rsid w:val="26C65E48"/>
    <w:rsid w:val="2C680137"/>
    <w:rsid w:val="35B537D5"/>
    <w:rsid w:val="39C16250"/>
    <w:rsid w:val="39FE688F"/>
    <w:rsid w:val="3ED8149D"/>
    <w:rsid w:val="507A7B34"/>
    <w:rsid w:val="53767BFC"/>
    <w:rsid w:val="58B00F9F"/>
    <w:rsid w:val="5C8B1960"/>
    <w:rsid w:val="61B46EC4"/>
    <w:rsid w:val="6E5843BD"/>
    <w:rsid w:val="725649B7"/>
    <w:rsid w:val="76870606"/>
    <w:rsid w:val="78985D27"/>
    <w:rsid w:val="7C347BEC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tabs>
        <w:tab w:val="left" w:pos="1050"/>
        <w:tab w:val="right" w:leader="dot" w:pos="8290"/>
      </w:tabs>
      <w:spacing w:line="480" w:lineRule="auto"/>
      <w:ind w:left="480" w:leftChars="200"/>
    </w:pPr>
  </w:style>
  <w:style w:type="paragraph" w:styleId="11">
    <w:name w:val="index 1"/>
    <w:basedOn w:val="1"/>
    <w:next w:val="1"/>
    <w:semiHidden/>
    <w:uiPriority w:val="0"/>
    <w:pPr>
      <w:jc w:val="center"/>
    </w:pPr>
    <w:rPr>
      <w:rFonts w:ascii="微软雅黑" w:hAnsi="微软雅黑" w:eastAsia="微软雅黑" w:cs="Times New Roman"/>
      <w:sz w:val="36"/>
      <w:szCs w:val="36"/>
    </w:rPr>
  </w:style>
  <w:style w:type="paragraph" w:styleId="12">
    <w:name w:val="Title"/>
    <w:basedOn w:val="1"/>
    <w:link w:val="21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2"/>
      <w:szCs w:val="32"/>
    </w:rPr>
  </w:style>
  <w:style w:type="character" w:styleId="14">
    <w:name w:val="FollowedHyperlink"/>
    <w:basedOn w:val="13"/>
    <w:unhideWhenUsed/>
    <w:qFormat/>
    <w:uiPriority w:val="99"/>
    <w:rPr>
      <w:color w:val="800080" w:themeColor="followedHyperlink"/>
      <w:u w:val="single"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table" w:styleId="17">
    <w:name w:val="Table Grid"/>
    <w:basedOn w:val="16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Char"/>
    <w:basedOn w:val="13"/>
    <w:link w:val="12"/>
    <w:qFormat/>
    <w:uiPriority w:val="0"/>
    <w:rPr>
      <w:rFonts w:ascii="Arial" w:hAnsi="Arial" w:eastAsia="宋体" w:cs="Arial"/>
      <w:b/>
      <w:bCs/>
      <w:sz w:val="32"/>
      <w:szCs w:val="32"/>
    </w:rPr>
  </w:style>
  <w:style w:type="paragraph" w:customStyle="1" w:styleId="22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3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24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5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6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C:\Users\Administrator\Documents\Tencent Files\1415955306\Image\C2C\90E7B09C11F818A0925EEA12B2FD8E85.jpg" TargetMode="Externa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0D0122-FAB9-4A7C-BCC2-BFCAE791E3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Gem</Company>
  <Pages>17</Pages>
  <Words>486</Words>
  <Characters>2775</Characters>
  <Lines>23</Lines>
  <Paragraphs>6</Paragraphs>
  <ScaleCrop>false</ScaleCrop>
  <LinksUpToDate>false</LinksUpToDate>
  <CharactersWithSpaces>3255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2015-11-12T02:25:00Z</dcterms:created>
  <dc:creator>w Zhang</dc:creator>
  <cp:lastModifiedBy>Administrator</cp:lastModifiedBy>
  <dcterms:modified xsi:type="dcterms:W3CDTF">2016-05-29T02:30:05Z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