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个人博客</w:t>
      </w:r>
      <w:bookmarkStart w:id="12" w:name="_GoBack"/>
      <w:bookmarkEnd w:id="12"/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left="1260" w:leftChars="0" w:firstLine="1298" w:firstLineChars="295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2019.10.9</w:t>
      </w:r>
    </w:p>
    <w:p>
      <w:pPr>
        <w:ind w:firstLine="2200" w:firstLineChars="500"/>
        <w:rPr>
          <w:b/>
          <w:bCs/>
          <w:sz w:val="44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  <w:r>
        <w:rPr>
          <w:rFonts w:hint="eastAsia"/>
          <w:b/>
          <w:bCs/>
          <w:sz w:val="28"/>
          <w:szCs w:val="28"/>
          <w:lang w:val="en-US" w:eastAsia="zh-CN"/>
        </w:rPr>
        <w:t>原头发与你我同在</w:t>
      </w:r>
    </w:p>
    <w:tbl>
      <w:tblPr>
        <w:tblStyle w:val="38"/>
        <w:tblpPr w:leftFromText="180" w:rightFromText="180" w:vertAnchor="text" w:horzAnchor="page" w:tblpX="2389" w:tblpY="78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201731024233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赵荣泽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201731023225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严一笑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201731024216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张伟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201731024236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郑博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201731024213</w:t>
            </w:r>
          </w:p>
        </w:tc>
        <w:tc>
          <w:tcPr>
            <w:tcW w:w="2843" w:type="dxa"/>
          </w:tcPr>
          <w:tbl>
            <w:tblPr>
              <w:tblStyle w:val="37"/>
              <w:tblW w:w="11100" w:type="dxa"/>
              <w:tblInd w:w="-195" w:type="dxa"/>
              <w:tblBorders>
                <w:top w:val="single" w:color="DFE2E5" w:sz="6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00"/>
            </w:tblGrid>
            <w:tr>
              <w:tblPrEx>
                <w:tblBorders>
                  <w:top w:val="single" w:color="DFE2E5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100" w:type="dxa"/>
                  <w:tcBorders>
                    <w:top w:val="single" w:color="DFE2E5" w:sz="6" w:space="0"/>
                    <w:left w:val="single" w:color="DFE2E5" w:sz="6" w:space="0"/>
                    <w:bottom w:val="single" w:color="DFE2E5" w:sz="6" w:space="0"/>
                    <w:right w:val="single" w:color="DFE2E5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rPr>
                      <w:rFonts w:ascii="Open Sans" w:hAnsi="Open Sans" w:eastAsia="Open Sans" w:cs="Open Sans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Open Sans" w:hAnsi="Open Sans" w:eastAsia="Open Sans" w:cs="Open Sans"/>
                      <w:i w:val="0"/>
                      <w:caps w:val="0"/>
                      <w:snapToGrid w:val="0"/>
                      <w:color w:val="333333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师志杰</w:t>
                  </w:r>
                </w:p>
              </w:tc>
            </w:tr>
          </w:tbl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201731024231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王云飞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201731024219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舒鹏飞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rPr>
          <w:rFonts w:hint="eastAsia"/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"_Toc469413310" </w:instrText>
      </w:r>
      <w:r>
        <w:fldChar w:fldCharType="separate"/>
      </w:r>
      <w:r>
        <w:rPr>
          <w:rStyle w:val="41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引言</w:t>
      </w:r>
      <w:r>
        <w:tab/>
      </w:r>
      <w:r>
        <w:fldChar w:fldCharType="begin"/>
      </w:r>
      <w:r>
        <w:instrText xml:space="preserve"> PAGEREF _Toc469413310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"_Toc469413311" </w:instrText>
      </w:r>
      <w:r>
        <w:fldChar w:fldCharType="separate"/>
      </w:r>
      <w:r>
        <w:rPr>
          <w:rStyle w:val="41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_Toc469413311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"_Toc469413312" </w:instrText>
      </w:r>
      <w:r>
        <w:fldChar w:fldCharType="separate"/>
      </w:r>
      <w:r>
        <w:rPr>
          <w:rStyle w:val="41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定义</w:t>
      </w:r>
      <w:r>
        <w:tab/>
      </w:r>
      <w:r>
        <w:fldChar w:fldCharType="begin"/>
      </w:r>
      <w:r>
        <w:instrText xml:space="preserve"> PAGEREF _Toc469413312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"_Toc469413313" </w:instrText>
      </w:r>
      <w:r>
        <w:fldChar w:fldCharType="separate"/>
      </w:r>
      <w:r>
        <w:rPr>
          <w:rStyle w:val="41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_Toc469413313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"_Toc469413314" </w:instrText>
      </w:r>
      <w:r>
        <w:fldChar w:fldCharType="separate"/>
      </w:r>
      <w:r>
        <w:rPr>
          <w:rStyle w:val="41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范围</w:t>
      </w:r>
      <w:r>
        <w:tab/>
      </w:r>
      <w:r>
        <w:fldChar w:fldCharType="begin"/>
      </w:r>
      <w:r>
        <w:instrText xml:space="preserve"> PAGEREF _Toc469413314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"_Toc469413315" </w:instrText>
      </w:r>
      <w:r>
        <w:fldChar w:fldCharType="separate"/>
      </w:r>
      <w:r>
        <w:rPr>
          <w:rStyle w:val="41"/>
        </w:rPr>
        <w:t>2.1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系统主要目标</w:t>
      </w:r>
      <w:r>
        <w:tab/>
      </w:r>
      <w:r>
        <w:fldChar w:fldCharType="begin"/>
      </w:r>
      <w:r>
        <w:instrText xml:space="preserve"> PAGEREF _Toc469413315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"_Toc469413316" </w:instrText>
      </w:r>
      <w:r>
        <w:fldChar w:fldCharType="separate"/>
      </w:r>
      <w:r>
        <w:rPr>
          <w:rStyle w:val="41"/>
        </w:rPr>
        <w:t>2.2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主要软件需求</w:t>
      </w:r>
      <w:r>
        <w:tab/>
      </w:r>
      <w:r>
        <w:fldChar w:fldCharType="begin"/>
      </w:r>
      <w:r>
        <w:instrText xml:space="preserve"> PAGEREF _Toc469413316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"_Toc469413317" </w:instrText>
      </w:r>
      <w:r>
        <w:fldChar w:fldCharType="separate"/>
      </w:r>
      <w:r>
        <w:rPr>
          <w:rStyle w:val="41"/>
        </w:rPr>
        <w:t>2.3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设计约束、限制</w:t>
      </w:r>
      <w:r>
        <w:tab/>
      </w:r>
      <w:r>
        <w:fldChar w:fldCharType="begin"/>
      </w:r>
      <w:r>
        <w:instrText xml:space="preserve"> PAGEREF _Toc469413317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"_Toc469413318" </w:instrText>
      </w:r>
      <w:r>
        <w:fldChar w:fldCharType="separate"/>
      </w:r>
      <w:r>
        <w:rPr>
          <w:rStyle w:val="41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软件系统结构设计</w:t>
      </w:r>
      <w:r>
        <w:tab/>
      </w:r>
      <w:r>
        <w:fldChar w:fldCharType="begin"/>
      </w:r>
      <w:r>
        <w:instrText xml:space="preserve"> PAGEREF _Toc469413318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"_Toc469413319" </w:instrText>
      </w:r>
      <w:r>
        <w:fldChar w:fldCharType="separate"/>
      </w:r>
      <w:r>
        <w:rPr>
          <w:rStyle w:val="41"/>
        </w:rPr>
        <w:t>3.1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软件体系结构</w:t>
      </w:r>
      <w:r>
        <w:tab/>
      </w:r>
      <w:r>
        <w:fldChar w:fldCharType="begin"/>
      </w:r>
      <w:r>
        <w:instrText xml:space="preserve"> PAGEREF _Toc469413319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"_Toc469413320" </w:instrText>
      </w:r>
      <w:r>
        <w:fldChar w:fldCharType="separate"/>
      </w:r>
      <w:r>
        <w:rPr>
          <w:rStyle w:val="41"/>
        </w:rPr>
        <w:t>3.1.1</w:t>
      </w:r>
      <w:r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软件程序结构图</w:t>
      </w:r>
      <w:r>
        <w:tab/>
      </w:r>
      <w:r>
        <w:fldChar w:fldCharType="begin"/>
      </w:r>
      <w:r>
        <w:instrText xml:space="preserve"> PAGEREF _Toc469413320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"_Toc469413321" </w:instrText>
      </w:r>
      <w:r>
        <w:fldChar w:fldCharType="separate"/>
      </w:r>
      <w:r>
        <w:rPr>
          <w:rStyle w:val="41"/>
        </w:rPr>
        <w:t>3.1.2</w:t>
      </w:r>
      <w:r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模块描述</w:t>
      </w:r>
      <w:r>
        <w:tab/>
      </w:r>
      <w:r>
        <w:fldChar w:fldCharType="begin"/>
      </w:r>
      <w:r>
        <w:instrText xml:space="preserve"> PAGEREF _Toc469413321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"_Toc469413322" </w:instrText>
      </w:r>
      <w:r>
        <w:fldChar w:fldCharType="separate"/>
      </w:r>
      <w:r>
        <w:rPr>
          <w:rStyle w:val="41"/>
        </w:rPr>
        <w:t>3.2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功能需求追溯</w:t>
      </w:r>
      <w:r>
        <w:tab/>
      </w:r>
      <w:r>
        <w:fldChar w:fldCharType="begin"/>
      </w:r>
      <w:r>
        <w:instrText xml:space="preserve"> PAGEREF _Toc469413322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"_Toc469413323" </w:instrText>
      </w:r>
      <w:r>
        <w:fldChar w:fldCharType="separate"/>
      </w:r>
      <w:r>
        <w:rPr>
          <w:rStyle w:val="41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数据设计</w:t>
      </w:r>
      <w:r>
        <w:tab/>
      </w:r>
      <w:r>
        <w:fldChar w:fldCharType="begin"/>
      </w:r>
      <w:r>
        <w:instrText xml:space="preserve"> PAGEREF _Toc469413323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"_Toc469413324" </w:instrText>
      </w:r>
      <w:r>
        <w:fldChar w:fldCharType="separate"/>
      </w:r>
      <w:r>
        <w:rPr>
          <w:rStyle w:val="41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_Toc469413324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"_Toc469413325" </w:instrText>
      </w:r>
      <w:r>
        <w:fldChar w:fldCharType="separate"/>
      </w:r>
      <w:r>
        <w:rPr>
          <w:rStyle w:val="41"/>
        </w:rPr>
        <w:t>5.1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用户界面设计规则</w:t>
      </w:r>
      <w:r>
        <w:tab/>
      </w:r>
      <w:r>
        <w:fldChar w:fldCharType="begin"/>
      </w:r>
      <w:r>
        <w:instrText xml:space="preserve"> PAGEREF _Toc469413325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"_Toc469413326" </w:instrText>
      </w:r>
      <w:r>
        <w:fldChar w:fldCharType="separate"/>
      </w:r>
      <w:r>
        <w:rPr>
          <w:rStyle w:val="41"/>
        </w:rPr>
        <w:t>5.2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内部接口设计</w:t>
      </w:r>
      <w:r>
        <w:tab/>
      </w:r>
      <w:r>
        <w:fldChar w:fldCharType="begin"/>
      </w:r>
      <w:r>
        <w:instrText xml:space="preserve"> PAGEREF _Toc469413326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"_Toc469413327" </w:instrText>
      </w:r>
      <w:r>
        <w:fldChar w:fldCharType="separate"/>
      </w:r>
      <w:r>
        <w:rPr>
          <w:rStyle w:val="41"/>
        </w:rPr>
        <w:t>5.3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外部接口设计</w:t>
      </w:r>
      <w:r>
        <w:tab/>
      </w:r>
      <w:r>
        <w:fldChar w:fldCharType="begin"/>
      </w:r>
      <w:r>
        <w:instrText xml:space="preserve"> PAGEREF _Toc469413327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"_Toc469413328" </w:instrText>
      </w:r>
      <w:r>
        <w:fldChar w:fldCharType="separate"/>
      </w:r>
      <w:r>
        <w:rPr>
          <w:rStyle w:val="41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出错处理设计</w:t>
      </w:r>
      <w:r>
        <w:tab/>
      </w:r>
      <w:r>
        <w:fldChar w:fldCharType="begin"/>
      </w:r>
      <w:r>
        <w:instrText xml:space="preserve"> PAGEREF _Toc469413328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rFonts w:hint="eastAsia"/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  <w:rPr>
          <w:rFonts w:hint="eastAsia"/>
        </w:rPr>
      </w:pPr>
      <w:bookmarkStart w:id="0" w:name="_Toc469413310"/>
      <w:r>
        <w:rPr>
          <w:rFonts w:hint="eastAsia"/>
        </w:rPr>
        <w:t>引言</w:t>
      </w:r>
      <w:bookmarkEnd w:id="0"/>
    </w:p>
    <w:p>
      <w:pPr>
        <w:pStyle w:val="4"/>
        <w:rPr>
          <w:rFonts w:hint="eastAsia"/>
        </w:rPr>
      </w:pPr>
      <w:bookmarkStart w:id="1" w:name="_Toc469413311"/>
      <w:r>
        <w:rPr>
          <w:rFonts w:hint="eastAsia"/>
        </w:rPr>
        <w:t>编写目的</w:t>
      </w:r>
      <w:bookmarkEnd w:id="1"/>
    </w:p>
    <w:p>
      <w:pPr>
        <w:pStyle w:val="3"/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明确系统主要接口的输入和输出规范，解释了各实现类如何进行接口调用</w:t>
      </w:r>
    </w:p>
    <w:p>
      <w:pPr>
        <w:pStyle w:val="4"/>
        <w:rPr>
          <w:rFonts w:hint="eastAsia"/>
        </w:rPr>
      </w:pPr>
      <w:bookmarkStart w:id="2" w:name="_Toc469413315"/>
      <w:r>
        <w:rPr>
          <w:rFonts w:hint="eastAsia"/>
        </w:rPr>
        <w:t>系统主要目标</w:t>
      </w:r>
      <w:bookmarkEnd w:id="2"/>
    </w:p>
    <w:p>
      <w:pPr>
        <w:ind w:firstLine="420" w:firstLineChars="0"/>
        <w:rPr>
          <w:rFonts w:hint="eastAsia" w:ascii="宋体"/>
          <w:color w:val="008080"/>
          <w:sz w:val="24"/>
        </w:rPr>
      </w:pPr>
      <w:r>
        <w:rPr>
          <w:rFonts w:hint="eastAsia"/>
          <w:lang w:val="en-US" w:eastAsia="zh-CN"/>
        </w:rPr>
        <w:t>实现基本业务功能，使得各层编写人员调用不出现bug，对性能的要求不高，只求实现</w:t>
      </w:r>
    </w:p>
    <w:p>
      <w:pPr>
        <w:pStyle w:val="2"/>
        <w:rPr>
          <w:rFonts w:hint="eastAsia"/>
        </w:rPr>
      </w:pPr>
      <w:bookmarkStart w:id="3" w:name="_Toc469413318"/>
      <w:r>
        <w:rPr>
          <w:rFonts w:hint="eastAsia"/>
        </w:rPr>
        <w:t>软件系统结构设计</w:t>
      </w:r>
      <w:bookmarkEnd w:id="3"/>
    </w:p>
    <w:p>
      <w:pPr>
        <w:pStyle w:val="4"/>
        <w:rPr>
          <w:rFonts w:hint="eastAsia"/>
        </w:rPr>
      </w:pPr>
      <w:bookmarkStart w:id="4" w:name="_Toc469413319"/>
      <w:r>
        <w:rPr>
          <w:rFonts w:hint="eastAsia"/>
        </w:rPr>
        <w:t>软件体系结构</w:t>
      </w:r>
      <w:bookmarkEnd w:id="4"/>
    </w:p>
    <w:p>
      <w:pPr>
        <w:pStyle w:val="5"/>
        <w:rPr>
          <w:rFonts w:hint="eastAsia"/>
        </w:rPr>
      </w:pPr>
      <w:bookmarkStart w:id="5" w:name="_Toc469413321"/>
      <w:r>
        <w:rPr>
          <w:rFonts w:hint="eastAsia"/>
        </w:rPr>
        <w:t>模块描述</w:t>
      </w:r>
      <w:bookmarkEnd w:id="5"/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AdminUserService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login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 w:eastAsia="宋体"/>
                <w:sz w:val="24"/>
                <w:lang w:eastAsia="zh-CN"/>
              </w:rPr>
              <w:t>userName，password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AdminUser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3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AdminUserMapper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AdminUserController</w:t>
            </w:r>
          </w:p>
        </w:tc>
      </w:tr>
    </w:tbl>
    <w:p>
      <w:pPr>
        <w:pStyle w:val="4"/>
        <w:numPr>
          <w:ilvl w:val="1"/>
          <w:numId w:val="0"/>
        </w:numPr>
        <w:ind w:leftChars="0"/>
        <w:rPr>
          <w:rFonts w:hint="eastAsia"/>
        </w:rPr>
      </w:pPr>
      <w:bookmarkStart w:id="6" w:name="_Toc469413322"/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AdminUserService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/>
              </w:rPr>
              <w:t>getUserDetailById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 w:eastAsia="宋体"/>
                <w:sz w:val="24"/>
                <w:lang w:eastAsia="zh-CN"/>
              </w:rPr>
              <w:t>Integer loginUserId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AdminUser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根据管理员id查询管理员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3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AdminUserMapper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AdminUserController</w:t>
            </w:r>
          </w:p>
        </w:tc>
      </w:tr>
    </w:tbl>
    <w:p>
      <w:pPr>
        <w:pStyle w:val="3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bookmarkStart w:id="7" w:name="OLE_LINK2"/>
            <w:r>
              <w:rPr>
                <w:rFonts w:hint="eastAsia" w:ascii="宋体"/>
                <w:sz w:val="24"/>
              </w:rPr>
              <w:t>AdminUserService</w:t>
            </w:r>
            <w:bookmarkEnd w:id="7"/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updatePassword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 w:eastAsia="宋体"/>
                <w:sz w:val="24"/>
                <w:lang w:eastAsia="zh-CN"/>
              </w:rPr>
              <w:t>loginUserId, originalPassword, newPassword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Boolean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根据管理员id更新密码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3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AdminUserMapper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AdminUserController</w:t>
            </w:r>
          </w:p>
        </w:tc>
      </w:tr>
    </w:tbl>
    <w:p>
      <w:pPr>
        <w:pStyle w:val="3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BlogService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/>
              </w:rPr>
              <w:t>getTotalBlogs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查询博客总数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3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Blog</w:t>
            </w:r>
            <w:r>
              <w:rPr>
                <w:rFonts w:hint="eastAsia" w:ascii="宋体"/>
                <w:sz w:val="24"/>
              </w:rPr>
              <w:t>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BlogController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bookmarkStart w:id="8" w:name="OLE_LINK1"/>
            <w:r>
              <w:rPr>
                <w:rFonts w:hint="eastAsia" w:ascii="宋体"/>
                <w:sz w:val="24"/>
              </w:rPr>
              <w:t>BlogService</w:t>
            </w:r>
            <w:bookmarkEnd w:id="8"/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getBlogById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blogId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Blog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根据博客Id查询博客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3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Blog</w:t>
            </w:r>
            <w:r>
              <w:rPr>
                <w:rFonts w:hint="eastAsia" w:ascii="宋体"/>
                <w:sz w:val="24"/>
              </w:rPr>
              <w:t>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BlogController</w:t>
            </w:r>
          </w:p>
        </w:tc>
      </w:tr>
    </w:tbl>
    <w:p>
      <w:pPr>
        <w:pStyle w:val="3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BlogService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getBlogById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</w:t>
            </w:r>
            <w:r>
              <w:rPr>
                <w:rFonts w:hint="default" w:ascii="宋体"/>
                <w:sz w:val="24"/>
                <w:lang w:val="en-US" w:eastAsia="zh-CN"/>
              </w:rPr>
              <w:t>agName，page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default" w:ascii="宋体" w:eastAsia="宋体"/>
                <w:sz w:val="24"/>
                <w:lang w:val="en-US" w:eastAsia="zh-CN"/>
              </w:rPr>
              <w:t>PageResult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根据标签获取文章列表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3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Blog</w:t>
            </w:r>
            <w:r>
              <w:rPr>
                <w:rFonts w:hint="eastAsia" w:ascii="宋体"/>
                <w:sz w:val="24"/>
              </w:rPr>
              <w:t>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BlogController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</w:t>
            </w:r>
            <w:r>
              <w:rPr>
                <w:rFonts w:hint="eastAsia" w:ascii="宋体"/>
                <w:sz w:val="24"/>
              </w:rPr>
              <w:t>Service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getBlogTagPage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PageQueryUtil pageUtil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default" w:ascii="宋体" w:eastAsia="宋体"/>
                <w:sz w:val="24"/>
                <w:lang w:val="en-US" w:eastAsia="zh-CN"/>
              </w:rPr>
              <w:t>PageResult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default" w:ascii="宋体" w:eastAsia="宋体"/>
                <w:sz w:val="24"/>
                <w:lang w:val="en-US" w:eastAsia="zh-CN"/>
              </w:rPr>
              <w:t>查询标签的分页数据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3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</w:t>
            </w:r>
            <w:r>
              <w:rPr>
                <w:rFonts w:hint="eastAsia" w:ascii="宋体"/>
                <w:sz w:val="24"/>
              </w:rPr>
              <w:t>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TagController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</w:t>
            </w:r>
            <w:r>
              <w:rPr>
                <w:rFonts w:hint="eastAsia" w:ascii="宋体"/>
                <w:sz w:val="24"/>
              </w:rPr>
              <w:t>Service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/>
              </w:rPr>
              <w:t>getTotalTags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default" w:ascii="宋体" w:eastAsia="宋体"/>
                <w:sz w:val="24"/>
                <w:lang w:val="en-US" w:eastAsia="zh-CN"/>
              </w:rPr>
              <w:t>查询标签</w:t>
            </w:r>
            <w:r>
              <w:rPr>
                <w:rFonts w:hint="eastAsia" w:ascii="宋体"/>
                <w:sz w:val="24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3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</w:t>
            </w:r>
            <w:r>
              <w:rPr>
                <w:rFonts w:hint="eastAsia" w:ascii="宋体"/>
                <w:sz w:val="24"/>
              </w:rPr>
              <w:t>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TagController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tbl>
      <w:tblPr>
        <w:tblStyle w:val="37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</w:t>
            </w:r>
            <w:r>
              <w:rPr>
                <w:rFonts w:hint="eastAsia" w:ascii="宋体"/>
                <w:sz w:val="24"/>
              </w:rPr>
              <w:t>Service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saveTag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tagName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保存标签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3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</w:t>
            </w:r>
            <w:r>
              <w:rPr>
                <w:rFonts w:hint="eastAsia" w:ascii="宋体"/>
                <w:sz w:val="24"/>
              </w:rPr>
              <w:t>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TagController</w:t>
            </w:r>
          </w:p>
        </w:tc>
      </w:tr>
      <w:bookmarkEnd w:id="6"/>
    </w:tbl>
    <w:p>
      <w:pPr>
        <w:pStyle w:val="2"/>
        <w:rPr>
          <w:rFonts w:hint="eastAsia"/>
        </w:rPr>
      </w:pPr>
      <w:bookmarkStart w:id="9" w:name="_Toc469413324"/>
      <w:r>
        <w:rPr>
          <w:rFonts w:hint="eastAsia"/>
        </w:rPr>
        <w:t>接口设计</w:t>
      </w:r>
      <w:bookmarkEnd w:id="9"/>
    </w:p>
    <w:p>
      <w:pPr>
        <w:pStyle w:val="4"/>
        <w:rPr>
          <w:rFonts w:hint="eastAsia"/>
        </w:rPr>
      </w:pPr>
      <w:bookmarkStart w:id="10" w:name="_Toc469413326"/>
      <w:r>
        <w:rPr>
          <w:rFonts w:hint="eastAsia"/>
        </w:rPr>
        <w:t>内部接口设计</w:t>
      </w:r>
      <w:bookmarkEnd w:id="10"/>
    </w:p>
    <w:p>
      <w:pPr>
        <w:pStyle w:val="3"/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各实现模块通过自动注入所需模块的实现类进行接口调用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AdminUserController 注入-&gt; AdminUserService 注入-&gt; AdminUserMapper</w:t>
      </w:r>
    </w:p>
    <w:p>
      <w:pPr>
        <w:pStyle w:val="3"/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BlogrController 注入-&gt; BlogService 注入-&gt; BlogMapper</w:t>
      </w:r>
    </w:p>
    <w:p>
      <w:pPr>
        <w:pStyle w:val="3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.........</w:t>
      </w:r>
    </w:p>
    <w:p>
      <w:pPr>
        <w:pStyle w:val="4"/>
        <w:rPr>
          <w:rFonts w:hint="eastAsia"/>
        </w:rPr>
      </w:pPr>
      <w:bookmarkStart w:id="11" w:name="_Toc469413327"/>
      <w:r>
        <w:rPr>
          <w:rFonts w:hint="eastAsia"/>
        </w:rPr>
        <w:t>外部接口设计</w:t>
      </w:r>
      <w:bookmarkEnd w:id="11"/>
    </w:p>
    <w:p>
      <w:pPr>
        <w:pStyle w:val="3"/>
        <w:ind w:left="0" w:leftChars="0" w:firstLine="420" w:firstLineChars="0"/>
      </w:pPr>
      <w:r>
        <w:rPr>
          <w:rFonts w:hint="eastAsia"/>
          <w:lang w:val="en-US" w:eastAsia="zh-CN"/>
        </w:rPr>
        <w:t>DAO层接口提供了于MySQL的交互方式。使用MyBatis @Mapper 注解与 Mapper.xml文件中的各项查询语句建立一对一的映射关系，来进行数据库的查询</w:t>
      </w: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6</w:t>
    </w:r>
    <w:r>
      <w:rPr>
        <w:rStyle w:val="40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256C99"/>
    <w:rsid w:val="00386B60"/>
    <w:rsid w:val="003A1AB4"/>
    <w:rsid w:val="00464E81"/>
    <w:rsid w:val="00577EB3"/>
    <w:rsid w:val="00595CB2"/>
    <w:rsid w:val="005E611E"/>
    <w:rsid w:val="006A1C18"/>
    <w:rsid w:val="00761556"/>
    <w:rsid w:val="00830B9A"/>
    <w:rsid w:val="009501C2"/>
    <w:rsid w:val="009A4D6A"/>
    <w:rsid w:val="00D83EEE"/>
    <w:rsid w:val="00E848D2"/>
    <w:rsid w:val="1DDF154F"/>
    <w:rsid w:val="200D0418"/>
    <w:rsid w:val="31224C48"/>
    <w:rsid w:val="3935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5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6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7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8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9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0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2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9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8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7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7"/>
    <w:semiHidden/>
    <w:qFormat/>
    <w:uiPriority w:val="0"/>
  </w:style>
  <w:style w:type="paragraph" w:styleId="17">
    <w:name w:val="Body Text Indent"/>
    <w:basedOn w:val="1"/>
    <w:link w:val="54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3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5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9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1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0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8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6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6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5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6">
    <w:name w:val="Title"/>
    <w:basedOn w:val="1"/>
    <w:next w:val="1"/>
    <w:link w:val="59"/>
    <w:qFormat/>
    <w:uiPriority w:val="0"/>
    <w:pPr>
      <w:jc w:val="center"/>
    </w:pPr>
    <w:rPr>
      <w:b/>
      <w:bCs/>
      <w:sz w:val="36"/>
      <w:szCs w:val="36"/>
    </w:rPr>
  </w:style>
  <w:style w:type="table" w:styleId="38">
    <w:name w:val="Table Grid"/>
    <w:basedOn w:val="37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0">
    <w:name w:val="page number"/>
    <w:basedOn w:val="39"/>
    <w:qFormat/>
    <w:uiPriority w:val="0"/>
    <w:rPr>
      <w:rFonts w:eastAsia="Arial"/>
    </w:rPr>
  </w:style>
  <w:style w:type="character" w:styleId="41">
    <w:name w:val="Hyperlink"/>
    <w:basedOn w:val="39"/>
    <w:qFormat/>
    <w:uiPriority w:val="99"/>
    <w:rPr>
      <w:color w:val="0000FF"/>
      <w:u w:val="single"/>
    </w:rPr>
  </w:style>
  <w:style w:type="character" w:styleId="42">
    <w:name w:val="annotation reference"/>
    <w:basedOn w:val="39"/>
    <w:semiHidden/>
    <w:qFormat/>
    <w:uiPriority w:val="0"/>
    <w:rPr>
      <w:sz w:val="21"/>
      <w:szCs w:val="21"/>
    </w:rPr>
  </w:style>
  <w:style w:type="character" w:styleId="43">
    <w:name w:val="footnote reference"/>
    <w:basedOn w:val="39"/>
    <w:semiHidden/>
    <w:uiPriority w:val="0"/>
    <w:rPr>
      <w:sz w:val="20"/>
      <w:szCs w:val="20"/>
      <w:vertAlign w:val="superscript"/>
    </w:rPr>
  </w:style>
  <w:style w:type="character" w:customStyle="1" w:styleId="44">
    <w:name w:val="标题 1 Char"/>
    <w:basedOn w:val="39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5">
    <w:name w:val="标题 2 Char"/>
    <w:basedOn w:val="39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6">
    <w:name w:val="标题 3 Char"/>
    <w:basedOn w:val="39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7">
    <w:name w:val="标题 4 Char"/>
    <w:basedOn w:val="39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8">
    <w:name w:val="标题 5 Char"/>
    <w:basedOn w:val="39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9">
    <w:name w:val="标题 6 Char"/>
    <w:basedOn w:val="39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0">
    <w:name w:val="标题 7 Char"/>
    <w:basedOn w:val="39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1">
    <w:name w:val="标题 8 Char"/>
    <w:basedOn w:val="39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2">
    <w:name w:val="标题 9 Char"/>
    <w:basedOn w:val="39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3">
    <w:name w:val="日期 Char"/>
    <w:basedOn w:val="39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4">
    <w:name w:val="正文文本缩进 Char"/>
    <w:basedOn w:val="39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5">
    <w:name w:val="正文文本缩进 2 Char"/>
    <w:basedOn w:val="39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6">
    <w:name w:val="正文文本缩进 3 Char"/>
    <w:basedOn w:val="39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7">
    <w:name w:val="文档结构图 Char"/>
    <w:basedOn w:val="39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8">
    <w:name w:val="正文文本 Char"/>
    <w:basedOn w:val="39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9">
    <w:name w:val="标题 Char"/>
    <w:basedOn w:val="39"/>
    <w:link w:val="36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0">
    <w:name w:val="页眉 Char"/>
    <w:basedOn w:val="39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1">
    <w:name w:val="页脚 Char"/>
    <w:basedOn w:val="39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2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3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4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5">
    <w:name w:val="Tabletext"/>
    <w:basedOn w:val="1"/>
    <w:uiPriority w:val="0"/>
  </w:style>
  <w:style w:type="character" w:customStyle="1" w:styleId="66">
    <w:name w:val="脚注文本 Char"/>
    <w:basedOn w:val="39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7">
    <w:name w:val="批注文字 Char"/>
    <w:basedOn w:val="39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8">
    <w:name w:val="副标题 Char"/>
    <w:basedOn w:val="39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9">
    <w:name w:val="批注框文本 Char"/>
    <w:basedOn w:val="39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0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1">
    <w:name w:val="blue-kaiti1"/>
    <w:basedOn w:val="39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388</Words>
  <Characters>2216</Characters>
  <Lines>18</Lines>
  <Paragraphs>5</Paragraphs>
  <TotalTime>4</TotalTime>
  <ScaleCrop>false</ScaleCrop>
  <LinksUpToDate>false</LinksUpToDate>
  <CharactersWithSpaces>2599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2016-12-13T07:53:00Z</dcterms:created>
  <dc:creator>User</dc:creator>
  <cp:lastModifiedBy>赵荣泽</cp:lastModifiedBy>
  <dcterms:modified xsi:type="dcterms:W3CDTF">2019-10-12T03:49:41Z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