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个人博客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left="1260" w:leftChars="0" w:firstLine="1298" w:firstLineChars="295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2019.11.97</w:t>
      </w:r>
    </w:p>
    <w:p>
      <w:pPr>
        <w:ind w:firstLine="2200" w:firstLineChars="500"/>
        <w:rPr>
          <w:b/>
          <w:bCs/>
          <w:sz w:val="44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  <w:r>
        <w:rPr>
          <w:rFonts w:hint="eastAsia"/>
          <w:b/>
          <w:bCs/>
          <w:sz w:val="28"/>
          <w:szCs w:val="28"/>
          <w:lang w:val="en-US" w:eastAsia="zh-CN"/>
        </w:rPr>
        <w:t>原头发与你我同在</w:t>
      </w:r>
    </w:p>
    <w:tbl>
      <w:tblPr>
        <w:tblStyle w:val="37"/>
        <w:tblpPr w:leftFromText="180" w:rightFromText="180" w:vertAnchor="text" w:horzAnchor="page" w:tblpX="1774" w:tblpY="-31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201731024233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赵荣泽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201731023225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严一笑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张伟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201731024236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郑博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201731024213</w:t>
            </w:r>
          </w:p>
        </w:tc>
        <w:tc>
          <w:tcPr>
            <w:tcW w:w="2843" w:type="dxa"/>
          </w:tcPr>
          <w:tbl>
            <w:tblPr>
              <w:tblStyle w:val="36"/>
              <w:tblW w:w="11100" w:type="dxa"/>
              <w:tblInd w:w="-195" w:type="dxa"/>
              <w:tblBorders>
                <w:top w:val="single" w:color="DFE2E5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0"/>
            </w:tblGrid>
            <w:tr>
              <w:tblPrEx>
                <w:tblBorders>
                  <w:top w:val="single" w:color="DFE2E5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100" w:type="dxa"/>
                  <w:tcBorders>
                    <w:top w:val="single" w:color="DFE2E5" w:sz="6" w:space="0"/>
                    <w:left w:val="single" w:color="DFE2E5" w:sz="6" w:space="0"/>
                    <w:bottom w:val="single" w:color="DFE2E5" w:sz="6" w:space="0"/>
                    <w:right w:val="single" w:color="DFE2E5" w:sz="6" w:space="0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333333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Open Sans" w:hAnsi="Open Sans" w:eastAsia="Open Sans" w:cs="Open Sans"/>
                      <w:i w:val="0"/>
                      <w:caps w:val="0"/>
                      <w:snapToGrid w:val="0"/>
                      <w:color w:val="333333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师志杰</w:t>
                  </w:r>
                </w:p>
              </w:tc>
            </w:tr>
          </w:tbl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201731024231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  <w:t>王云飞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8F8F8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201731024219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舒鹏飞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lang w:val="en-US" w:eastAsia="zh-CN"/>
        </w:rPr>
        <w:t>对各个接口的功能和调用的模块进行详细的说明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UML 用例图：</w:t>
      </w:r>
    </w:p>
    <w:p>
      <w:pPr>
        <w:pStyle w:val="2"/>
        <w:keepLines/>
        <w:numPr>
          <w:ilvl w:val="0"/>
          <w:numId w:val="0"/>
        </w:numPr>
        <w:tabs>
          <w:tab w:val="left" w:pos="432"/>
        </w:tabs>
        <w:spacing w:before="60" w:line="240" w:lineRule="auto"/>
        <w:ind w:leftChars="0"/>
        <w:jc w:val="both"/>
      </w:pPr>
      <w:r>
        <w:drawing>
          <wp:inline distT="0" distB="0" distL="114300" distR="114300">
            <wp:extent cx="5277485" cy="5291455"/>
            <wp:effectExtent l="0" t="0" r="1841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类图的细化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712460" cy="1907540"/>
            <wp:effectExtent l="0" t="0" r="2540" b="16510"/>
            <wp:docPr id="3" name="图片 3" descr="Blog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logControll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3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程序流程图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73675" cy="3724910"/>
            <wp:effectExtent l="0" t="0" r="3175" b="8890"/>
            <wp:docPr id="4" name="图片 4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模块1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hint="eastAsia" w:ascii="宋体"/>
        </w:rPr>
        <w:tab/>
      </w:r>
      <w:r>
        <w:rPr>
          <w:rFonts w:hint="eastAsia" w:ascii="宋体"/>
          <w:sz w:val="24"/>
        </w:rPr>
        <w:t>AdminUserService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查询管理员，更新管理员的密码，管理员登陆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62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login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 w:eastAsia="宋体"/>
                <w:sz w:val="24"/>
                <w:lang w:eastAsia="zh-CN"/>
              </w:rPr>
              <w:t>userName，password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AdminUserController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/>
              </w:rPr>
              <w:t>getUserDetailById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 w:eastAsia="宋体"/>
                <w:sz w:val="24"/>
                <w:lang w:eastAsia="zh-CN"/>
              </w:rPr>
              <w:t>Integer loginUserId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根据管理员id查询管理员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AdminUserController</w:t>
            </w:r>
          </w:p>
        </w:tc>
      </w:tr>
    </w:tbl>
    <w:p>
      <w:pPr>
        <w:pStyle w:val="3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bookmarkStart w:id="0" w:name="OLE_LINK2"/>
            <w:r>
              <w:rPr>
                <w:rFonts w:hint="eastAsia" w:ascii="宋体"/>
                <w:sz w:val="24"/>
              </w:rPr>
              <w:t>AdminUserService</w:t>
            </w:r>
            <w:bookmarkEnd w:id="0"/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updatePassword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 w:eastAsia="宋体"/>
                <w:sz w:val="24"/>
                <w:lang w:eastAsia="zh-CN"/>
              </w:rPr>
              <w:t>loginUserId, originalPassword, newPassword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Boolean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根据管理员id更新密码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AdminUserMapper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AdminUserController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本接口主要包含了</w:t>
      </w:r>
      <w:r>
        <w:rPr>
          <w:rFonts w:hint="eastAsia" w:ascii="宋体"/>
          <w:sz w:val="24"/>
        </w:rPr>
        <w:t>AdminUserMapper</w:t>
      </w:r>
      <w:r>
        <w:rPr>
          <w:rFonts w:hint="eastAsia" w:ascii="宋体"/>
          <w:sz w:val="24"/>
          <w:lang w:eastAsia="zh-CN"/>
        </w:rPr>
        <w:t>，</w:t>
      </w:r>
      <w:r>
        <w:rPr>
          <w:rFonts w:hint="eastAsia" w:ascii="宋体"/>
          <w:sz w:val="24"/>
          <w:lang w:val="en-US" w:eastAsia="zh-CN"/>
        </w:rPr>
        <w:t>其为本模块提供数据库层面的对管理员的增删改查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能够准确执行接口设计的功能即可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模块2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hint="eastAsia" w:ascii="宋体"/>
          <w:sz w:val="24"/>
        </w:rPr>
        <w:t>BlogService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提供对博客的查询，博客数量的统计，</w:t>
      </w:r>
      <w:r>
        <w:rPr>
          <w:rFonts w:hint="eastAsia" w:ascii="宋体"/>
          <w:sz w:val="24"/>
          <w:lang w:val="en-US" w:eastAsia="zh-CN"/>
        </w:rPr>
        <w:t>根据标签获取文章列表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BlogService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/>
              </w:rPr>
              <w:t>getTotalBlogs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查询博客总数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BlogController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bookmarkStart w:id="1" w:name="OLE_LINK1"/>
            <w:r>
              <w:rPr>
                <w:rFonts w:hint="eastAsia" w:ascii="宋体"/>
                <w:sz w:val="24"/>
              </w:rPr>
              <w:t>BlogService</w:t>
            </w:r>
            <w:bookmarkEnd w:id="1"/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getBlogById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根据博客Id查询博客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BlogController</w:t>
            </w:r>
          </w:p>
        </w:tc>
      </w:tr>
    </w:tbl>
    <w:p>
      <w:pPr>
        <w:pStyle w:val="3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BlogService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getBlogById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</w:t>
            </w:r>
            <w:r>
              <w:rPr>
                <w:rFonts w:hint="default" w:ascii="宋体"/>
                <w:sz w:val="24"/>
                <w:lang w:val="en-US" w:eastAsia="zh-CN"/>
              </w:rPr>
              <w:t>agName，page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lang w:val="en-US" w:eastAsia="zh-CN"/>
              </w:rPr>
              <w:t>PageResult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根据标签获取文章列表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BlogController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本接口主要包含了</w:t>
      </w:r>
      <w:r>
        <w:rPr>
          <w:rFonts w:hint="eastAsia" w:ascii="宋体"/>
          <w:sz w:val="24"/>
          <w:lang w:val="en-US" w:eastAsia="zh-CN"/>
        </w:rPr>
        <w:t>Blog</w:t>
      </w:r>
      <w:r>
        <w:rPr>
          <w:rFonts w:hint="eastAsia" w:ascii="宋体"/>
          <w:sz w:val="24"/>
        </w:rPr>
        <w:t>Mapper</w:t>
      </w:r>
      <w:r>
        <w:rPr>
          <w:rFonts w:hint="eastAsia" w:ascii="宋体"/>
          <w:sz w:val="24"/>
          <w:lang w:eastAsia="zh-CN"/>
        </w:rPr>
        <w:t>，</w:t>
      </w:r>
      <w:r>
        <w:rPr>
          <w:rFonts w:hint="eastAsia" w:ascii="宋体"/>
          <w:sz w:val="24"/>
          <w:lang w:val="en-US" w:eastAsia="zh-CN"/>
        </w:rPr>
        <w:t>其为本模块提供数据库层面的对博客的增删改查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能够准确执行接口设计的功能即可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3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hint="eastAsia" w:ascii="宋体"/>
          <w:sz w:val="24"/>
          <w:lang w:val="en-US" w:eastAsia="zh-CN"/>
        </w:rPr>
        <w:t>Tag</w:t>
      </w:r>
      <w:r>
        <w:rPr>
          <w:rFonts w:hint="eastAsia" w:ascii="宋体"/>
          <w:sz w:val="24"/>
        </w:rPr>
        <w:t>Service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提供对博客标签的保存，查询和数目统计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getBlogTagPage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PageQueryUtil pageUtil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lang w:val="en-US" w:eastAsia="zh-CN"/>
              </w:rPr>
              <w:t>PageResult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lang w:val="en-US" w:eastAsia="zh-CN"/>
              </w:rPr>
              <w:t>查询标签的分页数据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TagController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/>
              </w:rPr>
              <w:t>getTotalTags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default" w:ascii="宋体" w:eastAsia="宋体"/>
                <w:sz w:val="24"/>
                <w:lang w:val="en-US" w:eastAsia="zh-CN"/>
              </w:rPr>
              <w:t>查询标签</w:t>
            </w:r>
            <w:r>
              <w:rPr>
                <w:rFonts w:hint="eastAsia" w:ascii="宋体"/>
                <w:sz w:val="24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TagController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Service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saveTag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tagName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保存标签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2"/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</w:t>
            </w:r>
            <w:r>
              <w:rPr>
                <w:rFonts w:hint="eastAsia" w:ascii="宋体"/>
                <w:sz w:val="24"/>
              </w:rPr>
              <w:t>Mapper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TagController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本接口主要包含了</w:t>
      </w:r>
      <w:r>
        <w:rPr>
          <w:rFonts w:hint="eastAsia" w:ascii="宋体"/>
          <w:sz w:val="24"/>
          <w:lang w:val="en-US" w:eastAsia="zh-CN"/>
        </w:rPr>
        <w:t>Tag</w:t>
      </w:r>
      <w:r>
        <w:rPr>
          <w:rFonts w:hint="eastAsia" w:ascii="宋体"/>
          <w:sz w:val="24"/>
        </w:rPr>
        <w:t>Mapper</w:t>
      </w:r>
      <w:r>
        <w:rPr>
          <w:rFonts w:hint="eastAsia" w:ascii="宋体"/>
          <w:sz w:val="24"/>
          <w:lang w:eastAsia="zh-CN"/>
        </w:rPr>
        <w:t>，</w:t>
      </w:r>
      <w:r>
        <w:rPr>
          <w:rFonts w:hint="eastAsia" w:ascii="宋体"/>
          <w:sz w:val="24"/>
          <w:lang w:val="en-US" w:eastAsia="zh-CN"/>
        </w:rPr>
        <w:t>其为本模块提供数据库层面的对博客标签的增删改查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能够准确执行接口设计的功能即可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13291AFC"/>
    <w:rsid w:val="28685BC2"/>
    <w:rsid w:val="29B63B85"/>
    <w:rsid w:val="653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2</TotalTime>
  <ScaleCrop>false</ScaleCrop>
  <LinksUpToDate>false</LinksUpToDate>
  <CharactersWithSpaces>600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赵荣泽</cp:lastModifiedBy>
  <dcterms:modified xsi:type="dcterms:W3CDTF">2019-11-07T08:26:18Z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