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7A8B" w:rsidRPr="00C402E6" w:rsidRDefault="00C402E6" w:rsidP="00C402E6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32"/>
          <w:szCs w:val="32"/>
        </w:rPr>
      </w:pPr>
      <w:r w:rsidRPr="00C402E6">
        <w:rPr>
          <w:rFonts w:ascii="微软雅黑" w:eastAsia="微软雅黑" w:hAnsi="微软雅黑"/>
          <w:b/>
          <w:sz w:val="32"/>
          <w:szCs w:val="32"/>
        </w:rPr>
        <w:t>目的</w:t>
      </w:r>
    </w:p>
    <w:p w:rsidR="00C402E6" w:rsidRPr="00C402E6" w:rsidRDefault="00C402E6" w:rsidP="00C402E6">
      <w:pPr>
        <w:pStyle w:val="a7"/>
        <w:ind w:left="420" w:firstLineChars="0"/>
        <w:rPr>
          <w:rFonts w:ascii="微软雅黑" w:eastAsia="微软雅黑" w:hAnsi="微软雅黑" w:hint="eastAsia"/>
          <w:szCs w:val="21"/>
        </w:rPr>
      </w:pPr>
      <w:r w:rsidRPr="00C402E6">
        <w:rPr>
          <w:rFonts w:ascii="微软雅黑" w:eastAsia="微软雅黑" w:hAnsi="微软雅黑" w:hint="eastAsia"/>
          <w:szCs w:val="21"/>
        </w:rPr>
        <w:t>开</w:t>
      </w:r>
      <w:r w:rsidRPr="00C402E6">
        <w:rPr>
          <w:rFonts w:ascii="微软雅黑" w:eastAsia="微软雅黑" w:hAnsi="微软雅黑"/>
          <w:szCs w:val="21"/>
        </w:rPr>
        <w:t>发本系统的目的是规范党员</w:t>
      </w:r>
      <w:r w:rsidRPr="00C402E6">
        <w:rPr>
          <w:rFonts w:ascii="微软雅黑" w:eastAsia="微软雅黑" w:hAnsi="微软雅黑" w:hint="eastAsia"/>
          <w:szCs w:val="21"/>
        </w:rPr>
        <w:t>发展</w:t>
      </w:r>
      <w:r w:rsidRPr="00C402E6">
        <w:rPr>
          <w:rFonts w:ascii="微软雅黑" w:eastAsia="微软雅黑" w:hAnsi="微软雅黑"/>
          <w:szCs w:val="21"/>
        </w:rPr>
        <w:t>，</w:t>
      </w:r>
      <w:r w:rsidRPr="00C402E6">
        <w:rPr>
          <w:rFonts w:ascii="微软雅黑" w:eastAsia="微软雅黑" w:hAnsi="微软雅黑" w:hint="eastAsia"/>
          <w:szCs w:val="21"/>
        </w:rPr>
        <w:t>方便</w:t>
      </w:r>
      <w:r w:rsidRPr="00C402E6">
        <w:rPr>
          <w:rFonts w:ascii="微软雅黑" w:eastAsia="微软雅黑" w:hAnsi="微软雅黑"/>
          <w:szCs w:val="21"/>
        </w:rPr>
        <w:t>党员信息管理</w:t>
      </w:r>
      <w:r w:rsidRPr="00C402E6">
        <w:rPr>
          <w:rFonts w:ascii="微软雅黑" w:eastAsia="微软雅黑" w:hAnsi="微软雅黑" w:hint="eastAsia"/>
          <w:szCs w:val="21"/>
        </w:rPr>
        <w:t>，</w:t>
      </w:r>
      <w:r w:rsidRPr="00C402E6">
        <w:rPr>
          <w:rFonts w:ascii="微软雅黑" w:eastAsia="微软雅黑" w:hAnsi="微软雅黑"/>
          <w:szCs w:val="21"/>
        </w:rPr>
        <w:t>对</w:t>
      </w:r>
      <w:r w:rsidRPr="00C402E6">
        <w:rPr>
          <w:rFonts w:ascii="微软雅黑" w:eastAsia="微软雅黑" w:hAnsi="微软雅黑" w:hint="eastAsia"/>
          <w:szCs w:val="21"/>
        </w:rPr>
        <w:t>学生</w:t>
      </w:r>
      <w:r w:rsidRPr="00C402E6">
        <w:rPr>
          <w:rFonts w:ascii="微软雅黑" w:eastAsia="微软雅黑" w:hAnsi="微软雅黑"/>
          <w:szCs w:val="21"/>
        </w:rPr>
        <w:t>入党有比较公正的量化</w:t>
      </w:r>
      <w:r w:rsidRPr="00C402E6">
        <w:rPr>
          <w:rFonts w:ascii="微软雅黑" w:eastAsia="微软雅黑" w:hAnsi="微软雅黑" w:hint="eastAsia"/>
          <w:szCs w:val="21"/>
        </w:rPr>
        <w:t>标准。</w:t>
      </w:r>
      <w:r w:rsidRPr="00C402E6">
        <w:rPr>
          <w:rFonts w:ascii="微软雅黑" w:eastAsia="微软雅黑" w:hAnsi="微软雅黑"/>
          <w:szCs w:val="21"/>
        </w:rPr>
        <w:t>为</w:t>
      </w:r>
      <w:r w:rsidRPr="00C402E6">
        <w:rPr>
          <w:rFonts w:ascii="微软雅黑" w:eastAsia="微软雅黑" w:hAnsi="微软雅黑" w:hint="eastAsia"/>
          <w:szCs w:val="21"/>
        </w:rPr>
        <w:t>党员</w:t>
      </w:r>
      <w:r w:rsidRPr="00C402E6">
        <w:rPr>
          <w:rFonts w:ascii="微软雅黑" w:eastAsia="微软雅黑" w:hAnsi="微软雅黑"/>
          <w:szCs w:val="21"/>
        </w:rPr>
        <w:t>的发展工作提供直观</w:t>
      </w:r>
      <w:r w:rsidRPr="00C402E6">
        <w:rPr>
          <w:rFonts w:ascii="微软雅黑" w:eastAsia="微软雅黑" w:hAnsi="微软雅黑" w:hint="eastAsia"/>
          <w:szCs w:val="21"/>
        </w:rPr>
        <w:t>、</w:t>
      </w:r>
      <w:r w:rsidRPr="00C402E6">
        <w:rPr>
          <w:rFonts w:ascii="微软雅黑" w:eastAsia="微软雅黑" w:hAnsi="微软雅黑"/>
          <w:szCs w:val="21"/>
        </w:rPr>
        <w:t>清晰的依据</w:t>
      </w:r>
      <w:r w:rsidRPr="00C402E6">
        <w:rPr>
          <w:rFonts w:ascii="微软雅黑" w:eastAsia="微软雅黑" w:hAnsi="微软雅黑" w:hint="eastAsia"/>
          <w:szCs w:val="21"/>
        </w:rPr>
        <w:t>，</w:t>
      </w:r>
      <w:r w:rsidRPr="00C402E6">
        <w:rPr>
          <w:rFonts w:ascii="微软雅黑" w:eastAsia="微软雅黑" w:hAnsi="微软雅黑"/>
          <w:szCs w:val="21"/>
        </w:rPr>
        <w:t>能够很好把握</w:t>
      </w:r>
      <w:r w:rsidRPr="00C402E6">
        <w:rPr>
          <w:rFonts w:ascii="微软雅黑" w:eastAsia="微软雅黑" w:hAnsi="微软雅黑" w:hint="eastAsia"/>
          <w:szCs w:val="21"/>
        </w:rPr>
        <w:t>发展</w:t>
      </w:r>
      <w:r w:rsidRPr="00C402E6">
        <w:rPr>
          <w:rFonts w:ascii="微软雅黑" w:eastAsia="微软雅黑" w:hAnsi="微软雅黑"/>
          <w:szCs w:val="21"/>
        </w:rPr>
        <w:t>的党员</w:t>
      </w:r>
      <w:r w:rsidRPr="00C402E6">
        <w:rPr>
          <w:rFonts w:ascii="微软雅黑" w:eastAsia="微软雅黑" w:hAnsi="微软雅黑" w:hint="eastAsia"/>
          <w:szCs w:val="21"/>
        </w:rPr>
        <w:t>的</w:t>
      </w:r>
      <w:r w:rsidRPr="00C402E6">
        <w:rPr>
          <w:rFonts w:ascii="微软雅黑" w:eastAsia="微软雅黑" w:hAnsi="微软雅黑"/>
          <w:szCs w:val="21"/>
        </w:rPr>
        <w:t>质量。</w:t>
      </w:r>
      <w:r w:rsidRPr="00C402E6">
        <w:rPr>
          <w:rFonts w:ascii="微软雅黑" w:eastAsia="微软雅黑" w:hAnsi="微软雅黑" w:hint="eastAsia"/>
          <w:szCs w:val="21"/>
        </w:rPr>
        <w:t>除此</w:t>
      </w:r>
      <w:r w:rsidRPr="00C402E6">
        <w:rPr>
          <w:rFonts w:ascii="微软雅黑" w:eastAsia="微软雅黑" w:hAnsi="微软雅黑"/>
          <w:szCs w:val="21"/>
        </w:rPr>
        <w:t>之外，利用信息化</w:t>
      </w:r>
      <w:r w:rsidRPr="00C402E6">
        <w:rPr>
          <w:rFonts w:ascii="微软雅黑" w:eastAsia="微软雅黑" w:hAnsi="微软雅黑" w:hint="eastAsia"/>
          <w:szCs w:val="21"/>
        </w:rPr>
        <w:t>、</w:t>
      </w:r>
      <w:r w:rsidRPr="00C402E6">
        <w:rPr>
          <w:rFonts w:ascii="微软雅黑" w:eastAsia="微软雅黑" w:hAnsi="微软雅黑"/>
          <w:szCs w:val="21"/>
        </w:rPr>
        <w:t>趣味性的方式完成入党相关工作</w:t>
      </w:r>
      <w:r w:rsidRPr="00C402E6">
        <w:rPr>
          <w:rFonts w:ascii="微软雅黑" w:eastAsia="微软雅黑" w:hAnsi="微软雅黑" w:hint="eastAsia"/>
          <w:szCs w:val="21"/>
        </w:rPr>
        <w:t>，</w:t>
      </w:r>
      <w:r w:rsidRPr="00C402E6">
        <w:rPr>
          <w:rFonts w:ascii="微软雅黑" w:eastAsia="微软雅黑" w:hAnsi="微软雅黑"/>
          <w:szCs w:val="21"/>
        </w:rPr>
        <w:t>充分调动群众的入党积极性</w:t>
      </w:r>
      <w:r w:rsidRPr="00C402E6">
        <w:rPr>
          <w:rFonts w:ascii="微软雅黑" w:eastAsia="微软雅黑" w:hAnsi="微软雅黑" w:hint="eastAsia"/>
          <w:szCs w:val="21"/>
        </w:rPr>
        <w:t>，</w:t>
      </w:r>
      <w:r w:rsidRPr="00C402E6">
        <w:rPr>
          <w:rFonts w:ascii="微软雅黑" w:eastAsia="微软雅黑" w:hAnsi="微软雅黑"/>
          <w:szCs w:val="21"/>
        </w:rPr>
        <w:t>由于信息系统的</w:t>
      </w:r>
      <w:r w:rsidRPr="00C402E6">
        <w:rPr>
          <w:rFonts w:ascii="微软雅黑" w:eastAsia="微软雅黑" w:hAnsi="微软雅黑" w:hint="eastAsia"/>
          <w:szCs w:val="21"/>
        </w:rPr>
        <w:t>便利性</w:t>
      </w:r>
      <w:r w:rsidRPr="00C402E6">
        <w:rPr>
          <w:rFonts w:ascii="微软雅黑" w:eastAsia="微软雅黑" w:hAnsi="微软雅黑"/>
          <w:szCs w:val="21"/>
        </w:rPr>
        <w:t>，群众可以</w:t>
      </w:r>
      <w:r w:rsidRPr="00C402E6">
        <w:rPr>
          <w:rFonts w:ascii="微软雅黑" w:eastAsia="微软雅黑" w:hAnsi="微软雅黑" w:hint="eastAsia"/>
          <w:szCs w:val="21"/>
        </w:rPr>
        <w:t>通过</w:t>
      </w:r>
      <w:r w:rsidRPr="00C402E6">
        <w:rPr>
          <w:rFonts w:ascii="微软雅黑" w:eastAsia="微软雅黑" w:hAnsi="微软雅黑"/>
          <w:szCs w:val="21"/>
        </w:rPr>
        <w:t>本系统更好地了解党，了解组织</w:t>
      </w:r>
      <w:r w:rsidRPr="00C402E6">
        <w:rPr>
          <w:rFonts w:ascii="微软雅黑" w:eastAsia="微软雅黑" w:hAnsi="微软雅黑" w:hint="eastAsia"/>
          <w:szCs w:val="21"/>
        </w:rPr>
        <w:t>，</w:t>
      </w:r>
      <w:r w:rsidRPr="00C402E6">
        <w:rPr>
          <w:rFonts w:ascii="微软雅黑" w:eastAsia="微软雅黑" w:hAnsi="微软雅黑"/>
          <w:szCs w:val="21"/>
        </w:rPr>
        <w:t>使党的信息更好地被群众接受</w:t>
      </w:r>
      <w:bookmarkStart w:id="0" w:name="_GoBack"/>
      <w:bookmarkEnd w:id="0"/>
    </w:p>
    <w:p w:rsidR="00C402E6" w:rsidRPr="00C402E6" w:rsidRDefault="00C402E6" w:rsidP="00C402E6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32"/>
          <w:szCs w:val="32"/>
        </w:rPr>
      </w:pPr>
      <w:r w:rsidRPr="00C402E6">
        <w:rPr>
          <w:rFonts w:ascii="微软雅黑" w:eastAsia="微软雅黑" w:hAnsi="微软雅黑"/>
          <w:b/>
          <w:sz w:val="32"/>
          <w:szCs w:val="32"/>
        </w:rPr>
        <w:t>业务流程</w:t>
      </w:r>
    </w:p>
    <w:p w:rsidR="00C402E6" w:rsidRPr="00C402E6" w:rsidRDefault="00C402E6" w:rsidP="00C402E6">
      <w:pPr>
        <w:pStyle w:val="InfoBlue"/>
        <w:ind w:left="420" w:firstLineChars="0" w:firstLine="0"/>
        <w:rPr>
          <w:rFonts w:ascii="微软雅黑" w:eastAsia="微软雅黑" w:hAnsi="微软雅黑"/>
          <w:sz w:val="21"/>
          <w:szCs w:val="21"/>
        </w:rPr>
      </w:pPr>
      <w:r w:rsidRPr="00C402E6">
        <w:rPr>
          <w:rFonts w:ascii="微软雅黑" w:eastAsia="微软雅黑" w:hAnsi="微软雅黑" w:hint="eastAsia"/>
          <w:sz w:val="21"/>
          <w:szCs w:val="21"/>
        </w:rPr>
        <w:t>流程图</w:t>
      </w:r>
    </w:p>
    <w:p w:rsidR="00C402E6" w:rsidRPr="00C402E6" w:rsidRDefault="00C402E6" w:rsidP="00C402E6">
      <w:pPr>
        <w:pStyle w:val="InfoBlue"/>
        <w:ind w:left="420" w:firstLineChars="0" w:firstLine="0"/>
        <w:jc w:val="center"/>
        <w:rPr>
          <w:rFonts w:ascii="微软雅黑" w:eastAsia="微软雅黑" w:hAnsi="微软雅黑"/>
          <w:sz w:val="21"/>
          <w:szCs w:val="21"/>
        </w:rPr>
      </w:pPr>
      <w:r w:rsidRPr="00C402E6">
        <w:rPr>
          <w:rFonts w:ascii="微软雅黑" w:eastAsia="微软雅黑" w:hAnsi="微软雅黑"/>
          <w:sz w:val="21"/>
          <w:szCs w:val="21"/>
        </w:rPr>
        <w:object w:dxaOrig="11985" w:dyaOrig="259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1.6pt;height:697.2pt" o:ole="">
            <v:imagedata r:id="rId8" o:title=""/>
          </v:shape>
          <o:OLEObject Type="Embed" ProgID="Visio.Drawing.15" ShapeID="_x0000_i1025" DrawAspect="Content" ObjectID="_1627717483" r:id="rId9"/>
        </w:object>
      </w:r>
    </w:p>
    <w:p w:rsidR="00C402E6" w:rsidRPr="00C402E6" w:rsidRDefault="00C402E6" w:rsidP="00C402E6">
      <w:pPr>
        <w:pStyle w:val="InfoBlue"/>
        <w:ind w:left="420" w:firstLineChars="0" w:firstLine="0"/>
        <w:rPr>
          <w:rFonts w:ascii="微软雅黑" w:eastAsia="微软雅黑" w:hAnsi="微软雅黑"/>
          <w:sz w:val="21"/>
          <w:szCs w:val="21"/>
        </w:rPr>
      </w:pPr>
      <w:r w:rsidRPr="00C402E6">
        <w:rPr>
          <w:rFonts w:ascii="微软雅黑" w:eastAsia="微软雅黑" w:hAnsi="微软雅黑" w:hint="eastAsia"/>
          <w:sz w:val="21"/>
          <w:szCs w:val="21"/>
        </w:rPr>
        <w:lastRenderedPageBreak/>
        <w:t>流程说明</w:t>
      </w:r>
    </w:p>
    <w:p w:rsidR="00C402E6" w:rsidRDefault="00C402E6" w:rsidP="00AA2521">
      <w:pPr>
        <w:pStyle w:val="a7"/>
        <w:ind w:left="420" w:firstLineChars="0"/>
        <w:rPr>
          <w:rFonts w:ascii="微软雅黑" w:eastAsia="微软雅黑" w:hAnsi="微软雅黑"/>
          <w:szCs w:val="21"/>
        </w:rPr>
      </w:pPr>
      <w:r w:rsidRPr="006149E3">
        <w:rPr>
          <w:rFonts w:ascii="微软雅黑" w:eastAsia="微软雅黑" w:hAnsi="微软雅黑" w:hint="eastAsia"/>
          <w:szCs w:val="21"/>
        </w:rPr>
        <w:t>本</w:t>
      </w:r>
      <w:r w:rsidRPr="006149E3">
        <w:rPr>
          <w:rFonts w:ascii="微软雅黑" w:eastAsia="微软雅黑" w:hAnsi="微软雅黑"/>
          <w:szCs w:val="21"/>
        </w:rPr>
        <w:t>系统</w:t>
      </w:r>
      <w:r w:rsidRPr="006149E3">
        <w:rPr>
          <w:rFonts w:ascii="微软雅黑" w:eastAsia="微软雅黑" w:hAnsi="微软雅黑" w:hint="eastAsia"/>
          <w:szCs w:val="21"/>
        </w:rPr>
        <w:t>基于</w:t>
      </w:r>
      <w:r w:rsidRPr="006149E3">
        <w:rPr>
          <w:rFonts w:ascii="微软雅黑" w:eastAsia="微软雅黑" w:hAnsi="微软雅黑"/>
          <w:szCs w:val="21"/>
        </w:rPr>
        <w:t>不同的角色</w:t>
      </w:r>
      <w:r w:rsidRPr="006149E3">
        <w:rPr>
          <w:rFonts w:ascii="微软雅黑" w:eastAsia="微软雅黑" w:hAnsi="微软雅黑" w:hint="eastAsia"/>
          <w:szCs w:val="21"/>
        </w:rPr>
        <w:t>主要</w:t>
      </w:r>
      <w:r w:rsidRPr="006149E3">
        <w:rPr>
          <w:rFonts w:ascii="微软雅黑" w:eastAsia="微软雅黑" w:hAnsi="微软雅黑"/>
          <w:szCs w:val="21"/>
        </w:rPr>
        <w:t>分为两大部分，</w:t>
      </w:r>
      <w:r w:rsidRPr="006149E3">
        <w:rPr>
          <w:rFonts w:ascii="微软雅黑" w:eastAsia="微软雅黑" w:hAnsi="微软雅黑" w:hint="eastAsia"/>
          <w:szCs w:val="21"/>
        </w:rPr>
        <w:t>第一部分</w:t>
      </w:r>
      <w:r w:rsidRPr="006149E3">
        <w:rPr>
          <w:rFonts w:ascii="微软雅黑" w:eastAsia="微软雅黑" w:hAnsi="微软雅黑"/>
          <w:szCs w:val="21"/>
        </w:rPr>
        <w:t>就是</w:t>
      </w:r>
      <w:r w:rsidRPr="006149E3">
        <w:rPr>
          <w:rFonts w:ascii="微软雅黑" w:eastAsia="微软雅黑" w:hAnsi="微软雅黑" w:hint="eastAsia"/>
          <w:szCs w:val="21"/>
        </w:rPr>
        <w:t>普通</w:t>
      </w:r>
      <w:r w:rsidRPr="006149E3">
        <w:rPr>
          <w:rFonts w:ascii="微软雅黑" w:eastAsia="微软雅黑" w:hAnsi="微软雅黑"/>
          <w:szCs w:val="21"/>
        </w:rPr>
        <w:t>用户（</w:t>
      </w:r>
      <w:r w:rsidRPr="006149E3">
        <w:rPr>
          <w:rFonts w:ascii="微软雅黑" w:eastAsia="微软雅黑" w:hAnsi="微软雅黑" w:hint="eastAsia"/>
          <w:szCs w:val="21"/>
        </w:rPr>
        <w:t>学生</w:t>
      </w:r>
      <w:r w:rsidRPr="006149E3">
        <w:rPr>
          <w:rFonts w:ascii="微软雅黑" w:eastAsia="微软雅黑" w:hAnsi="微软雅黑"/>
          <w:szCs w:val="21"/>
        </w:rPr>
        <w:t>）</w:t>
      </w:r>
      <w:r w:rsidRPr="006149E3">
        <w:rPr>
          <w:rFonts w:ascii="微软雅黑" w:eastAsia="微软雅黑" w:hAnsi="微软雅黑" w:hint="eastAsia"/>
          <w:szCs w:val="21"/>
        </w:rPr>
        <w:t>，</w:t>
      </w:r>
      <w:r w:rsidRPr="006149E3">
        <w:rPr>
          <w:rFonts w:ascii="微软雅黑" w:eastAsia="微软雅黑" w:hAnsi="微软雅黑"/>
          <w:szCs w:val="21"/>
        </w:rPr>
        <w:t>其业务流程为示意图左边部分</w:t>
      </w:r>
      <w:r w:rsidRPr="006149E3">
        <w:rPr>
          <w:rFonts w:ascii="微软雅黑" w:eastAsia="微软雅黑" w:hAnsi="微软雅黑" w:hint="eastAsia"/>
          <w:szCs w:val="21"/>
        </w:rPr>
        <w:t>。</w:t>
      </w:r>
      <w:r w:rsidRPr="006149E3">
        <w:rPr>
          <w:rFonts w:ascii="微软雅黑" w:eastAsia="微软雅黑" w:hAnsi="微软雅黑"/>
          <w:szCs w:val="21"/>
        </w:rPr>
        <w:t>第二</w:t>
      </w:r>
      <w:r w:rsidRPr="006149E3">
        <w:rPr>
          <w:rFonts w:ascii="微软雅黑" w:eastAsia="微软雅黑" w:hAnsi="微软雅黑" w:hint="eastAsia"/>
          <w:szCs w:val="21"/>
        </w:rPr>
        <w:t>部分</w:t>
      </w:r>
      <w:r w:rsidRPr="006149E3">
        <w:rPr>
          <w:rFonts w:ascii="微软雅黑" w:eastAsia="微软雅黑" w:hAnsi="微软雅黑"/>
          <w:szCs w:val="21"/>
        </w:rPr>
        <w:t>就是管理人员（</w:t>
      </w:r>
      <w:r w:rsidRPr="006149E3">
        <w:rPr>
          <w:rFonts w:ascii="微软雅黑" w:eastAsia="微软雅黑" w:hAnsi="微软雅黑" w:hint="eastAsia"/>
          <w:szCs w:val="21"/>
        </w:rPr>
        <w:t>辅导员</w:t>
      </w:r>
      <w:r w:rsidRPr="006149E3">
        <w:rPr>
          <w:rFonts w:ascii="微软雅黑" w:eastAsia="微软雅黑" w:hAnsi="微软雅黑"/>
          <w:szCs w:val="21"/>
        </w:rPr>
        <w:t>、</w:t>
      </w:r>
      <w:r w:rsidRPr="006149E3">
        <w:rPr>
          <w:rFonts w:ascii="微软雅黑" w:eastAsia="微软雅黑" w:hAnsi="微软雅黑" w:hint="eastAsia"/>
          <w:szCs w:val="21"/>
        </w:rPr>
        <w:t>团委</w:t>
      </w:r>
      <w:r w:rsidRPr="006149E3">
        <w:rPr>
          <w:rFonts w:ascii="微软雅黑" w:eastAsia="微软雅黑" w:hAnsi="微软雅黑"/>
          <w:szCs w:val="21"/>
        </w:rPr>
        <w:t>、书记）</w:t>
      </w:r>
      <w:r w:rsidRPr="006149E3">
        <w:rPr>
          <w:rFonts w:ascii="微软雅黑" w:eastAsia="微软雅黑" w:hAnsi="微软雅黑" w:hint="eastAsia"/>
          <w:szCs w:val="21"/>
        </w:rPr>
        <w:t>，</w:t>
      </w:r>
      <w:r w:rsidRPr="006149E3">
        <w:rPr>
          <w:rFonts w:ascii="微软雅黑" w:eastAsia="微软雅黑" w:hAnsi="微软雅黑"/>
          <w:szCs w:val="21"/>
        </w:rPr>
        <w:t>业务流程为右半部分。</w:t>
      </w:r>
      <w:r w:rsidRPr="006149E3">
        <w:rPr>
          <w:rFonts w:ascii="微软雅黑" w:eastAsia="微软雅黑" w:hAnsi="微软雅黑" w:hint="eastAsia"/>
          <w:szCs w:val="21"/>
        </w:rPr>
        <w:t>以</w:t>
      </w:r>
      <w:r w:rsidRPr="006149E3">
        <w:rPr>
          <w:rFonts w:ascii="微软雅黑" w:eastAsia="微软雅黑" w:hAnsi="微软雅黑"/>
          <w:szCs w:val="21"/>
        </w:rPr>
        <w:t>学生业务为主线，管理人员</w:t>
      </w:r>
      <w:r w:rsidRPr="006149E3">
        <w:rPr>
          <w:rFonts w:ascii="微软雅黑" w:eastAsia="微软雅黑" w:hAnsi="微软雅黑" w:hint="eastAsia"/>
          <w:szCs w:val="21"/>
        </w:rPr>
        <w:t>业务</w:t>
      </w:r>
      <w:r w:rsidRPr="006149E3">
        <w:rPr>
          <w:rFonts w:ascii="微软雅黑" w:eastAsia="微软雅黑" w:hAnsi="微软雅黑"/>
          <w:szCs w:val="21"/>
        </w:rPr>
        <w:t>为辅</w:t>
      </w:r>
      <w:r w:rsidRPr="006149E3">
        <w:rPr>
          <w:rFonts w:ascii="微软雅黑" w:eastAsia="微软雅黑" w:hAnsi="微软雅黑" w:hint="eastAsia"/>
          <w:szCs w:val="21"/>
        </w:rPr>
        <w:t>线</w:t>
      </w:r>
      <w:r w:rsidRPr="006149E3">
        <w:rPr>
          <w:rFonts w:ascii="微软雅黑" w:eastAsia="微软雅黑" w:hAnsi="微软雅黑"/>
          <w:szCs w:val="21"/>
        </w:rPr>
        <w:t>，学生业务流程中每一个Task需要管理人员审核通过后方可继续进行</w:t>
      </w:r>
      <w:r w:rsidRPr="006149E3">
        <w:rPr>
          <w:rFonts w:ascii="微软雅黑" w:eastAsia="微软雅黑" w:hAnsi="微软雅黑" w:hint="eastAsia"/>
          <w:szCs w:val="21"/>
        </w:rPr>
        <w:t>。不同任务</w:t>
      </w:r>
      <w:r w:rsidRPr="006149E3">
        <w:rPr>
          <w:rFonts w:ascii="微软雅黑" w:eastAsia="微软雅黑" w:hAnsi="微软雅黑"/>
          <w:szCs w:val="21"/>
        </w:rPr>
        <w:t>的形式也有所不同，任务类型分为：线下任务、</w:t>
      </w:r>
      <w:r w:rsidRPr="006149E3">
        <w:rPr>
          <w:rFonts w:ascii="微软雅黑" w:eastAsia="微软雅黑" w:hAnsi="微软雅黑" w:hint="eastAsia"/>
          <w:szCs w:val="21"/>
        </w:rPr>
        <w:t>线上</w:t>
      </w:r>
      <w:r w:rsidRPr="006149E3">
        <w:rPr>
          <w:rFonts w:ascii="微软雅黑" w:eastAsia="微软雅黑" w:hAnsi="微软雅黑"/>
          <w:szCs w:val="21"/>
        </w:rPr>
        <w:t>资料</w:t>
      </w:r>
      <w:r w:rsidRPr="006149E3">
        <w:rPr>
          <w:rFonts w:ascii="微软雅黑" w:eastAsia="微软雅黑" w:hAnsi="微软雅黑" w:hint="eastAsia"/>
          <w:szCs w:val="21"/>
        </w:rPr>
        <w:t>完善</w:t>
      </w:r>
      <w:r w:rsidRPr="006149E3">
        <w:rPr>
          <w:rFonts w:ascii="微软雅黑" w:eastAsia="微软雅黑" w:hAnsi="微软雅黑"/>
          <w:szCs w:val="21"/>
        </w:rPr>
        <w:t>、线上文件提交</w:t>
      </w:r>
      <w:r w:rsidRPr="006149E3">
        <w:rPr>
          <w:rFonts w:ascii="微软雅黑" w:eastAsia="微软雅黑" w:hAnsi="微软雅黑" w:hint="eastAsia"/>
          <w:szCs w:val="21"/>
        </w:rPr>
        <w:t>、</w:t>
      </w:r>
      <w:r w:rsidRPr="006149E3">
        <w:rPr>
          <w:rFonts w:ascii="微软雅黑" w:eastAsia="微软雅黑" w:hAnsi="微软雅黑"/>
          <w:szCs w:val="21"/>
        </w:rPr>
        <w:t>线上视频学习、线上</w:t>
      </w:r>
      <w:r w:rsidRPr="006149E3">
        <w:rPr>
          <w:rFonts w:ascii="微软雅黑" w:eastAsia="微软雅黑" w:hAnsi="微软雅黑" w:hint="eastAsia"/>
          <w:szCs w:val="21"/>
        </w:rPr>
        <w:t>添加线下</w:t>
      </w:r>
      <w:r w:rsidRPr="006149E3">
        <w:rPr>
          <w:rFonts w:ascii="微软雅黑" w:eastAsia="微软雅黑" w:hAnsi="微软雅黑"/>
          <w:szCs w:val="21"/>
        </w:rPr>
        <w:t>活动</w:t>
      </w:r>
      <w:r w:rsidRPr="006149E3">
        <w:rPr>
          <w:rFonts w:ascii="微软雅黑" w:eastAsia="微软雅黑" w:hAnsi="微软雅黑" w:hint="eastAsia"/>
          <w:szCs w:val="21"/>
        </w:rPr>
        <w:t>。</w:t>
      </w:r>
      <w:r w:rsidRPr="006149E3">
        <w:rPr>
          <w:rFonts w:ascii="微软雅黑" w:eastAsia="微软雅黑" w:hAnsi="微软雅黑"/>
          <w:szCs w:val="21"/>
        </w:rPr>
        <w:t>审核</w:t>
      </w:r>
      <w:r w:rsidRPr="006149E3">
        <w:rPr>
          <w:rFonts w:ascii="微软雅黑" w:eastAsia="微软雅黑" w:hAnsi="微软雅黑" w:hint="eastAsia"/>
          <w:szCs w:val="21"/>
        </w:rPr>
        <w:t>的</w:t>
      </w:r>
      <w:r w:rsidRPr="006149E3">
        <w:rPr>
          <w:rFonts w:ascii="微软雅黑" w:eastAsia="微软雅黑" w:hAnsi="微软雅黑"/>
          <w:szCs w:val="21"/>
        </w:rPr>
        <w:t>形式</w:t>
      </w:r>
      <w:r w:rsidRPr="006149E3">
        <w:rPr>
          <w:rFonts w:ascii="微软雅黑" w:eastAsia="微软雅黑" w:hAnsi="微软雅黑" w:hint="eastAsia"/>
          <w:szCs w:val="21"/>
        </w:rPr>
        <w:t>为</w:t>
      </w:r>
      <w:r w:rsidRPr="006149E3">
        <w:rPr>
          <w:rFonts w:ascii="微软雅黑" w:eastAsia="微软雅黑" w:hAnsi="微软雅黑"/>
          <w:szCs w:val="21"/>
        </w:rPr>
        <w:t>：完成等级评定并说明原因</w:t>
      </w:r>
      <w:r w:rsidRPr="006149E3">
        <w:rPr>
          <w:rFonts w:ascii="微软雅黑" w:eastAsia="微软雅黑" w:hAnsi="微软雅黑" w:hint="eastAsia"/>
          <w:szCs w:val="21"/>
        </w:rPr>
        <w:t>。</w:t>
      </w:r>
    </w:p>
    <w:p w:rsidR="00AA2521" w:rsidRDefault="00AA2521" w:rsidP="00C95002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32"/>
          <w:szCs w:val="32"/>
        </w:rPr>
      </w:pPr>
      <w:bookmarkStart w:id="1" w:name="_Toc395033035"/>
      <w:r w:rsidRPr="00AA2521">
        <w:rPr>
          <w:rFonts w:ascii="微软雅黑" w:eastAsia="微软雅黑" w:hAnsi="微软雅黑" w:hint="eastAsia"/>
          <w:b/>
          <w:sz w:val="32"/>
          <w:szCs w:val="32"/>
        </w:rPr>
        <w:t>用例报告</w:t>
      </w:r>
      <w:bookmarkEnd w:id="1"/>
    </w:p>
    <w:p w:rsidR="00C95002" w:rsidRPr="00C95002" w:rsidRDefault="00C95002" w:rsidP="00C95002">
      <w:pPr>
        <w:pStyle w:val="a7"/>
        <w:ind w:left="420" w:firstLineChars="0" w:firstLine="0"/>
        <w:rPr>
          <w:rFonts w:ascii="微软雅黑" w:eastAsia="微软雅黑" w:hAnsi="微软雅黑"/>
          <w:b/>
          <w:sz w:val="32"/>
          <w:szCs w:val="32"/>
        </w:rPr>
      </w:pPr>
    </w:p>
    <w:tbl>
      <w:tblPr>
        <w:tblW w:w="8100" w:type="dxa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27"/>
        <w:gridCol w:w="6473"/>
      </w:tblGrid>
      <w:tr w:rsidR="00AA2521" w:rsidRPr="00CC309D" w:rsidTr="00971EF1">
        <w:trPr>
          <w:trHeight w:val="471"/>
        </w:trPr>
        <w:tc>
          <w:tcPr>
            <w:tcW w:w="1627" w:type="dxa"/>
          </w:tcPr>
          <w:p w:rsidR="00AA2521" w:rsidRPr="00CC309D" w:rsidRDefault="00AA2521" w:rsidP="00971EF1">
            <w:pPr>
              <w:pStyle w:val="InfoBlue"/>
              <w:ind w:firstLine="542"/>
              <w:rPr>
                <w:b/>
                <w:i w:val="0"/>
                <w:color w:val="auto"/>
              </w:rPr>
            </w:pPr>
            <w:r w:rsidRPr="00CC309D">
              <w:rPr>
                <w:rFonts w:hint="eastAsia"/>
                <w:b/>
                <w:i w:val="0"/>
                <w:color w:val="auto"/>
              </w:rPr>
              <w:t>参与者</w:t>
            </w:r>
          </w:p>
        </w:tc>
        <w:tc>
          <w:tcPr>
            <w:tcW w:w="6473" w:type="dxa"/>
          </w:tcPr>
          <w:p w:rsidR="00AA2521" w:rsidRPr="00CC309D" w:rsidRDefault="00AA2521" w:rsidP="00971EF1">
            <w:pPr>
              <w:pStyle w:val="InfoBlue"/>
              <w:ind w:firstLine="542"/>
              <w:rPr>
                <w:b/>
                <w:i w:val="0"/>
                <w:color w:val="auto"/>
              </w:rPr>
            </w:pPr>
            <w:r w:rsidRPr="00CC309D">
              <w:rPr>
                <w:rFonts w:hint="eastAsia"/>
                <w:b/>
                <w:i w:val="0"/>
                <w:color w:val="auto"/>
              </w:rPr>
              <w:t>用例说明</w:t>
            </w:r>
          </w:p>
        </w:tc>
      </w:tr>
      <w:tr w:rsidR="00AA2521" w:rsidRPr="00CC309D" w:rsidTr="00971EF1">
        <w:trPr>
          <w:trHeight w:val="756"/>
        </w:trPr>
        <w:tc>
          <w:tcPr>
            <w:tcW w:w="1627" w:type="dxa"/>
          </w:tcPr>
          <w:p w:rsidR="00AA2521" w:rsidRPr="00CC309D" w:rsidRDefault="00AA2521" w:rsidP="00971EF1">
            <w:pPr>
              <w:pStyle w:val="InfoBlue"/>
              <w:ind w:firstLineChars="50" w:firstLine="105"/>
              <w:rPr>
                <w:i w:val="0"/>
                <w:color w:val="auto"/>
                <w:sz w:val="21"/>
                <w:szCs w:val="21"/>
              </w:rPr>
            </w:pPr>
            <w:r w:rsidRPr="00CC309D">
              <w:rPr>
                <w:rFonts w:hint="eastAsia"/>
                <w:i w:val="0"/>
                <w:color w:val="auto"/>
                <w:sz w:val="21"/>
                <w:szCs w:val="21"/>
              </w:rPr>
              <w:t>普通学生</w:t>
            </w:r>
          </w:p>
        </w:tc>
        <w:tc>
          <w:tcPr>
            <w:tcW w:w="6473" w:type="dxa"/>
          </w:tcPr>
          <w:p w:rsidR="00AA2521" w:rsidRPr="00CC309D" w:rsidRDefault="00AA2521" w:rsidP="00971EF1">
            <w:pPr>
              <w:pStyle w:val="InfoBlue"/>
              <w:ind w:firstLineChars="0" w:firstLine="0"/>
              <w:rPr>
                <w:i w:val="0"/>
                <w:color w:val="auto"/>
                <w:sz w:val="21"/>
                <w:szCs w:val="21"/>
              </w:rPr>
            </w:pPr>
            <w:r w:rsidRPr="00CC309D">
              <w:rPr>
                <w:rFonts w:hint="eastAsia"/>
                <w:i w:val="0"/>
                <w:color w:val="auto"/>
                <w:sz w:val="21"/>
                <w:szCs w:val="21"/>
              </w:rPr>
              <w:t>本系统</w:t>
            </w:r>
            <w:r w:rsidRPr="00CC309D">
              <w:rPr>
                <w:i w:val="0"/>
                <w:color w:val="auto"/>
                <w:sz w:val="21"/>
                <w:szCs w:val="21"/>
              </w:rPr>
              <w:t>的</w:t>
            </w:r>
            <w:r w:rsidRPr="00CC309D">
              <w:rPr>
                <w:rFonts w:hint="eastAsia"/>
                <w:i w:val="0"/>
                <w:color w:val="auto"/>
                <w:sz w:val="21"/>
                <w:szCs w:val="21"/>
              </w:rPr>
              <w:t>参与</w:t>
            </w:r>
            <w:r w:rsidRPr="00CC309D">
              <w:rPr>
                <w:i w:val="0"/>
                <w:color w:val="auto"/>
                <w:sz w:val="21"/>
                <w:szCs w:val="21"/>
              </w:rPr>
              <w:t>者，</w:t>
            </w:r>
            <w:r>
              <w:rPr>
                <w:rFonts w:cs="宋体" w:hint="eastAsia"/>
                <w:color w:val="5B9BD5"/>
                <w:szCs w:val="24"/>
                <w:lang w:val="zh-CN"/>
              </w:rPr>
              <w:t>完善个人信息、个人资料修改、完成有关任务、在线视频学习、有关问题咨询</w:t>
            </w:r>
          </w:p>
        </w:tc>
      </w:tr>
      <w:tr w:rsidR="00AA2521" w:rsidRPr="00CC309D" w:rsidTr="00971EF1">
        <w:trPr>
          <w:trHeight w:val="293"/>
        </w:trPr>
        <w:tc>
          <w:tcPr>
            <w:tcW w:w="1627" w:type="dxa"/>
          </w:tcPr>
          <w:p w:rsidR="00AA2521" w:rsidRPr="00CC309D" w:rsidRDefault="00AA2521" w:rsidP="00971EF1">
            <w:pPr>
              <w:pStyle w:val="InfoBlue"/>
              <w:ind w:firstLineChars="0" w:firstLine="0"/>
              <w:rPr>
                <w:i w:val="0"/>
                <w:color w:val="auto"/>
                <w:sz w:val="21"/>
                <w:szCs w:val="21"/>
              </w:rPr>
            </w:pPr>
            <w:r w:rsidRPr="00CC309D">
              <w:rPr>
                <w:rFonts w:hint="eastAsia"/>
                <w:i w:val="0"/>
                <w:color w:val="auto"/>
                <w:sz w:val="21"/>
                <w:szCs w:val="21"/>
              </w:rPr>
              <w:t>辅导员</w:t>
            </w:r>
            <w:r w:rsidRPr="00CC309D">
              <w:rPr>
                <w:rFonts w:hint="eastAsia"/>
                <w:i w:val="0"/>
                <w:color w:val="auto"/>
                <w:sz w:val="21"/>
                <w:szCs w:val="21"/>
              </w:rPr>
              <w:t>/</w:t>
            </w:r>
            <w:r w:rsidRPr="00CC309D">
              <w:rPr>
                <w:rFonts w:hint="eastAsia"/>
                <w:i w:val="0"/>
                <w:color w:val="auto"/>
                <w:sz w:val="21"/>
                <w:szCs w:val="21"/>
              </w:rPr>
              <w:t>党支部</w:t>
            </w:r>
          </w:p>
        </w:tc>
        <w:tc>
          <w:tcPr>
            <w:tcW w:w="6473" w:type="dxa"/>
          </w:tcPr>
          <w:p w:rsidR="00AA2521" w:rsidRPr="00CC309D" w:rsidRDefault="00AA2521" w:rsidP="00971EF1">
            <w:pPr>
              <w:pStyle w:val="InfoBlue"/>
              <w:ind w:firstLineChars="0" w:firstLine="0"/>
              <w:rPr>
                <w:i w:val="0"/>
                <w:color w:val="auto"/>
                <w:sz w:val="21"/>
                <w:szCs w:val="21"/>
              </w:rPr>
            </w:pPr>
            <w:r w:rsidRPr="00CC309D">
              <w:rPr>
                <w:rFonts w:hint="eastAsia"/>
                <w:i w:val="0"/>
                <w:color w:val="auto"/>
                <w:sz w:val="21"/>
                <w:szCs w:val="21"/>
              </w:rPr>
              <w:t>对</w:t>
            </w:r>
            <w:r w:rsidRPr="00CC309D">
              <w:rPr>
                <w:i w:val="0"/>
                <w:color w:val="auto"/>
                <w:sz w:val="21"/>
                <w:szCs w:val="21"/>
              </w:rPr>
              <w:t>学生任务完成情况</w:t>
            </w:r>
            <w:r w:rsidRPr="00CC309D">
              <w:rPr>
                <w:rFonts w:hint="eastAsia"/>
                <w:i w:val="0"/>
                <w:color w:val="auto"/>
                <w:sz w:val="21"/>
                <w:szCs w:val="21"/>
              </w:rPr>
              <w:t>进行审核</w:t>
            </w:r>
            <w:r w:rsidRPr="00CC309D">
              <w:rPr>
                <w:i w:val="0"/>
                <w:color w:val="auto"/>
                <w:sz w:val="21"/>
                <w:szCs w:val="21"/>
              </w:rPr>
              <w:t>，</w:t>
            </w:r>
            <w:r w:rsidRPr="00CC309D">
              <w:rPr>
                <w:rFonts w:hint="eastAsia"/>
                <w:i w:val="0"/>
                <w:color w:val="auto"/>
                <w:sz w:val="21"/>
                <w:szCs w:val="21"/>
              </w:rPr>
              <w:t>查询</w:t>
            </w:r>
            <w:r w:rsidRPr="00CC309D">
              <w:rPr>
                <w:i w:val="0"/>
                <w:color w:val="auto"/>
                <w:sz w:val="21"/>
                <w:szCs w:val="21"/>
              </w:rPr>
              <w:t>所有学生</w:t>
            </w:r>
            <w:r w:rsidRPr="00CC309D">
              <w:rPr>
                <w:rFonts w:hint="eastAsia"/>
                <w:i w:val="0"/>
                <w:color w:val="auto"/>
                <w:sz w:val="21"/>
                <w:szCs w:val="21"/>
              </w:rPr>
              <w:t>完成</w:t>
            </w:r>
            <w:r w:rsidRPr="00CC309D">
              <w:rPr>
                <w:i w:val="0"/>
                <w:color w:val="auto"/>
                <w:sz w:val="21"/>
                <w:szCs w:val="21"/>
              </w:rPr>
              <w:t>情况，对学生某些信息进行录入</w:t>
            </w:r>
            <w:r>
              <w:rPr>
                <w:rFonts w:hint="eastAsia"/>
                <w:i w:val="0"/>
                <w:color w:val="auto"/>
                <w:sz w:val="21"/>
                <w:szCs w:val="21"/>
              </w:rPr>
              <w:t>。</w:t>
            </w:r>
            <w:r>
              <w:rPr>
                <w:rFonts w:cs="宋体" w:hint="eastAsia"/>
                <w:color w:val="5B9BD5"/>
                <w:szCs w:val="24"/>
                <w:lang w:val="zh-CN"/>
              </w:rPr>
              <w:t>任务审核、查询用户、按条件筛选查询、通知公告、问题解答</w:t>
            </w:r>
          </w:p>
        </w:tc>
      </w:tr>
      <w:tr w:rsidR="00AA2521" w:rsidRPr="00CC309D" w:rsidTr="00971EF1">
        <w:trPr>
          <w:trHeight w:val="276"/>
        </w:trPr>
        <w:tc>
          <w:tcPr>
            <w:tcW w:w="1627" w:type="dxa"/>
          </w:tcPr>
          <w:p w:rsidR="00AA2521" w:rsidRPr="00CC309D" w:rsidRDefault="00AA2521" w:rsidP="00971EF1">
            <w:pPr>
              <w:pStyle w:val="InfoBlue"/>
              <w:ind w:firstLineChars="0" w:firstLine="0"/>
              <w:rPr>
                <w:i w:val="0"/>
                <w:color w:val="auto"/>
                <w:sz w:val="21"/>
                <w:szCs w:val="21"/>
              </w:rPr>
            </w:pPr>
            <w:r w:rsidRPr="00CC309D">
              <w:rPr>
                <w:rFonts w:hint="eastAsia"/>
                <w:i w:val="0"/>
                <w:color w:val="auto"/>
                <w:sz w:val="21"/>
                <w:szCs w:val="21"/>
              </w:rPr>
              <w:t>系统管理人员</w:t>
            </w:r>
          </w:p>
        </w:tc>
        <w:tc>
          <w:tcPr>
            <w:tcW w:w="6473" w:type="dxa"/>
          </w:tcPr>
          <w:p w:rsidR="00AA2521" w:rsidRPr="00CC309D" w:rsidRDefault="00AA2521" w:rsidP="00971EF1">
            <w:pPr>
              <w:pStyle w:val="InfoBlue"/>
              <w:ind w:firstLineChars="0" w:firstLine="0"/>
              <w:rPr>
                <w:i w:val="0"/>
                <w:color w:val="auto"/>
                <w:sz w:val="21"/>
                <w:szCs w:val="21"/>
              </w:rPr>
            </w:pPr>
            <w:r w:rsidRPr="00CC309D">
              <w:rPr>
                <w:rFonts w:hint="eastAsia"/>
                <w:i w:val="0"/>
                <w:color w:val="auto"/>
                <w:sz w:val="21"/>
                <w:szCs w:val="21"/>
              </w:rPr>
              <w:t>系统管理，查询管理，基本资料管理等</w:t>
            </w:r>
            <w:r>
              <w:rPr>
                <w:rFonts w:hint="eastAsia"/>
                <w:i w:val="0"/>
                <w:color w:val="auto"/>
                <w:sz w:val="21"/>
                <w:szCs w:val="21"/>
              </w:rPr>
              <w:t>。</w:t>
            </w:r>
            <w:r>
              <w:rPr>
                <w:rFonts w:cs="宋体" w:hint="eastAsia"/>
                <w:color w:val="5B9BD5"/>
                <w:szCs w:val="24"/>
                <w:lang w:val="zh-CN"/>
              </w:rPr>
              <w:t>任务审核、查询用户、按条件筛选查询、通知公告、问题解答、权限控制管理、学习视频资源管理、查询字段管理、全局系统设置</w:t>
            </w:r>
          </w:p>
        </w:tc>
      </w:tr>
    </w:tbl>
    <w:p w:rsidR="00AA2521" w:rsidRDefault="00AA2521" w:rsidP="00AA2521">
      <w:pPr>
        <w:spacing w:line="360" w:lineRule="auto"/>
        <w:rPr>
          <w:rFonts w:hAnsi="宋体"/>
          <w:i/>
          <w:color w:val="0000FF"/>
          <w:sz w:val="24"/>
        </w:rPr>
      </w:pPr>
      <w:r w:rsidRPr="00A730FB">
        <w:rPr>
          <w:rFonts w:hAnsi="宋体" w:hint="eastAsia"/>
          <w:i/>
          <w:color w:val="0000FF"/>
          <w:sz w:val="24"/>
        </w:rPr>
        <w:t>系统得顶层用例图如下：</w:t>
      </w:r>
    </w:p>
    <w:p w:rsidR="00AA2521" w:rsidRDefault="002221D6" w:rsidP="00AA2521">
      <w:pPr>
        <w:pStyle w:val="a7"/>
        <w:ind w:left="420" w:firstLineChars="0"/>
      </w:pPr>
      <w:r>
        <w:object w:dxaOrig="9015" w:dyaOrig="11220">
          <v:shape id="_x0000_i1026" type="#_x0000_t75" style="width:367.2pt;height:448.2pt" o:ole="">
            <v:imagedata r:id="rId10" o:title=""/>
          </v:shape>
          <o:OLEObject Type="Embed" ProgID="Visio.Drawing.15" ShapeID="_x0000_i1026" DrawAspect="Content" ObjectID="_1627717484" r:id="rId11"/>
        </w:object>
      </w:r>
    </w:p>
    <w:p w:rsidR="007F4B97" w:rsidRDefault="00397E50" w:rsidP="007F4B9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初步</w:t>
      </w:r>
      <w:r>
        <w:t>界面示例</w:t>
      </w:r>
    </w:p>
    <w:p w:rsidR="007F4B97" w:rsidRDefault="007F4B97" w:rsidP="007F4B97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67325" cy="3152775"/>
            <wp:effectExtent l="0" t="0" r="9525" b="9525"/>
            <wp:docPr id="2" name="图片 2" descr="F:\mac\share\QQ2014111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mac\share\QQ20141112-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BD5" w:rsidRDefault="00E97BD5" w:rsidP="007F4B97">
      <w:pPr>
        <w:pStyle w:val="a7"/>
        <w:ind w:left="420" w:firstLineChars="0" w:firstLine="0"/>
      </w:pPr>
      <w:r>
        <w:rPr>
          <w:noProof/>
        </w:rPr>
        <w:drawing>
          <wp:inline distT="0" distB="0" distL="0" distR="0">
            <wp:extent cx="5267325" cy="3133725"/>
            <wp:effectExtent l="0" t="0" r="9525" b="9525"/>
            <wp:docPr id="10" name="图片 10" descr="F:\mac\share\QQ2014111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mac\share\QQ20141112-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B97" w:rsidRDefault="007F4B97" w:rsidP="007F4B97">
      <w:pPr>
        <w:pStyle w:val="a7"/>
        <w:ind w:left="420" w:firstLineChars="0" w:firstLine="0"/>
      </w:pPr>
      <w:r>
        <w:rPr>
          <w:rFonts w:hint="eastAsia"/>
        </w:rPr>
        <w:t xml:space="preserve">  </w:t>
      </w:r>
      <w:r>
        <w:t xml:space="preserve">      </w:t>
      </w:r>
      <w:r w:rsidR="00D27A94">
        <w:rPr>
          <w:rFonts w:hint="eastAsia"/>
        </w:rPr>
        <w:t>上图</w:t>
      </w:r>
      <w:r w:rsidR="00D27A94">
        <w:t>为：</w:t>
      </w:r>
      <w:r>
        <w:rPr>
          <w:rFonts w:hint="eastAsia"/>
        </w:rPr>
        <w:t>普通</w:t>
      </w:r>
      <w:r>
        <w:t>用户</w:t>
      </w:r>
      <w:r>
        <w:rPr>
          <w:rFonts w:hint="eastAsia"/>
        </w:rPr>
        <w:t>登录</w:t>
      </w:r>
      <w:r>
        <w:t>成功后的首页</w:t>
      </w:r>
    </w:p>
    <w:p w:rsidR="00D27A94" w:rsidRDefault="00025554" w:rsidP="007F4B97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67325" cy="2714625"/>
            <wp:effectExtent l="0" t="0" r="9525" b="9525"/>
            <wp:docPr id="6" name="图片 6" descr="F:\mac\share\QQ2014111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mac\share\QQ20141112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554" w:rsidRDefault="00025554" w:rsidP="00025554">
      <w:pPr>
        <w:pStyle w:val="a7"/>
        <w:ind w:left="420" w:firstLineChars="0" w:firstLine="0"/>
      </w:pPr>
      <w:r>
        <w:rPr>
          <w:rFonts w:hint="eastAsia"/>
        </w:rPr>
        <w:t xml:space="preserve">         </w:t>
      </w:r>
      <w:r>
        <w:rPr>
          <w:rFonts w:hint="eastAsia"/>
        </w:rPr>
        <w:t>上图</w:t>
      </w:r>
      <w:r>
        <w:t>为：</w:t>
      </w:r>
      <w:r>
        <w:rPr>
          <w:rFonts w:hint="eastAsia"/>
        </w:rPr>
        <w:t>普通</w:t>
      </w:r>
      <w:r>
        <w:t>用户</w:t>
      </w:r>
      <w:r>
        <w:rPr>
          <w:rFonts w:hint="eastAsia"/>
        </w:rPr>
        <w:t>个人信息</w:t>
      </w:r>
      <w:r>
        <w:t>完善页面</w:t>
      </w:r>
    </w:p>
    <w:p w:rsidR="007D75FB" w:rsidRDefault="007D75FB" w:rsidP="00025554">
      <w:pPr>
        <w:pStyle w:val="a7"/>
        <w:ind w:left="420" w:firstLineChars="0" w:firstLine="0"/>
      </w:pPr>
    </w:p>
    <w:p w:rsidR="007D75FB" w:rsidRDefault="007D75FB" w:rsidP="00025554">
      <w:pPr>
        <w:pStyle w:val="a7"/>
        <w:ind w:left="420" w:firstLineChars="0" w:firstLine="0"/>
      </w:pPr>
      <w:r>
        <w:rPr>
          <w:noProof/>
        </w:rPr>
        <w:drawing>
          <wp:inline distT="0" distB="0" distL="0" distR="0">
            <wp:extent cx="5267325" cy="2781300"/>
            <wp:effectExtent l="0" t="0" r="9525" b="0"/>
            <wp:docPr id="7" name="图片 7" descr="F:\mac\share\QQ2014111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mac\share\QQ20141112-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5FB" w:rsidRDefault="007D75FB" w:rsidP="007D75FB">
      <w:pPr>
        <w:pStyle w:val="a7"/>
        <w:ind w:left="420" w:firstLineChars="0" w:firstLine="0"/>
      </w:pPr>
      <w:r>
        <w:rPr>
          <w:rFonts w:hint="eastAsia"/>
        </w:rPr>
        <w:t xml:space="preserve">            </w:t>
      </w:r>
      <w:r>
        <w:rPr>
          <w:rFonts w:hint="eastAsia"/>
        </w:rPr>
        <w:t>上图</w:t>
      </w:r>
      <w:r>
        <w:t>为：</w:t>
      </w:r>
      <w:r>
        <w:rPr>
          <w:rFonts w:hint="eastAsia"/>
        </w:rPr>
        <w:t>视频学习</w:t>
      </w:r>
      <w:r>
        <w:t>页面，该页面调用</w:t>
      </w:r>
      <w:r>
        <w:t>“</w:t>
      </w:r>
      <w:r>
        <w:rPr>
          <w:rFonts w:hint="eastAsia"/>
        </w:rPr>
        <w:t>优酷</w:t>
      </w:r>
      <w:r>
        <w:t>”</w:t>
      </w:r>
      <w:r>
        <w:rPr>
          <w:rFonts w:hint="eastAsia"/>
        </w:rPr>
        <w:t>的</w:t>
      </w:r>
      <w:r>
        <w:t>播放</w:t>
      </w:r>
      <w:r>
        <w:t>API</w:t>
      </w:r>
      <w:r>
        <w:t>，在后台进行</w:t>
      </w:r>
      <w:r>
        <w:rPr>
          <w:rFonts w:hint="eastAsia"/>
        </w:rPr>
        <w:t>计时</w:t>
      </w:r>
      <w:r>
        <w:t>，每隔一分钟</w:t>
      </w:r>
      <w:r>
        <w:rPr>
          <w:rFonts w:hint="eastAsia"/>
        </w:rPr>
        <w:t>通过</w:t>
      </w:r>
      <w:r>
        <w:t>AJAX</w:t>
      </w:r>
      <w:r>
        <w:rPr>
          <w:rFonts w:hint="eastAsia"/>
        </w:rPr>
        <w:t>技术在</w:t>
      </w:r>
      <w:r>
        <w:t>后台把计时值加</w:t>
      </w:r>
      <w:r>
        <w:rPr>
          <w:rFonts w:hint="eastAsia"/>
        </w:rPr>
        <w:t>1</w:t>
      </w:r>
      <w:r>
        <w:rPr>
          <w:rFonts w:hint="eastAsia"/>
        </w:rPr>
        <w:t>分钟</w:t>
      </w:r>
    </w:p>
    <w:p w:rsidR="00711144" w:rsidRDefault="00711144" w:rsidP="00025554">
      <w:r>
        <w:rPr>
          <w:rFonts w:hint="eastAsia"/>
          <w:noProof/>
        </w:rPr>
        <w:lastRenderedPageBreak/>
        <w:drawing>
          <wp:inline distT="0" distB="0" distL="0" distR="0">
            <wp:extent cx="5267325" cy="2733675"/>
            <wp:effectExtent l="0" t="0" r="9525" b="9525"/>
            <wp:docPr id="14" name="图片 14" descr="F:\mac\share\QQ20141112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mac\share\QQ20141112-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6AF" w:rsidRDefault="00D206AF" w:rsidP="00D206AF">
      <w:pPr>
        <w:pStyle w:val="a7"/>
        <w:ind w:left="420" w:firstLineChars="0" w:firstLine="0"/>
      </w:pPr>
      <w:r>
        <w:rPr>
          <w:rFonts w:hint="eastAsia"/>
        </w:rPr>
        <w:t>上图</w:t>
      </w:r>
      <w:r>
        <w:t>为：</w:t>
      </w:r>
      <w:r w:rsidRPr="006149E3">
        <w:rPr>
          <w:rFonts w:ascii="微软雅黑" w:eastAsia="微软雅黑" w:hAnsi="微软雅黑"/>
          <w:szCs w:val="21"/>
        </w:rPr>
        <w:t>线上</w:t>
      </w:r>
      <w:r w:rsidRPr="006149E3">
        <w:rPr>
          <w:rFonts w:ascii="微软雅黑" w:eastAsia="微软雅黑" w:hAnsi="微软雅黑" w:hint="eastAsia"/>
          <w:szCs w:val="21"/>
        </w:rPr>
        <w:t>添加线下</w:t>
      </w:r>
      <w:r w:rsidRPr="006149E3">
        <w:rPr>
          <w:rFonts w:ascii="微软雅黑" w:eastAsia="微软雅黑" w:hAnsi="微软雅黑"/>
          <w:szCs w:val="21"/>
        </w:rPr>
        <w:t>活动</w:t>
      </w:r>
      <w:r>
        <w:rPr>
          <w:rFonts w:ascii="微软雅黑" w:eastAsia="微软雅黑" w:hAnsi="微软雅黑" w:hint="eastAsia"/>
          <w:szCs w:val="21"/>
        </w:rPr>
        <w:t>页面</w:t>
      </w:r>
    </w:p>
    <w:p w:rsidR="00D206AF" w:rsidRPr="00D206AF" w:rsidRDefault="00D206AF" w:rsidP="00025554"/>
    <w:p w:rsidR="00D27A94" w:rsidRDefault="00711144" w:rsidP="00025554">
      <w:r>
        <w:rPr>
          <w:rFonts w:hint="eastAsia"/>
          <w:noProof/>
        </w:rPr>
        <w:drawing>
          <wp:inline distT="0" distB="0" distL="0" distR="0">
            <wp:extent cx="5276850" cy="2724150"/>
            <wp:effectExtent l="0" t="0" r="0" b="0"/>
            <wp:docPr id="15" name="图片 15" descr="F:\mac\share\QQ20141112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mac\share\QQ20141112-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724" w:rsidRDefault="00006724" w:rsidP="00006724">
      <w:pPr>
        <w:pStyle w:val="a7"/>
        <w:ind w:left="420" w:firstLineChars="0" w:firstLine="0"/>
      </w:pPr>
      <w:r>
        <w:rPr>
          <w:rFonts w:hint="eastAsia"/>
        </w:rPr>
        <w:t>上图</w:t>
      </w:r>
      <w:r>
        <w:t>为：</w:t>
      </w:r>
      <w:r>
        <w:rPr>
          <w:rFonts w:hint="eastAsia"/>
        </w:rPr>
        <w:t>线上文档上传</w:t>
      </w:r>
      <w:r>
        <w:t>类任务页面</w:t>
      </w:r>
    </w:p>
    <w:p w:rsidR="00006724" w:rsidRPr="00006724" w:rsidRDefault="00006724" w:rsidP="00025554"/>
    <w:p w:rsidR="00D27A94" w:rsidRDefault="00D27A94" w:rsidP="007F4B97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67325" cy="3143250"/>
            <wp:effectExtent l="0" t="0" r="9525" b="0"/>
            <wp:docPr id="4" name="图片 4" descr="F:\mac\share\QQ20141112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mac\share\QQ20141112-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A94" w:rsidRDefault="00D27A94" w:rsidP="00D27A94">
      <w:pPr>
        <w:pStyle w:val="a7"/>
        <w:ind w:left="420" w:firstLineChars="0" w:firstLine="0"/>
      </w:pPr>
      <w:r>
        <w:rPr>
          <w:rFonts w:hint="eastAsia"/>
        </w:rPr>
        <w:t xml:space="preserve">          </w:t>
      </w:r>
      <w:r>
        <w:rPr>
          <w:rFonts w:hint="eastAsia"/>
        </w:rPr>
        <w:t>上图</w:t>
      </w:r>
      <w:r>
        <w:t>为：</w:t>
      </w:r>
      <w:r>
        <w:rPr>
          <w:rFonts w:hint="eastAsia"/>
        </w:rPr>
        <w:t>学生</w:t>
      </w:r>
      <w:r>
        <w:t>管理人员</w:t>
      </w:r>
      <w:r>
        <w:rPr>
          <w:rFonts w:hint="eastAsia"/>
        </w:rPr>
        <w:t>登录</w:t>
      </w:r>
      <w:r>
        <w:t>成功后的首页</w:t>
      </w:r>
    </w:p>
    <w:p w:rsidR="00E97BD5" w:rsidRDefault="00E97BD5" w:rsidP="00D27A94">
      <w:pPr>
        <w:pStyle w:val="a7"/>
        <w:ind w:left="420" w:firstLineChars="0" w:firstLine="0"/>
      </w:pPr>
      <w:r>
        <w:rPr>
          <w:noProof/>
        </w:rPr>
        <w:drawing>
          <wp:inline distT="0" distB="0" distL="0" distR="0">
            <wp:extent cx="5267325" cy="3133725"/>
            <wp:effectExtent l="0" t="0" r="9525" b="9525"/>
            <wp:docPr id="11" name="图片 11" descr="F:\mac\share\QQ20141112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mac\share\QQ20141112-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BD5" w:rsidRDefault="00E97BD5" w:rsidP="00E97BD5">
      <w:pPr>
        <w:pStyle w:val="a7"/>
        <w:ind w:left="420" w:firstLineChars="0" w:firstLine="0"/>
      </w:pPr>
      <w:r>
        <w:rPr>
          <w:rFonts w:hint="eastAsia"/>
        </w:rPr>
        <w:t>上图</w:t>
      </w:r>
      <w:r>
        <w:t>为：</w:t>
      </w:r>
      <w:r>
        <w:rPr>
          <w:rFonts w:hint="eastAsia"/>
        </w:rPr>
        <w:t>任务</w:t>
      </w:r>
      <w:r>
        <w:t>审核页面</w:t>
      </w:r>
      <w:r>
        <w:t xml:space="preserve"> </w:t>
      </w:r>
    </w:p>
    <w:p w:rsidR="00E97BD5" w:rsidRPr="00E97BD5" w:rsidRDefault="00E97BD5" w:rsidP="00D27A94">
      <w:pPr>
        <w:pStyle w:val="a7"/>
        <w:ind w:left="420" w:firstLineChars="0" w:firstLine="0"/>
      </w:pPr>
    </w:p>
    <w:p w:rsidR="00D27A94" w:rsidRDefault="00521A3B" w:rsidP="007F4B97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3152775"/>
            <wp:effectExtent l="0" t="0" r="0" b="9525"/>
            <wp:docPr id="5" name="图片 5" descr="F:\mac\share\QQ2014111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mac\share\QQ20141112-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A3B" w:rsidRDefault="00521A3B" w:rsidP="00521A3B">
      <w:pPr>
        <w:pStyle w:val="a7"/>
        <w:ind w:left="420" w:firstLineChars="100" w:firstLine="210"/>
      </w:pPr>
      <w:r>
        <w:rPr>
          <w:rFonts w:hint="eastAsia"/>
        </w:rPr>
        <w:t>上图</w:t>
      </w:r>
      <w:r>
        <w:t>为：</w:t>
      </w:r>
      <w:r>
        <w:rPr>
          <w:rFonts w:hint="eastAsia"/>
        </w:rPr>
        <w:t>管理员登录</w:t>
      </w:r>
      <w:r>
        <w:t>成功后的首页</w:t>
      </w:r>
    </w:p>
    <w:p w:rsidR="00BC7704" w:rsidRDefault="00711144" w:rsidP="007F4B97">
      <w:pPr>
        <w:pStyle w:val="a7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6850" cy="3143250"/>
            <wp:effectExtent l="0" t="0" r="0" b="0"/>
            <wp:docPr id="12" name="图片 12" descr="F:\mac\share\QQ20141112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mac\share\QQ20141112-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04" w:rsidRDefault="00BC7704" w:rsidP="007F4B97">
      <w:pPr>
        <w:pStyle w:val="a7"/>
        <w:ind w:left="420" w:firstLineChars="0" w:firstLine="0"/>
      </w:pPr>
      <w:r>
        <w:rPr>
          <w:rFonts w:hint="eastAsia"/>
        </w:rPr>
        <w:t>上图</w:t>
      </w:r>
      <w:r>
        <w:t>为：</w:t>
      </w:r>
      <w:r>
        <w:rPr>
          <w:rFonts w:hint="eastAsia"/>
        </w:rPr>
        <w:t>视频管理</w:t>
      </w:r>
      <w:r>
        <w:t>页面</w:t>
      </w:r>
    </w:p>
    <w:p w:rsidR="00521A3B" w:rsidRDefault="00711144" w:rsidP="007F4B97">
      <w:pPr>
        <w:pStyle w:val="a7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152775"/>
            <wp:effectExtent l="0" t="0" r="9525" b="9525"/>
            <wp:docPr id="13" name="图片 13" descr="F:\mac\share\QQ20141112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mac\share\QQ20141112-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D3F" w:rsidRDefault="00C42D3F" w:rsidP="00C42D3F">
      <w:pPr>
        <w:pStyle w:val="a7"/>
        <w:ind w:left="420" w:firstLineChars="100" w:firstLine="210"/>
      </w:pPr>
      <w:r>
        <w:rPr>
          <w:rFonts w:hint="eastAsia"/>
        </w:rPr>
        <w:t>上图</w:t>
      </w:r>
      <w:r>
        <w:t>为：</w:t>
      </w:r>
      <w:r>
        <w:rPr>
          <w:rFonts w:hint="eastAsia"/>
        </w:rPr>
        <w:t>汇总字段</w:t>
      </w:r>
      <w:r>
        <w:t>管理页面</w:t>
      </w:r>
    </w:p>
    <w:p w:rsidR="00C42D3F" w:rsidRPr="00C42D3F" w:rsidRDefault="00C42D3F" w:rsidP="00C42D3F">
      <w:pPr>
        <w:pStyle w:val="a7"/>
        <w:ind w:left="420" w:firstLineChars="0" w:firstLine="0"/>
      </w:pPr>
    </w:p>
    <w:sectPr w:rsidR="00C42D3F" w:rsidRPr="00C42D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47A5" w:rsidRDefault="006B47A5" w:rsidP="00C402E6">
      <w:r>
        <w:separator/>
      </w:r>
    </w:p>
  </w:endnote>
  <w:endnote w:type="continuationSeparator" w:id="0">
    <w:p w:rsidR="006B47A5" w:rsidRDefault="006B47A5" w:rsidP="00C402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47A5" w:rsidRDefault="006B47A5" w:rsidP="00C402E6">
      <w:r>
        <w:separator/>
      </w:r>
    </w:p>
  </w:footnote>
  <w:footnote w:type="continuationSeparator" w:id="0">
    <w:p w:rsidR="006B47A5" w:rsidRDefault="006B47A5" w:rsidP="00C402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5282B3AA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28B42B39"/>
    <w:multiLevelType w:val="hybridMultilevel"/>
    <w:tmpl w:val="506E0EB2"/>
    <w:lvl w:ilvl="0" w:tplc="115A270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3AC5"/>
    <w:rsid w:val="00006724"/>
    <w:rsid w:val="00025554"/>
    <w:rsid w:val="002221D6"/>
    <w:rsid w:val="00397A8B"/>
    <w:rsid w:val="00397E50"/>
    <w:rsid w:val="003D3AC5"/>
    <w:rsid w:val="003E4EB5"/>
    <w:rsid w:val="00521A3B"/>
    <w:rsid w:val="005951CF"/>
    <w:rsid w:val="006149E3"/>
    <w:rsid w:val="006B47A5"/>
    <w:rsid w:val="006F48E0"/>
    <w:rsid w:val="00711144"/>
    <w:rsid w:val="007D75FB"/>
    <w:rsid w:val="007F4B97"/>
    <w:rsid w:val="00AA2521"/>
    <w:rsid w:val="00BC7704"/>
    <w:rsid w:val="00BC7D09"/>
    <w:rsid w:val="00C402E6"/>
    <w:rsid w:val="00C42D3F"/>
    <w:rsid w:val="00C95002"/>
    <w:rsid w:val="00D206AF"/>
    <w:rsid w:val="00D27A94"/>
    <w:rsid w:val="00E97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3578EC"/>
  <w15:chartTrackingRefBased/>
  <w15:docId w15:val="{7C1A7FCC-347D-4BC4-9A67-566EB4AEE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H1"/>
    <w:basedOn w:val="a"/>
    <w:next w:val="a"/>
    <w:link w:val="10"/>
    <w:autoRedefine/>
    <w:qFormat/>
    <w:rsid w:val="00AA2521"/>
    <w:pPr>
      <w:keepNext/>
      <w:numPr>
        <w:numId w:val="2"/>
      </w:numPr>
      <w:spacing w:before="120" w:after="60" w:line="240" w:lineRule="atLeast"/>
      <w:jc w:val="left"/>
      <w:outlineLvl w:val="0"/>
    </w:pPr>
    <w:rPr>
      <w:rFonts w:ascii="宋体" w:eastAsia="黑体" w:hAnsi="Times New Roman" w:cs="Times New Roman"/>
      <w:b/>
      <w:kern w:val="0"/>
      <w:sz w:val="36"/>
      <w:szCs w:val="20"/>
    </w:rPr>
  </w:style>
  <w:style w:type="paragraph" w:styleId="2">
    <w:name w:val="heading 2"/>
    <w:basedOn w:val="1"/>
    <w:next w:val="a"/>
    <w:link w:val="20"/>
    <w:autoRedefine/>
    <w:qFormat/>
    <w:rsid w:val="00AA2521"/>
    <w:pPr>
      <w:numPr>
        <w:ilvl w:val="1"/>
      </w:numPr>
      <w:outlineLvl w:val="1"/>
    </w:pPr>
    <w:rPr>
      <w:sz w:val="30"/>
    </w:rPr>
  </w:style>
  <w:style w:type="paragraph" w:styleId="3">
    <w:name w:val="heading 3"/>
    <w:basedOn w:val="1"/>
    <w:next w:val="a"/>
    <w:link w:val="30"/>
    <w:autoRedefine/>
    <w:qFormat/>
    <w:rsid w:val="00AA2521"/>
    <w:pPr>
      <w:numPr>
        <w:ilvl w:val="2"/>
      </w:numPr>
      <w:outlineLvl w:val="2"/>
    </w:pPr>
    <w:rPr>
      <w:rFonts w:eastAsia="宋体"/>
      <w:sz w:val="28"/>
    </w:rPr>
  </w:style>
  <w:style w:type="paragraph" w:styleId="4">
    <w:name w:val="heading 4"/>
    <w:basedOn w:val="1"/>
    <w:next w:val="a"/>
    <w:link w:val="40"/>
    <w:autoRedefine/>
    <w:qFormat/>
    <w:rsid w:val="00AA2521"/>
    <w:pPr>
      <w:numPr>
        <w:ilvl w:val="3"/>
      </w:numPr>
      <w:outlineLvl w:val="3"/>
    </w:pPr>
    <w:rPr>
      <w:rFonts w:eastAsia="宋体"/>
      <w:b w:val="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02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02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02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02E6"/>
    <w:rPr>
      <w:sz w:val="18"/>
      <w:szCs w:val="18"/>
    </w:rPr>
  </w:style>
  <w:style w:type="paragraph" w:styleId="a7">
    <w:name w:val="List Paragraph"/>
    <w:basedOn w:val="a"/>
    <w:uiPriority w:val="34"/>
    <w:qFormat/>
    <w:rsid w:val="00C402E6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rsid w:val="00C402E6"/>
    <w:pPr>
      <w:spacing w:before="120" w:after="120" w:line="240" w:lineRule="atLeast"/>
      <w:jc w:val="left"/>
    </w:pPr>
    <w:rPr>
      <w:rFonts w:ascii="Times New Roman" w:eastAsia="宋体" w:hAnsi="Times New Roman" w:cs="Times New Roman"/>
      <w:b/>
      <w:bCs/>
      <w:caps/>
      <w:kern w:val="0"/>
      <w:sz w:val="20"/>
      <w:szCs w:val="20"/>
    </w:rPr>
  </w:style>
  <w:style w:type="paragraph" w:customStyle="1" w:styleId="InfoBlue">
    <w:name w:val="InfoBlue"/>
    <w:basedOn w:val="a"/>
    <w:next w:val="a8"/>
    <w:autoRedefine/>
    <w:rsid w:val="00C402E6"/>
    <w:pPr>
      <w:spacing w:before="240" w:after="120" w:line="240" w:lineRule="atLeast"/>
      <w:ind w:firstLineChars="225" w:firstLine="540"/>
      <w:jc w:val="left"/>
    </w:pPr>
    <w:rPr>
      <w:rFonts w:ascii="Times New Roman" w:eastAsia="宋体" w:hAnsi="Times New Roman" w:cs="Times New Roman"/>
      <w:i/>
      <w:color w:val="0000FF"/>
      <w:kern w:val="0"/>
      <w:sz w:val="24"/>
      <w:szCs w:val="20"/>
    </w:rPr>
  </w:style>
  <w:style w:type="paragraph" w:styleId="a8">
    <w:name w:val="Body Text"/>
    <w:basedOn w:val="a"/>
    <w:link w:val="a9"/>
    <w:uiPriority w:val="99"/>
    <w:semiHidden/>
    <w:unhideWhenUsed/>
    <w:rsid w:val="00C402E6"/>
    <w:pPr>
      <w:spacing w:after="120"/>
    </w:pPr>
  </w:style>
  <w:style w:type="character" w:customStyle="1" w:styleId="a9">
    <w:name w:val="正文文本 字符"/>
    <w:basedOn w:val="a0"/>
    <w:link w:val="a8"/>
    <w:uiPriority w:val="99"/>
    <w:semiHidden/>
    <w:rsid w:val="00C402E6"/>
  </w:style>
  <w:style w:type="character" w:customStyle="1" w:styleId="10">
    <w:name w:val="标题 1 字符"/>
    <w:aliases w:val="H1 字符"/>
    <w:basedOn w:val="a0"/>
    <w:link w:val="1"/>
    <w:rsid w:val="00AA2521"/>
    <w:rPr>
      <w:rFonts w:ascii="宋体" w:eastAsia="黑体" w:hAnsi="Times New Roman" w:cs="Times New Roman"/>
      <w:b/>
      <w:kern w:val="0"/>
      <w:sz w:val="36"/>
      <w:szCs w:val="20"/>
    </w:rPr>
  </w:style>
  <w:style w:type="character" w:customStyle="1" w:styleId="20">
    <w:name w:val="标题 2 字符"/>
    <w:basedOn w:val="a0"/>
    <w:link w:val="2"/>
    <w:rsid w:val="00AA2521"/>
    <w:rPr>
      <w:rFonts w:ascii="宋体" w:eastAsia="黑体" w:hAnsi="Times New Roman" w:cs="Times New Roman"/>
      <w:b/>
      <w:kern w:val="0"/>
      <w:sz w:val="30"/>
      <w:szCs w:val="20"/>
    </w:rPr>
  </w:style>
  <w:style w:type="character" w:customStyle="1" w:styleId="30">
    <w:name w:val="标题 3 字符"/>
    <w:basedOn w:val="a0"/>
    <w:link w:val="3"/>
    <w:rsid w:val="00AA2521"/>
    <w:rPr>
      <w:rFonts w:ascii="宋体" w:eastAsia="宋体" w:hAnsi="Times New Roman" w:cs="Times New Roman"/>
      <w:b/>
      <w:kern w:val="0"/>
      <w:sz w:val="28"/>
      <w:szCs w:val="20"/>
    </w:rPr>
  </w:style>
  <w:style w:type="character" w:customStyle="1" w:styleId="40">
    <w:name w:val="标题 4 字符"/>
    <w:basedOn w:val="a0"/>
    <w:link w:val="4"/>
    <w:rsid w:val="00AA2521"/>
    <w:rPr>
      <w:rFonts w:ascii="宋体" w:eastAsia="宋体" w:hAnsi="Times New Roman" w:cs="Times New Roman"/>
      <w:kern w:val="0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2.vsdx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34100-2EBD-4780-83C9-8C3B1D850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141</Words>
  <Characters>804</Characters>
  <Application>Microsoft Office Word</Application>
  <DocSecurity>0</DocSecurity>
  <Lines>6</Lines>
  <Paragraphs>1</Paragraphs>
  <ScaleCrop>false</ScaleCrop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徐平</dc:creator>
  <cp:keywords/>
  <dc:description/>
  <cp:lastModifiedBy>chao</cp:lastModifiedBy>
  <cp:revision>21</cp:revision>
  <dcterms:created xsi:type="dcterms:W3CDTF">2014-11-12T18:01:00Z</dcterms:created>
  <dcterms:modified xsi:type="dcterms:W3CDTF">2019-08-19T02:58:00Z</dcterms:modified>
</cp:coreProperties>
</file>