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803" w:firstLineChars="200"/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君子资料学习网</w:t>
      </w:r>
      <w:r>
        <w:rPr>
          <w:rFonts w:hint="eastAsia"/>
          <w:sz w:val="40"/>
          <w:szCs w:val="40"/>
        </w:rPr>
        <w:t>需求分析</w:t>
      </w:r>
      <w:bookmarkStart w:id="0" w:name="_Toc325357762"/>
      <w:bookmarkStart w:id="1" w:name="_Toc263688169"/>
      <w:bookmarkStart w:id="2" w:name="_Toc14221"/>
    </w:p>
    <w:p>
      <w:pPr>
        <w:pStyle w:val="2"/>
        <w:bidi w:val="0"/>
        <w:ind w:left="0" w:leftChars="0" w:firstLine="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可行性分析</w:t>
      </w:r>
      <w:bookmarkEnd w:id="0"/>
      <w:bookmarkEnd w:id="1"/>
      <w:bookmarkEnd w:id="2"/>
    </w:p>
    <w:p>
      <w:pPr>
        <w:pStyle w:val="4"/>
        <w:rPr>
          <w:rFonts w:hint="eastAsia" w:ascii="黑体" w:hAnsi="黑体" w:eastAsia="黑体" w:cs="黑体"/>
          <w:sz w:val="28"/>
          <w:szCs w:val="28"/>
        </w:rPr>
      </w:pPr>
      <w:bookmarkStart w:id="3" w:name="_Toc27699"/>
      <w:bookmarkStart w:id="4" w:name="_Toc31712"/>
      <w:bookmarkStart w:id="5" w:name="_Toc325357763"/>
      <w:bookmarkStart w:id="6" w:name="_Toc263688260"/>
      <w:r>
        <w:rPr>
          <w:rFonts w:hint="eastAsia" w:ascii="黑体" w:hAnsi="黑体" w:eastAsia="黑体" w:cs="黑体"/>
          <w:sz w:val="28"/>
          <w:szCs w:val="28"/>
        </w:rPr>
        <w:t>1.1 技术可行性分析</w:t>
      </w:r>
      <w:bookmarkEnd w:id="3"/>
      <w:bookmarkEnd w:id="4"/>
      <w:bookmarkEnd w:id="5"/>
      <w:bookmarkEnd w:id="6"/>
    </w:p>
    <w:p>
      <w:pPr>
        <w:shd w:val="clear" w:color="auto" w:fill="FFFFFF"/>
        <w:spacing w:line="360" w:lineRule="auto"/>
        <w:ind w:firstLine="480" w:firstLineChars="200"/>
        <w:rPr>
          <w:rFonts w:ascii="Arial" w:hAnsi="Arial" w:cs="Arial"/>
          <w:sz w:val="24"/>
          <w:szCs w:val="18"/>
        </w:rPr>
      </w:pPr>
      <w:bookmarkStart w:id="7" w:name="_Toc23853"/>
      <w:bookmarkStart w:id="8" w:name="_Toc263688173"/>
      <w:bookmarkStart w:id="9" w:name="_Toc325357764"/>
      <w:r>
        <w:rPr>
          <w:rFonts w:ascii="Arial" w:hAnsi="Arial" w:cs="Arial"/>
          <w:sz w:val="24"/>
          <w:szCs w:val="18"/>
        </w:rPr>
        <w:t>随着</w:t>
      </w:r>
      <w:r>
        <w:rPr>
          <w:rFonts w:hint="eastAsia" w:ascii="Arial" w:hAnsi="Arial" w:cs="Arial"/>
          <w:sz w:val="24"/>
          <w:szCs w:val="18"/>
        </w:rPr>
        <w:t>互联网的普及</w:t>
      </w:r>
      <w:r>
        <w:rPr>
          <w:rFonts w:ascii="Arial" w:hAnsi="Arial" w:cs="Arial"/>
          <w:sz w:val="24"/>
          <w:szCs w:val="18"/>
        </w:rPr>
        <w:t>，网络在人们生活中的应用越来越广泛</w:t>
      </w:r>
      <w:r>
        <w:rPr>
          <w:rFonts w:hint="eastAsia" w:ascii="Arial" w:hAnsi="Arial" w:cs="Arial"/>
          <w:sz w:val="24"/>
          <w:szCs w:val="18"/>
        </w:rPr>
        <w:t>。</w:t>
      </w:r>
      <w:r>
        <w:rPr>
          <w:rFonts w:hint="eastAsia" w:ascii="宋体" w:hAnsi="宋体"/>
          <w:sz w:val="24"/>
        </w:rPr>
        <w:t>在线课程学习系统平台是信</w:t>
      </w:r>
      <w:r>
        <w:rPr>
          <w:rFonts w:hint="eastAsia" w:ascii="Arial" w:hAnsi="Arial" w:cs="Arial"/>
          <w:sz w:val="24"/>
          <w:szCs w:val="18"/>
        </w:rPr>
        <w:t>息化教育资源建设的关键环节，学生通过网络平台了解专业动态、自助学习课程知识、提出学习过程中遇到的问题，教师通过网络平台与学生形成交互式教学。针</w:t>
      </w:r>
      <w:r>
        <w:rPr>
          <w:rFonts w:ascii="Arial" w:hAnsi="Arial" w:cs="Arial"/>
          <w:sz w:val="24"/>
          <w:szCs w:val="18"/>
        </w:rPr>
        <w:t>本</w:t>
      </w:r>
      <w:r>
        <w:rPr>
          <w:rFonts w:hint="eastAsia" w:ascii="Arial" w:hAnsi="Arial" w:cs="Arial"/>
          <w:sz w:val="24"/>
          <w:szCs w:val="18"/>
        </w:rPr>
        <w:t>系统</w:t>
      </w:r>
      <w:r>
        <w:rPr>
          <w:rFonts w:ascii="Arial" w:hAnsi="Arial" w:cs="Arial"/>
          <w:sz w:val="24"/>
          <w:szCs w:val="18"/>
        </w:rPr>
        <w:t>尝试用</w:t>
      </w:r>
      <w:r>
        <w:rPr>
          <w:rFonts w:hint="eastAsia" w:ascii="Arial" w:hAnsi="Arial" w:cs="Arial"/>
          <w:sz w:val="24"/>
          <w:szCs w:val="18"/>
          <w:lang w:val="en-US" w:eastAsia="zh-CN"/>
        </w:rPr>
        <w:t>Web技术</w:t>
      </w:r>
      <w:r>
        <w:rPr>
          <w:rFonts w:ascii="Arial" w:hAnsi="Arial" w:cs="Arial"/>
          <w:sz w:val="24"/>
          <w:szCs w:val="18"/>
        </w:rPr>
        <w:t>在网络上架构一个</w:t>
      </w:r>
      <w:r>
        <w:rPr>
          <w:rFonts w:hint="eastAsia" w:ascii="Arial" w:hAnsi="Arial" w:cs="Arial"/>
          <w:sz w:val="24"/>
          <w:szCs w:val="18"/>
        </w:rPr>
        <w:t>在线学习系统，为学生提供一个自主学习的平台，弥补了学生课后对学习资源的不足</w:t>
      </w:r>
      <w:r>
        <w:rPr>
          <w:rFonts w:ascii="Arial" w:hAnsi="Arial" w:cs="Arial"/>
          <w:sz w:val="24"/>
          <w:szCs w:val="18"/>
        </w:rPr>
        <w:t>。</w:t>
      </w:r>
      <w:r>
        <w:rPr>
          <w:rFonts w:hint="eastAsia" w:ascii="Arial" w:hAnsi="Arial" w:cs="Arial"/>
          <w:sz w:val="24"/>
          <w:szCs w:val="18"/>
        </w:rPr>
        <w:t>本</w:t>
      </w:r>
      <w:r>
        <w:rPr>
          <w:rFonts w:hint="eastAsia" w:ascii="Arial" w:hAnsi="Arial" w:cs="Arial"/>
          <w:sz w:val="24"/>
          <w:szCs w:val="18"/>
          <w:lang w:val="en-US" w:eastAsia="zh-CN"/>
        </w:rPr>
        <w:t>君子资料学习网</w:t>
      </w:r>
      <w:r>
        <w:rPr>
          <w:rFonts w:hint="eastAsia" w:ascii="Arial" w:hAnsi="Arial" w:cs="Arial"/>
          <w:sz w:val="24"/>
          <w:szCs w:val="18"/>
        </w:rPr>
        <w:t>在线学习</w:t>
      </w:r>
      <w:r>
        <w:rPr>
          <w:rFonts w:ascii="Arial" w:hAnsi="Arial" w:cs="Arial"/>
          <w:sz w:val="24"/>
          <w:szCs w:val="18"/>
        </w:rPr>
        <w:t>系统采用</w:t>
      </w:r>
      <w:r>
        <w:rPr>
          <w:rFonts w:hint="eastAsia" w:ascii="Arial" w:hAnsi="Arial" w:cs="Arial"/>
          <w:sz w:val="24"/>
          <w:szCs w:val="18"/>
          <w:lang w:val="en-US" w:eastAsia="zh-CN"/>
        </w:rPr>
        <w:t>Web框架</w:t>
      </w:r>
      <w:r>
        <w:rPr>
          <w:rFonts w:ascii="Arial" w:hAnsi="Arial" w:cs="Arial"/>
          <w:sz w:val="24"/>
          <w:szCs w:val="18"/>
        </w:rPr>
        <w:t>技术进行开发</w:t>
      </w:r>
      <w:r>
        <w:rPr>
          <w:rFonts w:hint="eastAsia" w:ascii="Arial" w:hAnsi="Arial" w:cs="Arial"/>
          <w:sz w:val="24"/>
          <w:szCs w:val="18"/>
          <w:lang w:eastAsia="zh-CN"/>
        </w:rPr>
        <w:t>。</w:t>
      </w:r>
      <w:r>
        <w:rPr>
          <w:rFonts w:ascii="Arial" w:hAnsi="Arial" w:cs="Arial"/>
          <w:sz w:val="24"/>
          <w:szCs w:val="18"/>
        </w:rPr>
        <w:t>系统实现了用户管理</w:t>
      </w:r>
      <w:r>
        <w:rPr>
          <w:rFonts w:hint="eastAsia" w:ascii="Arial" w:hAnsi="Arial" w:cs="Arial"/>
          <w:sz w:val="24"/>
          <w:szCs w:val="18"/>
        </w:rPr>
        <w:t>、</w:t>
      </w:r>
      <w:r>
        <w:rPr>
          <w:rFonts w:hint="eastAsia" w:ascii="Arial" w:hAnsi="Arial" w:cs="Arial"/>
          <w:sz w:val="24"/>
          <w:szCs w:val="18"/>
          <w:lang w:val="en-US" w:eastAsia="zh-CN"/>
        </w:rPr>
        <w:t>学习计划</w:t>
      </w:r>
      <w:r>
        <w:rPr>
          <w:rFonts w:hint="eastAsia" w:ascii="Arial" w:hAnsi="Arial" w:cs="Arial"/>
          <w:sz w:val="24"/>
          <w:szCs w:val="18"/>
        </w:rPr>
        <w:t>、</w:t>
      </w:r>
      <w:r>
        <w:rPr>
          <w:rFonts w:ascii="Arial" w:hAnsi="Arial" w:cs="Arial"/>
          <w:sz w:val="24"/>
          <w:szCs w:val="18"/>
        </w:rPr>
        <w:t>分类查找</w:t>
      </w:r>
      <w:r>
        <w:rPr>
          <w:rFonts w:hint="eastAsia" w:ascii="Arial" w:hAnsi="Arial" w:cs="Arial"/>
          <w:sz w:val="24"/>
          <w:szCs w:val="18"/>
        </w:rPr>
        <w:t>、课件下载、</w:t>
      </w:r>
      <w:r>
        <w:rPr>
          <w:rFonts w:hint="eastAsia" w:ascii="Arial" w:hAnsi="Arial" w:cs="Arial"/>
          <w:sz w:val="24"/>
          <w:szCs w:val="18"/>
          <w:lang w:val="en-US" w:eastAsia="zh-CN"/>
        </w:rPr>
        <w:t>在线交流</w:t>
      </w:r>
      <w:r>
        <w:rPr>
          <w:rFonts w:ascii="Arial" w:hAnsi="Arial" w:cs="Arial"/>
          <w:sz w:val="24"/>
          <w:szCs w:val="18"/>
        </w:rPr>
        <w:t>等功能。</w:t>
      </w:r>
    </w:p>
    <w:p>
      <w:pPr>
        <w:pStyle w:val="4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2 操作可行性分析</w:t>
      </w:r>
      <w:bookmarkEnd w:id="7"/>
      <w:bookmarkEnd w:id="8"/>
      <w:bookmarkEnd w:id="9"/>
    </w:p>
    <w:p>
      <w:pPr>
        <w:rPr>
          <w:rFonts w:hint="default" w:eastAsia="黑体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风险分析</w:t>
      </w:r>
    </w:p>
    <w:p>
      <w:pPr>
        <w:pStyle w:val="5"/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君子</w:t>
      </w:r>
      <w:r>
        <w:rPr>
          <w:rFonts w:hint="eastAsia"/>
          <w:sz w:val="24"/>
          <w:szCs w:val="24"/>
        </w:rPr>
        <w:t>在线课程学习网站在操作上，界面整洁，使用简单。对于</w:t>
      </w:r>
      <w:r>
        <w:rPr>
          <w:rFonts w:hint="eastAsia"/>
          <w:sz w:val="24"/>
          <w:szCs w:val="24"/>
          <w:lang w:val="en-US" w:eastAsia="zh-CN"/>
        </w:rPr>
        <w:t>学生</w:t>
      </w:r>
      <w:r>
        <w:rPr>
          <w:rFonts w:hint="eastAsia"/>
          <w:sz w:val="24"/>
          <w:szCs w:val="24"/>
        </w:rPr>
        <w:t>而言，操作简单，只要登录，就能很方便的进行教学</w:t>
      </w:r>
      <w:r>
        <w:rPr>
          <w:rFonts w:hint="eastAsia"/>
          <w:sz w:val="24"/>
          <w:szCs w:val="24"/>
          <w:lang w:val="en-US" w:eastAsia="zh-CN"/>
        </w:rPr>
        <w:t>学习</w:t>
      </w:r>
      <w:r>
        <w:rPr>
          <w:rFonts w:hint="eastAsia"/>
          <w:sz w:val="24"/>
          <w:szCs w:val="24"/>
        </w:rPr>
        <w:t>、作业查看</w:t>
      </w:r>
      <w:r>
        <w:rPr>
          <w:rFonts w:hint="eastAsia"/>
          <w:sz w:val="24"/>
          <w:szCs w:val="24"/>
          <w:lang w:val="en-US" w:eastAsia="zh-CN"/>
        </w:rPr>
        <w:t>练习</w:t>
      </w:r>
      <w:r>
        <w:rPr>
          <w:rFonts w:hint="eastAsia"/>
          <w:sz w:val="24"/>
          <w:szCs w:val="24"/>
        </w:rPr>
        <w:t>等操作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不存在风险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1、系统软件硬件的风险。系统存在一定的软硬件崩溃带来的风险，可以定期备份数据以降低风险。</w:t>
      </w: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/>
          <w:sz w:val="24"/>
          <w:lang w:val="en-US" w:eastAsia="zh-CN"/>
        </w:rPr>
        <w:t>恶意攻击，本网站以网上教学为目的，不会侵占他人利益，被恶意攻击风险小</w:t>
      </w:r>
      <w:r>
        <w:rPr>
          <w:rFonts w:hint="eastAsia" w:ascii="宋体" w:hAnsi="宋体"/>
          <w:sz w:val="24"/>
        </w:rPr>
        <w:t>。</w:t>
      </w:r>
    </w:p>
    <w:p>
      <w:pPr>
        <w:pStyle w:val="3"/>
        <w:rPr>
          <w:rFonts w:hint="eastAsia"/>
          <w:sz w:val="28"/>
          <w:szCs w:val="28"/>
        </w:rPr>
      </w:pPr>
      <w:bookmarkStart w:id="10" w:name="_Toc325357766"/>
      <w:bookmarkStart w:id="11" w:name="_Toc15177"/>
      <w:bookmarkStart w:id="12" w:name="_Toc263688174"/>
      <w:r>
        <w:rPr>
          <w:rFonts w:hint="eastAsia"/>
          <w:sz w:val="28"/>
          <w:szCs w:val="28"/>
        </w:rPr>
        <w:t>2.2 系统需求分析</w:t>
      </w:r>
      <w:bookmarkEnd w:id="10"/>
      <w:bookmarkEnd w:id="11"/>
      <w:bookmarkEnd w:id="12"/>
    </w:p>
    <w:p>
      <w:pPr>
        <w:pStyle w:val="4"/>
        <w:rPr>
          <w:rFonts w:hint="eastAsia" w:ascii="黑体" w:hAnsi="黑体" w:eastAsia="黑体" w:cs="黑体"/>
          <w:sz w:val="28"/>
          <w:szCs w:val="28"/>
        </w:rPr>
      </w:pPr>
      <w:bookmarkStart w:id="13" w:name="_Toc263688175"/>
      <w:bookmarkStart w:id="14" w:name="_Toc325357767"/>
      <w:bookmarkStart w:id="15" w:name="_Toc29520"/>
      <w:r>
        <w:rPr>
          <w:rFonts w:hint="eastAsia" w:ascii="黑体" w:hAnsi="黑体" w:eastAsia="黑体" w:cs="黑体"/>
          <w:sz w:val="28"/>
          <w:szCs w:val="28"/>
        </w:rPr>
        <w:t>2.2.1 系统功能需求</w:t>
      </w:r>
      <w:bookmarkEnd w:id="13"/>
      <w:bookmarkEnd w:id="14"/>
      <w:bookmarkEnd w:id="15"/>
    </w:p>
    <w:p>
      <w:pPr>
        <w:pStyle w:val="5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本系统</w:t>
      </w:r>
      <w:r>
        <w:rPr>
          <w:rFonts w:hint="eastAsia"/>
          <w:sz w:val="24"/>
          <w:lang w:val="en-US" w:eastAsia="zh-CN"/>
        </w:rPr>
        <w:t>主角是</w:t>
      </w:r>
      <w:r>
        <w:rPr>
          <w:rFonts w:hint="eastAsia"/>
          <w:sz w:val="24"/>
        </w:rPr>
        <w:t>学生用户。根据调查研究，本系统</w:t>
      </w:r>
      <w:r>
        <w:rPr>
          <w:rFonts w:hint="eastAsia"/>
          <w:sz w:val="24"/>
          <w:lang w:val="en-US" w:eastAsia="zh-CN"/>
        </w:rPr>
        <w:t>学生</w:t>
      </w:r>
      <w:r>
        <w:rPr>
          <w:rFonts w:hint="eastAsia"/>
          <w:sz w:val="24"/>
        </w:rPr>
        <w:t>用户需实现的功能有：学习课件的</w:t>
      </w:r>
      <w:r>
        <w:rPr>
          <w:rFonts w:hint="eastAsia"/>
          <w:sz w:val="24"/>
          <w:lang w:val="en-US" w:eastAsia="zh-CN"/>
        </w:rPr>
        <w:t>观看以及学习</w:t>
      </w:r>
      <w:r>
        <w:rPr>
          <w:rFonts w:hint="eastAsia"/>
          <w:sz w:val="24"/>
        </w:rPr>
        <w:t>，作业的查看</w:t>
      </w:r>
      <w:r>
        <w:rPr>
          <w:rFonts w:hint="eastAsia"/>
          <w:sz w:val="24"/>
          <w:lang w:val="en-US" w:eastAsia="zh-CN"/>
        </w:rPr>
        <w:t>及练习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与老师以及同学们的互动交流，以及自己的</w:t>
      </w:r>
      <w:r>
        <mc:AlternateContent>
          <mc:Choice Requires="wpg">
            <w:drawing>
              <wp:inline distT="0" distB="0" distL="114300" distR="114300">
                <wp:extent cx="5372100" cy="3368040"/>
                <wp:effectExtent l="0" t="0" r="0" b="0"/>
                <wp:docPr id="20" name="组合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372100" cy="3368040"/>
                          <a:chOff x="360" y="5420"/>
                          <a:chExt cx="8460" cy="5304"/>
                        </a:xfrm>
                      </wpg:grpSpPr>
                      <wps:wsp>
                        <wps:cNvPr id="1" name="画布 1"/>
                        <wps:cNvSpPr>
                          <a:spLocks noChangeAspect="1" noTextEdit="1"/>
                        </wps:cNvSpPr>
                        <wps:spPr>
                          <a:xfrm>
                            <a:off x="360" y="5420"/>
                            <a:ext cx="8460" cy="5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anchor="t"/>
                      </wps:wsp>
                      <wpg:grpSp>
                        <wpg:cNvPr id="21" name="组合 8"/>
                        <wpg:cNvGrpSpPr/>
                        <wpg:grpSpPr>
                          <a:xfrm>
                            <a:off x="2160" y="7760"/>
                            <a:ext cx="1080" cy="1404"/>
                            <a:chOff x="1590" y="8384"/>
                            <a:chExt cx="1080" cy="1404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1980" y="8384"/>
                              <a:ext cx="360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" name="直接连接符 4"/>
                          <wps:cNvCnPr/>
                          <wps:spPr>
                            <a:xfrm>
                              <a:off x="1755" y="9008"/>
                              <a:ext cx="72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2130" y="8711"/>
                              <a:ext cx="1" cy="62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" name="直接连接符 6"/>
                          <wps:cNvCnPr/>
                          <wps:spPr>
                            <a:xfrm flipH="1">
                              <a:off x="1590" y="9305"/>
                              <a:ext cx="54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2130" y="9320"/>
                              <a:ext cx="54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9" name="椭圆 9"/>
                        <wps:cNvSpPr/>
                        <wps:spPr>
                          <a:xfrm>
                            <a:off x="5580" y="6044"/>
                            <a:ext cx="198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学习课件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观看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椭圆 10"/>
                        <wps:cNvSpPr/>
                        <wps:spPr>
                          <a:xfrm>
                            <a:off x="5580" y="6980"/>
                            <a:ext cx="198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资料购买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椭圆 11"/>
                        <wps:cNvSpPr/>
                        <wps:spPr>
                          <a:xfrm>
                            <a:off x="5760" y="8696"/>
                            <a:ext cx="198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互动交流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椭圆 12"/>
                        <wps:cNvSpPr/>
                        <wps:spPr>
                          <a:xfrm>
                            <a:off x="5760" y="9632"/>
                            <a:ext cx="198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笔记以及计划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直接连接符 13"/>
                        <wps:cNvCnPr/>
                        <wps:spPr>
                          <a:xfrm flipV="1">
                            <a:off x="3060" y="6356"/>
                            <a:ext cx="2520" cy="17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直接连接符 14"/>
                        <wps:cNvCnPr/>
                        <wps:spPr>
                          <a:xfrm flipV="1">
                            <a:off x="3060" y="7292"/>
                            <a:ext cx="2520" cy="9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3060" y="8384"/>
                            <a:ext cx="270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3083" y="8678"/>
                            <a:ext cx="2700" cy="14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椭圆 17"/>
                        <wps:cNvSpPr/>
                        <wps:spPr>
                          <a:xfrm>
                            <a:off x="5580" y="7760"/>
                            <a:ext cx="198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联系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直接连接符 18"/>
                        <wps:cNvCnPr/>
                        <wps:spPr>
                          <a:xfrm flipV="1">
                            <a:off x="3060" y="8072"/>
                            <a:ext cx="252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65.2pt;width:423pt;" coordorigin="360,5420" coordsize="8460,5304" o:gfxdata="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">
                <o:lock v:ext="edit" aspectratio="t"/>
                <v:rect id="画布 1" o:spid="_x0000_s1026" o:spt="1" style="position:absolute;left:360;top:5420;height:5304;width:846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group id="组合 8" o:spid="_x0000_s1026" o:spt="203" style="position:absolute;left:2160;top:7760;height:1404;width:1080;" coordorigin="1590,8384" coordsize="1080,1404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1980;top:8384;height:312;width:360;" fillcolor="#FFFFFF" filled="t" stroked="t" coordsize="21600,21600" o:gfxdata="UEsDBAoAAAAAAIdO4kAAAAAAAAAAAAAAAAAEAAAAZHJzL1BLAwQUAAAACACHTuJAdrp1/rsAAADa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we+Ve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p1/rsAAADa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1755;top:9008;height:1;width:720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130;top:8711;height:624;width:1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590;top:9305;flip:x;height:468;width:540;" filled="f" stroked="t" coordsize="21600,21600" o:gfxdata="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wyo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130;top:9320;height:468;width:54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5580;top:6044;height:624;width:1980;" fillcolor="#FFFFFF" filled="t" stroked="t" coordsize="21600,21600" o:gfxdata="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SQhS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学习课件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观看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580;top:6980;height:624;width:1980;" fillcolor="#FFFFFF" filled="t" stroked="t" coordsize="21600,21600" o:gfxdata="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P9b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资料购买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760;top:8696;height:624;width:1980;" fillcolor="#FFFFFF" filled="t" stroked="t" coordsize="21600,21600" o:gfxdata="UEsDBAoAAAAAAIdO4kAAAAAAAAAAAAAAAAAEAAAAZHJzL1BLAwQUAAAACACHTuJAJMBawLkAAADb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6fw+0s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AWs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互动交流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760;top:9632;height:624;width:1980;" fillcolor="#FFFFFF" filled="t" stroked="t" coordsize="21600,21600" o:gfxdata="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EsS3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笔记以及计划</w:t>
                        </w:r>
                      </w:p>
                    </w:txbxContent>
                  </v:textbox>
                </v:shape>
                <v:line id="_x0000_s1026" o:spid="_x0000_s1026" o:spt="20" style="position:absolute;left:3060;top:6356;flip:y;height:1716;width:2520;" filled="f" stroked="t" coordsize="21600,21600" o:gfxdata="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gcPW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060;top:7292;flip:y;height:936;width:2520;" filled="f" stroked="t" coordsize="21600,21600" o:gfxdata="UEsDBAoAAAAAAIdO4kAAAAAAAAAAAAAAAAAEAAAAZHJzL1BLAwQUAAAACACHTuJAaQnogboAAADb&#10;AAAADwAAAGRycy9kb3ducmV2LnhtbEVP32vCMBB+F/wfwgm+zUQd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eiB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060;top:8384;height:624;width:2700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083;top:8678;height:1404;width:2700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5580;top:7760;height:624;width:1980;" fillcolor="#FFFFFF" filled="t" stroked="t" coordsize="21600,21600" o:gfxdata="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ZWcv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联系</w:t>
                        </w:r>
                      </w:p>
                    </w:txbxContent>
                  </v:textbox>
                </v:shape>
                <v:line id="_x0000_s1026" o:spid="_x0000_s1026" o:spt="20" style="position:absolute;left:3060;top:8072;flip:y;height:312;width:2520;" filled="f" stroked="t" coordsize="21600,21600" o:gfxdata="UEsDBAoAAAAAAIdO4kAAAAAAAAAAAAAAAAAEAAAAZHJzL1BLAwQUAAAACACHTuJA6ETihL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rP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ROKE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rFonts w:hint="eastAsia" w:ascii="黑体" w:hAnsi="黑体" w:eastAsia="黑体" w:cs="黑体"/>
          <w:sz w:val="28"/>
          <w:szCs w:val="28"/>
        </w:rPr>
      </w:pPr>
      <w:bookmarkStart w:id="16" w:name="_Toc325357768"/>
      <w:bookmarkStart w:id="17" w:name="_Toc20011"/>
      <w:bookmarkStart w:id="18" w:name="_Toc263688176"/>
      <w:r>
        <w:rPr>
          <w:rFonts w:hint="eastAsia" w:ascii="黑体" w:hAnsi="黑体" w:eastAsia="黑体" w:cs="黑体"/>
          <w:sz w:val="28"/>
          <w:szCs w:val="28"/>
        </w:rPr>
        <w:t>系统性能需求</w:t>
      </w:r>
      <w:bookmarkEnd w:id="16"/>
      <w:bookmarkEnd w:id="17"/>
      <w:bookmarkEnd w:id="18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1、实用性：方便快捷，便于管理，调动学生学习积极性，提高教学质量。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2、操作简单：本系统适用于不同水平的</w:t>
      </w:r>
      <w:r>
        <w:rPr>
          <w:rFonts w:hint="eastAsia"/>
          <w:sz w:val="24"/>
          <w:lang w:val="en-US" w:eastAsia="zh-CN"/>
        </w:rPr>
        <w:t>学生</w:t>
      </w:r>
      <w:r>
        <w:rPr>
          <w:rFonts w:hint="eastAsia" w:ascii="宋体" w:hAnsi="宋体"/>
          <w:sz w:val="24"/>
        </w:rPr>
        <w:t>，要求系统不太复杂和繁琐，以便系统操作尽可能简单易行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课程多样且选择性较高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3、适应性：应该能广泛应用于该校学生，采用模块化设计，用户可以根据自身情况自行自合，合理使用该系统。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4、</w:t>
      </w:r>
      <w:r>
        <w:rPr>
          <w:rFonts w:hint="eastAsia"/>
          <w:sz w:val="24"/>
          <w:lang w:val="en-US" w:eastAsia="zh-CN"/>
        </w:rPr>
        <w:t>随时随地可观看，便捷方便</w:t>
      </w:r>
      <w:r>
        <w:rPr>
          <w:rFonts w:hint="eastAsia" w:ascii="宋体" w:hAnsi="宋体"/>
          <w:sz w:val="24"/>
        </w:rPr>
        <w:t>。</w:t>
      </w:r>
      <w:bookmarkStart w:id="19" w:name="_GoBack"/>
      <w:bookmarkEnd w:id="19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97916"/>
    <w:rsid w:val="28A9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340" w:after="330" w:line="360" w:lineRule="auto"/>
      <w:ind w:firstLine="3486" w:firstLineChars="1240"/>
      <w:jc w:val="left"/>
      <w:outlineLvl w:val="0"/>
    </w:pPr>
    <w:rPr>
      <w:rFonts w:ascii="黑体" w:eastAsia="黑体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widowControl/>
      <w:spacing w:before="260" w:after="260" w:line="360" w:lineRule="auto"/>
      <w:jc w:val="left"/>
      <w:outlineLvl w:val="1"/>
    </w:pPr>
    <w:rPr>
      <w:rFonts w:ascii="黑体" w:hAnsi="黑体" w:eastAsia="黑体"/>
      <w:bCs/>
      <w:sz w:val="24"/>
      <w:szCs w:val="21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360" w:lineRule="auto"/>
      <w:jc w:val="left"/>
      <w:outlineLvl w:val="2"/>
    </w:pPr>
    <w:rPr>
      <w:rFonts w:ascii="宋体" w:hAnsi="宋体"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paragraph" w:styleId="6">
    <w:name w:val="Body Text Indent"/>
    <w:basedOn w:val="1"/>
    <w:qFormat/>
    <w:uiPriority w:val="0"/>
    <w:pPr>
      <w:widowControl/>
      <w:spacing w:after="120"/>
      <w:ind w:left="420" w:leftChars="200"/>
      <w:jc w:val="left"/>
    </w:pPr>
    <w:rPr>
      <w:kern w:val="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2019-12-21T12:50:00Z</dcterms:created>
  <dc:creator>Administrator</dc:creator>
  <cp:lastModifiedBy>Administrator</cp:lastModifiedBy>
  <dcterms:modified xsi:type="dcterms:W3CDTF">2019-12-21T16:11:45Z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