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群智优衡--仿真软件设计规范"/>
    <w:p>
      <w:pPr>
        <w:pStyle w:val="Heading1"/>
      </w:pPr>
      <w:r>
        <w:t xml:space="preserve">群智优衡 · 仿真软件设计规范</w:t>
      </w:r>
    </w:p>
    <w:p>
      <w:pPr>
        <w:pStyle w:val="FirstParagraph"/>
      </w:pPr>
      <w:r>
        <w:rPr>
          <w:bCs/>
          <w:b/>
        </w:rPr>
        <w:t xml:space="preserve">Simulation Software Design Specification</w:t>
      </w:r>
      <w:r>
        <w:t xml:space="preserve"> </w:t>
      </w:r>
      <w:r>
        <w:t xml:space="preserve">版本 v1.0 ｜ 适用范围：城市应急与低空物流无人机集群调度仿真平台 ｜ 性质：规范性（Normative）</w:t>
      </w:r>
    </w:p>
    <w:p>
      <w:pPr>
        <w:pStyle w:val="BlockText"/>
      </w:pPr>
      <w:r>
        <w:t xml:space="preserve">本规范是项目</w:t>
      </w:r>
      <w:r>
        <w:rPr>
          <w:bCs/>
          <w:b/>
        </w:rPr>
        <w:t xml:space="preserve">世界逻辑与软件设计的唯一权威事实源（single source of truth）</w:t>
      </w:r>
      <w:r>
        <w:t xml:space="preserve">，同时作为项目</w:t>
      </w:r>
      <w:r>
        <w:rPr>
          <w:bCs/>
          <w:b/>
        </w:rPr>
        <w:t xml:space="preserve">主要展示对象</w:t>
      </w:r>
      <w:r>
        <w:t xml:space="preserve">：阅读本文件即可理解"这套仿真世界如何运转、软件如何分层、工程上如何保证正确与可复现"。</w:t>
      </w:r>
      <w:r>
        <w:t xml:space="preserve"> </w:t>
      </w:r>
      <w:r>
        <w:t xml:space="preserve">术语关键字：</w:t>
      </w:r>
      <w:r>
        <w:rPr>
          <w:bCs/>
          <w:b/>
        </w:rPr>
        <w:t xml:space="preserve">必须 / MUST</w:t>
      </w:r>
      <w:r>
        <w:t xml:space="preserve">（强制）、</w:t>
      </w:r>
      <w:r>
        <w:rPr>
          <w:bCs/>
          <w:b/>
        </w:rPr>
        <w:t xml:space="preserve">应当 / SHOULD</w:t>
      </w:r>
      <w:r>
        <w:t xml:space="preserve">（推荐）、</w:t>
      </w:r>
      <w:r>
        <w:rPr>
          <w:bCs/>
          <w:b/>
        </w:rPr>
        <w:t xml:space="preserve">禁止 / MUST NOT</w:t>
      </w:r>
      <w:r>
        <w:t xml:space="preserve">（严禁）、</w:t>
      </w:r>
      <w:r>
        <w:rPr>
          <w:bCs/>
          <w:b/>
        </w:rPr>
        <w:t xml:space="preserve">可 / MAY</w:t>
      </w:r>
      <w:r>
        <w:t xml:space="preserve">（可选）。</w:t>
      </w:r>
    </w:p>
    <w:p>
      <w:r>
        <w:pict>
          <v:rect style="width:0;height:1.5pt" o:hralign="center" o:hrstd="t" o:hr="t"/>
        </w:pict>
      </w:r>
    </w:p>
    <w:bookmarkStart w:id="23" w:name="第-0-章-总则与设计哲学"/>
    <w:p>
      <w:pPr>
        <w:pStyle w:val="Heading2"/>
      </w:pPr>
      <w:r>
        <w:t xml:space="preserve">第 0 章 总则与设计哲学</w:t>
      </w:r>
    </w:p>
    <w:bookmarkStart w:id="20" w:name="X3137bcc7a9d934c0eb48a1905b780933a9b0ecf"/>
    <w:p>
      <w:pPr>
        <w:pStyle w:val="Heading3"/>
      </w:pPr>
      <w:r>
        <w:t xml:space="preserve">0.1 核心命题</w:t>
      </w:r>
    </w:p>
    <w:p>
      <w:pPr>
        <w:pStyle w:val="FirstParagraph"/>
      </w:pPr>
      <w:r>
        <w:rPr>
          <w:bCs/>
          <w:b/>
        </w:rPr>
        <w:t xml:space="preserve">仿真软件 ≠ 看起来像的视频。仿真软件 = 维护一套独立的世界状态，内核驱动状态变化，渲染仅把状态画出来。</w:t>
      </w:r>
    </w:p>
    <w:bookmarkEnd w:id="20"/>
    <w:bookmarkStart w:id="21" w:name="Xe86a0eeb83643b571040420182ba6e07c23e72a"/>
    <w:p>
      <w:pPr>
        <w:pStyle w:val="Heading3"/>
      </w:pPr>
      <w:r>
        <w:t xml:space="preserve">0.2 三条不可动摇的公理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P1（状态优先）</w:t>
      </w:r>
      <w:r>
        <w:t xml:space="preserve">：世界状态是唯一真相；画面只是它的一种输出。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P2（渲染单向）</w:t>
      </w:r>
      <w:r>
        <w:t xml:space="preserve">：渲染</w:t>
      </w:r>
      <w:r>
        <w:rPr>
          <w:bCs/>
          <w:b/>
        </w:rPr>
        <w:t xml:space="preserve">禁止</w:t>
      </w:r>
      <w:r>
        <w:t xml:space="preserve">反向修改世界状态；渲染结果</w:t>
      </w:r>
      <w:r>
        <w:rPr>
          <w:bCs/>
          <w:b/>
        </w:rPr>
        <w:t xml:space="preserve">禁止</w:t>
      </w:r>
      <w:r>
        <w:t xml:space="preserve">作为仿真逻辑输入。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P3（确定性）</w:t>
      </w:r>
      <w:r>
        <w:t xml:space="preserve">：相同初始条件 + 相同种子 → 每次运行得到</w:t>
      </w:r>
      <w:r>
        <w:rPr>
          <w:bCs/>
          <w:b/>
        </w:rPr>
        <w:t xml:space="preserve">逐拍一致</w:t>
      </w:r>
      <w:r>
        <w:t xml:space="preserve">的结果。</w:t>
      </w:r>
    </w:p>
    <w:bookmarkEnd w:id="21"/>
    <w:bookmarkStart w:id="22" w:name="X605d1647a61035994d31f04c639d7ceea8903e5"/>
    <w:p>
      <w:pPr>
        <w:pStyle w:val="Heading3"/>
      </w:pPr>
      <w:r>
        <w:t xml:space="preserve">0.3 四层职责</w:t>
      </w:r>
    </w:p>
    <w:p>
      <w:pPr>
        <w:pStyle w:val="FirstParagraph"/>
      </w:pPr>
      <w:r>
        <w:t xml:space="preserve">仿真内核（纯逻辑）→ 场景管理（状态容器/快照）→ 渲染（只读视图）→ 交互（改状态而非改像素）。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第-1-章-世界逻辑规范wl"/>
    <w:p>
      <w:pPr>
        <w:pStyle w:val="Heading2"/>
      </w:pPr>
      <w:r>
        <w:t xml:space="preserve">第 1 章 世界逻辑规范（WL）</w:t>
      </w:r>
    </w:p>
    <w:bookmarkStart w:id="24" w:name="wl-1-时空基准"/>
    <w:p>
      <w:pPr>
        <w:pStyle w:val="Heading3"/>
      </w:pPr>
      <w:r>
        <w:t xml:space="preserve">WL-1 时空基准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WL-1.1</w:t>
      </w:r>
      <w:r>
        <w:t xml:space="preserve"> </w:t>
      </w:r>
      <w:r>
        <w:t xml:space="preserve">坐标系</w:t>
      </w:r>
      <w:r>
        <w:rPr>
          <w:bCs/>
          <w:b/>
        </w:rPr>
        <w:t xml:space="preserve">必须</w:t>
      </w:r>
      <w:r>
        <w:t xml:space="preserve">为本地投影米制平面坐标（OSM 导出），单位米。示例</w:t>
      </w:r>
      <w:r>
        <w:t xml:space="preserve"> </w:t>
      </w:r>
      <w:r>
        <w:rPr>
          <w:rStyle w:val="VerbatimChar"/>
        </w:rPr>
        <w:t xml:space="preserve">(357600, 3462308)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WL-1.2</w:t>
      </w:r>
      <w:r>
        <w:t xml:space="preserve"> </w:t>
      </w:r>
      <w:r>
        <w:t xml:space="preserve">时间</w:t>
      </w:r>
      <w:r>
        <w:rPr>
          <w:bCs/>
          <w:b/>
        </w:rPr>
        <w:t xml:space="preserve">必须</w:t>
      </w:r>
      <w:r>
        <w:t xml:space="preserve">以离散步（step）推进，且</w:t>
      </w:r>
      <w:r>
        <w:t xml:space="preserve"> </w:t>
      </w:r>
      <w:r>
        <w:rPr>
          <w:bCs/>
          <w:b/>
        </w:rPr>
        <w:t xml:space="preserve">1 step = 1 秒</w:t>
      </w:r>
      <w:r>
        <w:t xml:space="preserve">（</w:t>
      </w:r>
      <w:r>
        <w:rPr>
          <w:rStyle w:val="VerbatimChar"/>
        </w:rPr>
        <w:t xml:space="preserve">STEP_SECONDS = 1.0</w:t>
      </w:r>
      <w:r>
        <w:t xml:space="preserve">）。该映射</w:t>
      </w:r>
      <w:r>
        <w:rPr>
          <w:bCs/>
          <w:b/>
        </w:rPr>
        <w:t xml:space="preserve">必须</w:t>
      </w:r>
      <w:r>
        <w:t xml:space="preserve">在代码常量与 UI 中显式声明，禁止仅靠配置"凑出自洽"。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WL-1.3</w:t>
      </w:r>
      <w:r>
        <w:t xml:space="preserve"> </w:t>
      </w:r>
      <w:r>
        <w:t xml:space="preserve">单局时长</w:t>
      </w:r>
      <w:r>
        <w:t xml:space="preserve"> </w:t>
      </w:r>
      <w:r>
        <w:rPr>
          <w:rStyle w:val="VerbatimChar"/>
        </w:rPr>
        <w:t xml:space="preserve">episode_max_steps = 3600</w:t>
      </w:r>
      <w:r>
        <w:t xml:space="preserve"> </w:t>
      </w:r>
      <w:r>
        <w:t xml:space="preserve">→ 1 小时仿真。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WL-1.4</w:t>
      </w:r>
      <w:r>
        <w:t xml:space="preserve"> </w:t>
      </w:r>
      <w:r>
        <w:t xml:space="preserve">全系统</w:t>
      </w:r>
      <w:r>
        <w:rPr>
          <w:bCs/>
          <w:b/>
        </w:rPr>
        <w:t xml:space="preserve">必须</w:t>
      </w:r>
      <w:r>
        <w:t xml:space="preserve">统一单位：距离 m、速度 m/s、时间 s、质量 kg、电量 Wh。</w:t>
      </w:r>
      <w:r>
        <w:rPr>
          <w:bCs/>
          <w:b/>
        </w:rPr>
        <w:t xml:space="preserve">禁止</w:t>
      </w:r>
      <w:r>
        <w:t xml:space="preserve">混用米/厘米或秒/步。</w:t>
      </w:r>
    </w:p>
    <w:bookmarkEnd w:id="24"/>
    <w:bookmarkStart w:id="29" w:name="wl-2-实体规范"/>
    <w:p>
      <w:pPr>
        <w:pStyle w:val="Heading3"/>
      </w:pPr>
      <w:r>
        <w:t xml:space="preserve">WL-2 实体规范</w:t>
      </w:r>
    </w:p>
    <w:bookmarkStart w:id="25" w:name="wl-21-无人机真实机型锚定"/>
    <w:p>
      <w:pPr>
        <w:pStyle w:val="Heading4"/>
      </w:pPr>
      <w:r>
        <w:t xml:space="preserve">WL-2.1 无人机（真实机型锚定）</w:t>
      </w:r>
    </w:p>
    <w:p>
      <w:pPr>
        <w:pStyle w:val="FirstParagraph"/>
      </w:pPr>
      <w:r>
        <w:t xml:space="preserve">无人机</w:t>
      </w:r>
      <w:r>
        <w:rPr>
          <w:bCs/>
          <w:b/>
        </w:rPr>
        <w:t xml:space="preserve">必须</w:t>
      </w:r>
      <w:r>
        <w:t xml:space="preserve">以真实公开机型参数建模，</w:t>
      </w:r>
      <w:r>
        <w:rPr>
          <w:bCs/>
          <w:b/>
        </w:rPr>
        <w:t xml:space="preserve">禁止</w:t>
      </w:r>
      <w:r>
        <w:t xml:space="preserve">使用无来源的魔法数：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参考机型</w:t>
            </w:r>
          </w:p>
        </w:tc>
        <w:tc>
          <w:p>
            <w:pPr>
              <w:pStyle w:val="Compact"/>
              <w:jc w:val="left"/>
            </w:pPr>
            <w:r>
              <w:t xml:space="preserve">速度 m/s</w:t>
            </w:r>
          </w:p>
        </w:tc>
        <w:tc>
          <w:p>
            <w:pPr>
              <w:pStyle w:val="Compact"/>
              <w:jc w:val="left"/>
            </w:pPr>
            <w:r>
              <w:t xml:space="preserve">载重 kg</w:t>
            </w:r>
          </w:p>
        </w:tc>
        <w:tc>
          <w:p>
            <w:pPr>
              <w:pStyle w:val="Compact"/>
              <w:jc w:val="left"/>
            </w:pPr>
            <w:r>
              <w:t xml:space="preserve">电池 Wh</w:t>
            </w:r>
          </w:p>
        </w:tc>
        <w:tc>
          <w:p>
            <w:pPr>
              <w:pStyle w:val="Compact"/>
              <w:jc w:val="left"/>
            </w:pPr>
            <w:r>
              <w:t xml:space="preserve">能耗 Wh/m</w:t>
            </w:r>
          </w:p>
        </w:tc>
        <w:tc>
          <w:p>
            <w:pPr>
              <w:pStyle w:val="Compact"/>
              <w:jc w:val="left"/>
            </w:pPr>
            <w:r>
              <w:t xml:space="preserve">满载航程 km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light_express 轻载快递</w:t>
            </w:r>
          </w:p>
        </w:tc>
        <w:tc>
          <w:p>
            <w:pPr>
              <w:pStyle w:val="Compact"/>
              <w:jc w:val="left"/>
            </w:pPr>
            <w:r>
              <w:t xml:space="preserve">美团第四代配送无人机</w:t>
            </w:r>
          </w:p>
        </w:tc>
        <w:tc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380.0</w:t>
            </w:r>
          </w:p>
        </w:tc>
        <w:tc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standard_cargo 标准货运</w:t>
            </w:r>
          </w:p>
        </w:tc>
        <w:tc>
          <w:p>
            <w:pPr>
              <w:pStyle w:val="Compact"/>
              <w:jc w:val="left"/>
            </w:pPr>
            <w:r>
              <w:t xml:space="preserve">顺丰丰翼方舟 ARK40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p>
            <w:pPr>
              <w:pStyle w:val="Compact"/>
              <w:jc w:val="left"/>
            </w:pPr>
            <w:r>
              <w:t xml:space="preserve">1600.0</w:t>
            </w:r>
          </w:p>
        </w:tc>
        <w:tc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heavy_cargo 重载运输</w:t>
            </w:r>
          </w:p>
        </w:tc>
        <w:tc>
          <w:p>
            <w:pPr>
              <w:pStyle w:val="Compact"/>
              <w:jc w:val="left"/>
            </w:pPr>
            <w:r>
              <w:t xml:space="preserve">大疆 FlyCart 30 双电</w:t>
            </w:r>
          </w:p>
        </w:tc>
        <w:tc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p>
            <w:pPr>
              <w:pStyle w:val="Compact"/>
              <w:jc w:val="left"/>
            </w:pPr>
            <w:r>
              <w:t xml:space="preserve">3968.8</w:t>
            </w:r>
          </w:p>
        </w:tc>
        <w:tc>
          <w:p>
            <w:pPr>
              <w:pStyle w:val="Compact"/>
              <w:jc w:val="left"/>
            </w:pPr>
            <w:r>
              <w:t xml:space="preserve">0.142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WL-2.1.1</w:t>
      </w:r>
      <w:r>
        <w:t xml:space="preserve"> </w:t>
      </w:r>
      <w:r>
        <w:t xml:space="preserve">运动学：每步沿航线航点直线位移</w:t>
      </w:r>
      <w:r>
        <w:t xml:space="preserve"> </w:t>
      </w:r>
      <w:r>
        <w:rPr>
          <w:rStyle w:val="VerbatimChar"/>
        </w:rPr>
        <w:t xml:space="preserve">speed × STEP_SECONDS</w:t>
      </w:r>
      <w:r>
        <w:t xml:space="preserve"> </w:t>
      </w:r>
      <w:r>
        <w:t xml:space="preserve">米。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WL-2.1.2</w:t>
      </w:r>
      <w:r>
        <w:t xml:space="preserve"> </w:t>
      </w:r>
      <w:r>
        <w:t xml:space="preserve">能耗：</w:t>
      </w:r>
      <w:r>
        <w:rPr>
          <w:rStyle w:val="VerbatimChar"/>
        </w:rPr>
        <w:t xml:space="preserve">消耗 = 距离 × 基础能耗 × (1 + 载重比 × 载重惩罚系数)</w:t>
      </w:r>
      <w:r>
        <w:t xml:space="preserve">；到点即扣电。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WL-2.1.3</w:t>
      </w:r>
      <w:r>
        <w:t xml:space="preserve"> </w:t>
      </w:r>
      <w:r>
        <w:t xml:space="preserve">低电处置：电量比低于阈值</w:t>
      </w:r>
      <w:r>
        <w:rPr>
          <w:bCs/>
          <w:b/>
        </w:rPr>
        <w:t xml:space="preserve">必须</w:t>
      </w:r>
      <w:r>
        <w:t xml:space="preserve">触发预判式改道换电；任务链放行</w:t>
      </w:r>
      <w:r>
        <w:rPr>
          <w:bCs/>
          <w:b/>
        </w:rPr>
        <w:t xml:space="preserve">必须</w:t>
      </w:r>
      <w:r>
        <w:t xml:space="preserve">保留电量储备（默认 15%）。</w:t>
      </w:r>
    </w:p>
    <w:bookmarkEnd w:id="25"/>
    <w:bookmarkStart w:id="26" w:name="wl-22-机巢换电站"/>
    <w:p>
      <w:pPr>
        <w:pStyle w:val="Heading4"/>
      </w:pPr>
      <w:r>
        <w:t xml:space="preserve">WL-2.2 机巢（换电站）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WL-2.2.1</w:t>
      </w:r>
      <w:r>
        <w:t xml:space="preserve"> </w:t>
      </w:r>
      <w:r>
        <w:t xml:space="preserve">默认 5 站，换电耗时 180 s；泊位有限（默认 2）。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WL-2.2.2</w:t>
      </w:r>
      <w:r>
        <w:t xml:space="preserve"> </w:t>
      </w:r>
      <w:r>
        <w:t xml:space="preserve">泊位竞争</w:t>
      </w:r>
      <w:r>
        <w:rPr>
          <w:bCs/>
          <w:b/>
        </w:rPr>
        <w:t xml:space="preserve">必须</w:t>
      </w:r>
      <w:r>
        <w:t xml:space="preserve">用动态优先级仲裁（因素：电量紧迫度、等待时长、任务紧迫度），并提供 FIFO 作为对照策略。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WL-2.2.3</w:t>
      </w:r>
      <w:r>
        <w:t xml:space="preserve"> </w:t>
      </w:r>
      <w:r>
        <w:rPr>
          <w:bCs/>
          <w:b/>
        </w:rPr>
        <w:t xml:space="preserve">禁止</w:t>
      </w:r>
      <w:r>
        <w:t xml:space="preserve">关闭最后一个可用机巢。</w:t>
      </w:r>
    </w:p>
    <w:bookmarkEnd w:id="26"/>
    <w:bookmarkStart w:id="27" w:name="wl-23-任务--需求"/>
    <w:p>
      <w:pPr>
        <w:pStyle w:val="Heading4"/>
      </w:pPr>
      <w:r>
        <w:t xml:space="preserve">WL-2.3 任务 / 需求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WL-2.3.1</w:t>
      </w:r>
      <w:r>
        <w:t xml:space="preserve"> </w:t>
      </w:r>
      <w:r>
        <w:t xml:space="preserve">每个任务</w:t>
      </w:r>
      <w:r>
        <w:rPr>
          <w:bCs/>
          <w:b/>
        </w:rPr>
        <w:t xml:space="preserve">必须</w:t>
      </w:r>
      <w:r>
        <w:t xml:space="preserve">携带：重量、取货点、送达点、生成时刻、优先级（1–3）、类别（urgent/emergency/bulk/normal）、截止时刻、状态。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WL-2.3.2</w:t>
      </w:r>
      <w:r>
        <w:t xml:space="preserve"> </w:t>
      </w:r>
      <w:r>
        <w:t xml:space="preserve">截止时刻</w:t>
      </w:r>
      <w:r>
        <w:rPr>
          <w:bCs/>
          <w:b/>
        </w:rPr>
        <w:t xml:space="preserve">必须</w:t>
      </w:r>
      <w:r>
        <w:t xml:space="preserve">基于可解释 SLA 基线：</w:t>
      </w:r>
      <w:r>
        <w:rPr>
          <w:rStyle w:val="VerbatimChar"/>
        </w:rPr>
        <w:t xml:space="preserve">deadline = 生成时刻 + random(900, 3600)s</w:t>
      </w:r>
      <w:r>
        <w:t xml:space="preserve">，参考速度 14 m/s、基础 420 s、每 kg +24 s。</w:t>
      </w:r>
    </w:p>
    <w:bookmarkEnd w:id="27"/>
    <w:bookmarkStart w:id="28" w:name="wl-24-禁飞区"/>
    <w:p>
      <w:pPr>
        <w:pStyle w:val="Heading4"/>
      </w:pPr>
      <w:r>
        <w:t xml:space="preserve">WL-2.4 禁飞区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WL-2.4.1</w:t>
      </w:r>
      <w:r>
        <w:t xml:space="preserve"> </w:t>
      </w:r>
      <w:r>
        <w:t xml:space="preserve">禁飞区为飞行硬约束，</w:t>
      </w:r>
      <w:r>
        <w:rPr>
          <w:bCs/>
          <w:b/>
        </w:rPr>
        <w:t xml:space="preserve">必须</w:t>
      </w:r>
      <w:r>
        <w:t xml:space="preserve">参与路径规划与可行性判定；穿越</w:t>
      </w:r>
      <w:r>
        <w:rPr>
          <w:bCs/>
          <w:b/>
        </w:rPr>
        <w:t xml:space="preserve">必须</w:t>
      </w:r>
      <w:r>
        <w:t xml:space="preserve">触发绕飞，并计数</w:t>
      </w:r>
      <w:r>
        <w:t xml:space="preserve"> </w:t>
      </w:r>
      <w:r>
        <w:rPr>
          <w:rStyle w:val="VerbatimChar"/>
        </w:rPr>
        <w:t xml:space="preserve">no_fly_detours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WL-2.4.2</w:t>
      </w:r>
      <w:r>
        <w:t xml:space="preserve"> </w:t>
      </w:r>
      <w:r>
        <w:t xml:space="preserve">任务起点/终点落在禁飞区内</w:t>
      </w:r>
      <w:r>
        <w:rPr>
          <w:bCs/>
          <w:b/>
        </w:rPr>
        <w:t xml:space="preserve">必须</w:t>
      </w:r>
      <w:r>
        <w:t xml:space="preserve">被拒绝。</w:t>
      </w:r>
    </w:p>
    <w:bookmarkEnd w:id="28"/>
    <w:bookmarkEnd w:id="29"/>
    <w:bookmarkStart w:id="30" w:name="wl-3-单步推进规范"/>
    <w:p>
      <w:pPr>
        <w:pStyle w:val="Heading3"/>
      </w:pPr>
      <w:r>
        <w:t xml:space="preserve">WL-3 单步推进规范</w:t>
      </w:r>
    </w:p>
    <w:p>
      <w:pPr>
        <w:pStyle w:val="FirstParagraph"/>
      </w:pPr>
      <w:r>
        <w:rPr>
          <w:rStyle w:val="VerbatimChar"/>
        </w:rPr>
        <w:t xml:space="preserve">step(actions)</w:t>
      </w:r>
      <w:r>
        <w:t xml:space="preserve"> </w:t>
      </w:r>
      <w:r>
        <w:t xml:space="preserve">每次调用</w:t>
      </w:r>
      <w:r>
        <w:rPr>
          <w:bCs/>
          <w:b/>
        </w:rPr>
        <w:t xml:space="preserve">必须</w:t>
      </w:r>
      <w:r>
        <w:t xml:space="preserve">依次完成：</w:t>
      </w:r>
    </w:p>
    <w:p>
      <w:pPr>
        <w:numPr>
          <w:ilvl w:val="0"/>
          <w:numId w:val="1007"/>
        </w:numPr>
        <w:pStyle w:val="Compact"/>
      </w:pPr>
      <w:r>
        <w:t xml:space="preserve">将</w:t>
      </w:r>
      <w:r>
        <w:t xml:space="preserve"> </w:t>
      </w:r>
      <w:r>
        <w:rPr>
          <w:rStyle w:val="VerbatimChar"/>
        </w:rPr>
        <w:t xml:space="preserve">{drone_idx: [task_id,...]}</w:t>
      </w:r>
      <w:r>
        <w:t xml:space="preserve"> </w:t>
      </w:r>
      <w:r>
        <w:t xml:space="preserve">分配为航线；支持同源追加与异源"顺路接入"任务链（上限 3 段、绕飞阈值 1500 m）。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current_time += 1</w:t>
      </w:r>
      <w:r>
        <w:t xml:space="preserve">（秒）。</w:t>
      </w:r>
    </w:p>
    <w:p>
      <w:pPr>
        <w:numPr>
          <w:ilvl w:val="0"/>
          <w:numId w:val="1007"/>
        </w:numPr>
        <w:pStyle w:val="Compact"/>
      </w:pPr>
      <w:r>
        <w:t xml:space="preserve">按需生成新任务（交互式控制台</w:t>
      </w:r>
      <w:r>
        <w:rPr>
          <w:bCs/>
          <w:b/>
        </w:rPr>
        <w:t xml:space="preserve">可</w:t>
      </w:r>
      <w:r>
        <w:t xml:space="preserve">暂停自动订单流）。</w:t>
      </w:r>
    </w:p>
    <w:p>
      <w:pPr>
        <w:numPr>
          <w:ilvl w:val="0"/>
          <w:numId w:val="1007"/>
        </w:numPr>
        <w:pStyle w:val="Compact"/>
      </w:pPr>
      <w:r>
        <w:t xml:space="preserve">各无人机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：沿航点运动、扣电、到点取/送货、低电改道换电。</w:t>
      </w:r>
    </w:p>
    <w:p>
      <w:pPr>
        <w:numPr>
          <w:ilvl w:val="0"/>
          <w:numId w:val="1007"/>
        </w:numPr>
        <w:pStyle w:val="Compact"/>
      </w:pPr>
      <w:r>
        <w:t xml:space="preserve">统计：里程（区分空载/载货）、能耗、机队利用率、任务完成（航点弹出判定）。</w:t>
      </w:r>
    </w:p>
    <w:p>
      <w:pPr>
        <w:numPr>
          <w:ilvl w:val="0"/>
          <w:numId w:val="1007"/>
        </w:numPr>
        <w:pStyle w:val="Compact"/>
      </w:pPr>
      <w:r>
        <w:t xml:space="preserve">返回 observation / reward / done / info。</w:t>
      </w:r>
    </w:p>
    <w:bookmarkEnd w:id="30"/>
    <w:bookmarkStart w:id="31" w:name="wl-4-需求生成规范现实锚定禁止均匀乱撒"/>
    <w:p>
      <w:pPr>
        <w:pStyle w:val="Heading3"/>
      </w:pPr>
      <w:r>
        <w:t xml:space="preserve">WL-4 需求生成规范（现实锚定，</w:t>
      </w:r>
      <w:r>
        <w:rPr>
          <w:bCs/>
          <w:b/>
        </w:rPr>
        <w:t xml:space="preserve">禁止</w:t>
      </w:r>
      <w:r>
        <w:t xml:space="preserve">均匀乱撒）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WL-4.1</w:t>
      </w:r>
      <w:r>
        <w:t xml:space="preserve"> </w:t>
      </w:r>
      <w:r>
        <w:t xml:space="preserve">取送点</w:t>
      </w:r>
      <w:r>
        <w:rPr>
          <w:bCs/>
          <w:b/>
        </w:rPr>
        <w:t xml:space="preserve">必须</w:t>
      </w:r>
      <w:r>
        <w:t xml:space="preserve">以</w:t>
      </w:r>
      <w:r>
        <w:rPr>
          <w:bCs/>
          <w:b/>
        </w:rPr>
        <w:t xml:space="preserve">热点聚类</w:t>
      </w:r>
      <w:r>
        <w:t xml:space="preserve">生成：默认 60% 概率落在热点中心（医院/商圈）半径 80 m 内。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WL-4.2</w:t>
      </w:r>
      <w:r>
        <w:t xml:space="preserve"> </w:t>
      </w:r>
      <w:r>
        <w:t xml:space="preserve">到达</w:t>
      </w:r>
      <w:r>
        <w:rPr>
          <w:bCs/>
          <w:b/>
        </w:rPr>
        <w:t xml:space="preserve">必须</w:t>
      </w:r>
      <w:r>
        <w:t xml:space="preserve">呈</w:t>
      </w:r>
      <w:r>
        <w:rPr>
          <w:bCs/>
          <w:b/>
        </w:rPr>
        <w:t xml:space="preserve">高峰/平峰潮汐</w:t>
      </w:r>
      <w:r>
        <w:t xml:space="preserve">：peak 20 步/单、平峰 45 步/单，peak 概率 0.7，周期 1200 步。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WL-4.3</w:t>
      </w:r>
      <w:r>
        <w:t xml:space="preserve"> </w:t>
      </w:r>
      <w:r>
        <w:t xml:space="preserve">重量</w:t>
      </w:r>
      <w:r>
        <w:rPr>
          <w:bCs/>
          <w:b/>
        </w:rPr>
        <w:t xml:space="preserve">必须</w:t>
      </w:r>
      <w:r>
        <w:t xml:space="preserve">按分档抽样，且分档</w:t>
      </w:r>
      <w:r>
        <w:rPr>
          <w:bCs/>
          <w:b/>
        </w:rPr>
        <w:t xml:space="preserve">必须</w:t>
      </w:r>
      <w:r>
        <w:t xml:space="preserve">对应真实物流品类：</w:t>
      </w:r>
    </w:p>
    <w:p>
      <w:pPr>
        <w:numPr>
          <w:ilvl w:val="1"/>
          <w:numId w:val="1009"/>
        </w:numPr>
        <w:pStyle w:val="Compact"/>
      </w:pPr>
      <w:r>
        <w:t xml:space="preserve">1–2 kg（55%，外卖/小件，美团轻载）</w:t>
      </w:r>
    </w:p>
    <w:p>
      <w:pPr>
        <w:numPr>
          <w:ilvl w:val="1"/>
          <w:numId w:val="1009"/>
        </w:numPr>
        <w:pStyle w:val="Compact"/>
      </w:pPr>
      <w:r>
        <w:t xml:space="preserve">3–10 kg（35%，标准快递，顺丰 ARK40）</w:t>
      </w:r>
    </w:p>
    <w:p>
      <w:pPr>
        <w:numPr>
          <w:ilvl w:val="1"/>
          <w:numId w:val="1009"/>
        </w:numPr>
        <w:pStyle w:val="Compact"/>
      </w:pPr>
      <w:r>
        <w:t xml:space="preserve">11–25 kg（10%，重货/应急，大疆 FlyCart 30）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WL-4.4</w:t>
      </w:r>
      <w:r>
        <w:t xml:space="preserve"> </w:t>
      </w:r>
      <w:r>
        <w:t xml:space="preserve">单局默认 60 单、初始 12 单。</w:t>
      </w:r>
    </w:p>
    <w:bookmarkEnd w:id="31"/>
    <w:bookmarkStart w:id="32" w:name="wl-5-环境与约束"/>
    <w:p>
      <w:pPr>
        <w:pStyle w:val="Heading3"/>
      </w:pPr>
      <w:r>
        <w:t xml:space="preserve">WL-5 环境与约束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WL-5.1</w:t>
      </w:r>
      <w:r>
        <w:t xml:space="preserve"> </w:t>
      </w:r>
      <w:r>
        <w:t xml:space="preserve">建筑/路网</w:t>
      </w:r>
      <w:r>
        <w:rPr>
          <w:bCs/>
          <w:b/>
        </w:rPr>
        <w:t xml:space="preserve">必须</w:t>
      </w:r>
      <w:r>
        <w:t xml:space="preserve">来自真实 OSM 数据（当前为杨浦区局部）。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WL-5.2</w:t>
      </w:r>
      <w:r>
        <w:t xml:space="preserve"> </w:t>
      </w:r>
      <w:r>
        <w:t xml:space="preserve">场景</w:t>
      </w:r>
      <w:r>
        <w:rPr>
          <w:bCs/>
          <w:b/>
        </w:rPr>
        <w:t xml:space="preserve">应当</w:t>
      </w:r>
      <w:r>
        <w:t xml:space="preserve">支持环境事件（插单、改优先级、故障停飞、关闭机巢、风场/天气——后者为规划项）。</w:t>
      </w:r>
    </w:p>
    <w:bookmarkEnd w:id="32"/>
    <w:bookmarkStart w:id="33" w:name="wl-6-指标口径"/>
    <w:p>
      <w:pPr>
        <w:pStyle w:val="Heading3"/>
      </w:pPr>
      <w:r>
        <w:t xml:space="preserve">WL-6 指标口径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WL-6.1</w:t>
      </w:r>
      <w:r>
        <w:t xml:space="preserve"> </w:t>
      </w:r>
      <w:r>
        <w:rPr>
          <w:bCs/>
          <w:b/>
        </w:rPr>
        <w:t xml:space="preserve">必须</w:t>
      </w:r>
      <w:r>
        <w:t xml:space="preserve">至少统计：完成率、准时率、加权延迟、生成→送达时长、超时率、总能耗(Wh)、空载/载货里程、机队利用率、顺路接入次数、禁飞绕飞次数、泊位利用率、排队等待。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WL-6.2</w:t>
      </w:r>
      <w:r>
        <w:t xml:space="preserve"> </w:t>
      </w:r>
      <w:r>
        <w:t xml:space="preserve">所有指标</w:t>
      </w:r>
      <w:r>
        <w:rPr>
          <w:bCs/>
          <w:b/>
        </w:rPr>
        <w:t xml:space="preserve">必须</w:t>
      </w:r>
      <w:r>
        <w:t xml:space="preserve">机械可复算（同一快照 → 同一指标值）。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第-2-章-软件架构规范sa"/>
    <w:p>
      <w:pPr>
        <w:pStyle w:val="Heading2"/>
      </w:pPr>
      <w:r>
        <w:t xml:space="preserve">第 2 章 软件架构规范（SA）</w:t>
      </w:r>
    </w:p>
    <w:bookmarkStart w:id="35" w:name="sa-1-分层"/>
    <w:p>
      <w:pPr>
        <w:pStyle w:val="Heading3"/>
      </w:pPr>
      <w:r>
        <w:t xml:space="preserve">SA-1 分层</w:t>
      </w:r>
    </w:p>
    <w:p>
      <w:pPr>
        <w:pStyle w:val="FirstParagraph"/>
      </w:pPr>
      <w:r>
        <w:t xml:space="preserve">系统</w:t>
      </w:r>
      <w:r>
        <w:rPr>
          <w:bCs/>
          <w:b/>
        </w:rPr>
        <w:t xml:space="preserve">必须</w:t>
      </w:r>
      <w:r>
        <w:t xml:space="preserve">分为五层，依赖</w:t>
      </w:r>
      <w:r>
        <w:rPr>
          <w:bCs/>
          <w:b/>
        </w:rPr>
        <w:t xml:space="preserve">只能自上而下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UI/交互层 ──命令──▶ 渲染层(只读) ◀──快照── 场景管理/世界状态 ◀── 仿真时钟 ◀── 仿真内核 ◀── 领域实体</w:t>
      </w:r>
    </w:p>
    <w:p>
      <w:pPr>
        <w:pStyle w:val="FirstParagraph"/>
      </w:pPr>
      <w:r>
        <w:rPr>
          <w:bCs/>
          <w:b/>
        </w:rPr>
        <w:t xml:space="preserve">禁止</w:t>
      </w:r>
      <w:r>
        <w:t xml:space="preserve">跨层反向依赖；</w:t>
      </w:r>
      <w:r>
        <w:rPr>
          <w:bCs/>
          <w:b/>
        </w:rPr>
        <w:t xml:space="preserve">禁止</w:t>
      </w:r>
      <w:r>
        <w:t xml:space="preserve">仿真内核 import 任何渲染库或 Web 框架。</w:t>
      </w:r>
    </w:p>
    <w:bookmarkEnd w:id="35"/>
    <w:bookmarkStart w:id="36" w:name="sa-2-仿真内核simulation-core"/>
    <w:p>
      <w:pPr>
        <w:pStyle w:val="Heading3"/>
      </w:pPr>
      <w:r>
        <w:t xml:space="preserve">SA-2 仿真内核（Simulation Core）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SA-2.1</w:t>
      </w:r>
      <w:r>
        <w:t xml:space="preserve"> </w:t>
      </w:r>
      <w:r>
        <w:rPr>
          <w:bCs/>
          <w:b/>
        </w:rPr>
        <w:t xml:space="preserve">必须</w:t>
      </w:r>
      <w:r>
        <w:t xml:space="preserve">为纯逻辑、无 UI、无渲染、无网络；可在无显示环境下直接运行。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SA-2.2</w:t>
      </w:r>
      <w:r>
        <w:t xml:space="preserve"> </w:t>
      </w:r>
      <w:r>
        <w:rPr>
          <w:bCs/>
          <w:b/>
        </w:rPr>
        <w:t xml:space="preserve">必须</w:t>
      </w:r>
      <w:r>
        <w:t xml:space="preserve">可独立单元测试（不启动窗口、不依赖图形库）。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SA-2.3</w:t>
      </w:r>
      <w:r>
        <w:t xml:space="preserve"> </w:t>
      </w:r>
      <w:r>
        <w:t xml:space="preserve">输入初始参数 + 逐步 actions，输出每一时刻世界状态。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SA-2.4</w:t>
      </w:r>
      <w:r>
        <w:t xml:space="preserve"> </w:t>
      </w:r>
      <w:r>
        <w:t xml:space="preserve">职责切分（由现有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上帝类拆分而来）：运动学 / 需求生成 / 机巢仲裁 / 路径规划 / 避障 / 随机源。</w:t>
      </w:r>
    </w:p>
    <w:bookmarkEnd w:id="36"/>
    <w:bookmarkStart w:id="37" w:name="sa-3-场景管理--世界状态scene-manager"/>
    <w:p>
      <w:pPr>
        <w:pStyle w:val="Heading3"/>
      </w:pPr>
      <w:r>
        <w:t xml:space="preserve">SA-3 场景管理 / 世界状态（Scene Manager）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SA-3.1</w:t>
      </w:r>
      <w:r>
        <w:t xml:space="preserve"> </w:t>
      </w:r>
      <w:r>
        <w:rPr>
          <w:bCs/>
          <w:b/>
        </w:rPr>
        <w:t xml:space="preserve">必须</w:t>
      </w:r>
      <w:r>
        <w:t xml:space="preserve">有单一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容器，集中全部实体 + 仿真时钟 + 随机源状态 + 指标。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SA-3.2</w:t>
      </w:r>
      <w:r>
        <w:t xml:space="preserve"> </w:t>
      </w:r>
      <w:r>
        <w:rPr>
          <w:bCs/>
          <w:b/>
        </w:rPr>
        <w:t xml:space="preserve">必须</w:t>
      </w:r>
      <w:r>
        <w:t xml:space="preserve">提供实体注册表的增删查（按 id）。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SA-3.3</w:t>
      </w:r>
      <w:r>
        <w:t xml:space="preserve"> </w:t>
      </w:r>
      <w:r>
        <w:rPr>
          <w:bCs/>
          <w:b/>
        </w:rPr>
        <w:t xml:space="preserve">必须</w:t>
      </w:r>
      <w:r>
        <w:t xml:space="preserve">提供整世界状态的序列化/反序列化（快照）与</w:t>
      </w:r>
      <w:r>
        <w:t xml:space="preserve"> </w:t>
      </w:r>
      <w:r>
        <w:rPr>
          <w:rStyle w:val="VerbatimChar"/>
        </w:rPr>
        <w:t xml:space="preserve">hash_state()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SA-3.4</w:t>
      </w:r>
      <w:r>
        <w:t xml:space="preserve"> </w:t>
      </w:r>
      <w:r>
        <w:rPr>
          <w:bCs/>
          <w:b/>
        </w:rPr>
        <w:t xml:space="preserve">必须</w:t>
      </w:r>
      <w:r>
        <w:t xml:space="preserve">提供检查点保存/恢复与步历史（回放）。</w:t>
      </w:r>
    </w:p>
    <w:bookmarkEnd w:id="37"/>
    <w:bookmarkStart w:id="38" w:name="sa-4-仿真时钟simulation-clock"/>
    <w:p>
      <w:pPr>
        <w:pStyle w:val="Heading3"/>
      </w:pPr>
      <w:r>
        <w:t xml:space="preserve">SA-4 仿真时钟（Simulation Clock）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SA-4.1</w:t>
      </w:r>
      <w:r>
        <w:t xml:space="preserve"> </w:t>
      </w:r>
      <w:r>
        <w:rPr>
          <w:bCs/>
          <w:b/>
        </w:rPr>
        <w:t xml:space="preserve">必须</w:t>
      </w:r>
      <w:r>
        <w:t xml:space="preserve">采用</w:t>
      </w:r>
      <w:r>
        <w:rPr>
          <w:bCs/>
          <w:b/>
        </w:rPr>
        <w:t xml:space="preserve">固定时间步</w:t>
      </w:r>
      <w:r>
        <w:t xml:space="preserve">推进，物理步长与渲染帧率</w:t>
      </w:r>
      <w:r>
        <w:rPr>
          <w:bCs/>
          <w:b/>
        </w:rPr>
        <w:t xml:space="preserve">解耦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SA-4.2</w:t>
      </w:r>
      <w:r>
        <w:t xml:space="preserve"> </w:t>
      </w:r>
      <w:r>
        <w:t xml:space="preserve">服务端</w:t>
      </w:r>
      <w:r>
        <w:rPr>
          <w:bCs/>
          <w:b/>
        </w:rPr>
        <w:t xml:space="preserve">应当</w:t>
      </w:r>
      <w:r>
        <w:t xml:space="preserve">以固定速率时钟推进内核；客户端</w:t>
      </w:r>
      <w:r>
        <w:rPr>
          <w:bCs/>
          <w:b/>
        </w:rPr>
        <w:t xml:space="preserve">应当</w:t>
      </w:r>
      <w:r>
        <w:t xml:space="preserve">在相邻两次快照间插值渲染（画面卡时物理不变慢、结果不变）。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SA-4.3</w:t>
      </w:r>
      <w:r>
        <w:t xml:space="preserve"> </w:t>
      </w:r>
      <w:r>
        <w:rPr>
          <w:bCs/>
          <w:b/>
        </w:rPr>
        <w:t xml:space="preserve">禁止</w:t>
      </w:r>
      <w:r>
        <w:t xml:space="preserve">把物理计算放在渲染循环内。</w:t>
      </w:r>
    </w:p>
    <w:bookmarkEnd w:id="38"/>
    <w:bookmarkStart w:id="39" w:name="sa-5-渲染层契约"/>
    <w:p>
      <w:pPr>
        <w:pStyle w:val="Heading3"/>
      </w:pPr>
      <w:r>
        <w:t xml:space="preserve">SA-5 渲染层契约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SA-5.1</w:t>
      </w:r>
      <w:r>
        <w:t xml:space="preserve"> </w:t>
      </w:r>
      <w:r>
        <w:t xml:space="preserve">渲染</w:t>
      </w:r>
      <w:r>
        <w:rPr>
          <w:bCs/>
          <w:b/>
        </w:rPr>
        <w:t xml:space="preserve">必须</w:t>
      </w:r>
      <w:r>
        <w:t xml:space="preserve">只读：从世界状态/快照构建绘制视图，</w:t>
      </w:r>
      <w:r>
        <w:rPr>
          <w:bCs/>
          <w:b/>
        </w:rPr>
        <w:t xml:space="preserve">禁止</w:t>
      </w:r>
      <w:r>
        <w:t xml:space="preserve">回写状态。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SA-5.2</w:t>
      </w:r>
      <w:r>
        <w:t xml:space="preserve"> </w:t>
      </w:r>
      <w:r>
        <w:rPr>
          <w:bCs/>
          <w:b/>
        </w:rPr>
        <w:t xml:space="preserve">可见性是渲染属性，不是存在属性</w:t>
      </w:r>
      <w:r>
        <w:t xml:space="preserve">：被遮挡/不可见</w:t>
      </w:r>
      <w:r>
        <w:rPr>
          <w:bCs/>
          <w:b/>
        </w:rPr>
        <w:t xml:space="preserve">禁止</w:t>
      </w:r>
      <w:r>
        <w:t xml:space="preserve">导致实体从场景中删除。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SA-5.3</w:t>
      </w:r>
      <w:r>
        <w:t xml:space="preserve"> </w:t>
      </w:r>
      <w:r>
        <w:rPr>
          <w:bCs/>
          <w:b/>
        </w:rPr>
        <w:t xml:space="preserve">禁止</w:t>
      </w:r>
      <w:r>
        <w:t xml:space="preserve">依赖渲染结果（裁剪、遮挡、透明度）做仿真判定；遮挡判断属于视图/业务层。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SA-5.4</w:t>
      </w:r>
      <w:r>
        <w:t xml:space="preserve"> </w:t>
      </w:r>
      <w:r>
        <w:t xml:space="preserve">允许双实现：Web（three.js）与桌面（pygame），二者</w:t>
      </w:r>
      <w:r>
        <w:rPr>
          <w:bCs/>
          <w:b/>
        </w:rPr>
        <w:t xml:space="preserve">必须</w:t>
      </w:r>
      <w:r>
        <w:t xml:space="preserve">消费同一份世界状态。</w:t>
      </w:r>
    </w:p>
    <w:bookmarkEnd w:id="39"/>
    <w:bookmarkStart w:id="40" w:name="sa-6-交互层契约"/>
    <w:p>
      <w:pPr>
        <w:pStyle w:val="Heading3"/>
      </w:pPr>
      <w:r>
        <w:t xml:space="preserve">SA-6 交互层契约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SA-6.1</w:t>
      </w:r>
      <w:r>
        <w:t xml:space="preserve"> </w:t>
      </w:r>
      <w:r>
        <w:t xml:space="preserve">所有交互（插单、改优先级、故障、关机巢、暂停订单流）</w:t>
      </w:r>
      <w:r>
        <w:rPr>
          <w:bCs/>
          <w:b/>
        </w:rPr>
        <w:t xml:space="preserve">必须</w:t>
      </w:r>
      <w:r>
        <w:t xml:space="preserve">通过命令修改世界状态，</w:t>
      </w:r>
      <w:r>
        <w:rPr>
          <w:bCs/>
          <w:b/>
        </w:rPr>
        <w:t xml:space="preserve">禁止</w:t>
      </w:r>
      <w:r>
        <w:t xml:space="preserve">直接改渲染画面。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SA-6.2</w:t>
      </w:r>
      <w:r>
        <w:t xml:space="preserve"> </w:t>
      </w:r>
      <w:r>
        <w:t xml:space="preserve">非法命令</w:t>
      </w:r>
      <w:r>
        <w:rPr>
          <w:bCs/>
          <w:b/>
        </w:rPr>
        <w:t xml:space="preserve">必须</w:t>
      </w:r>
      <w:r>
        <w:t xml:space="preserve">被拒绝且整体回滚，世界状态保持不变。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第-3-章-仿真工程准则se"/>
    <w:p>
      <w:pPr>
        <w:pStyle w:val="Heading2"/>
      </w:pPr>
      <w:r>
        <w:t xml:space="preserve">第 3 章 仿真工程准则（SE）</w:t>
      </w:r>
    </w:p>
    <w:bookmarkStart w:id="42" w:name="se-1-时间步长"/>
    <w:p>
      <w:pPr>
        <w:pStyle w:val="Heading3"/>
      </w:pPr>
      <w:r>
        <w:t xml:space="preserve">SE-1 时间步长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SE-1.1</w:t>
      </w:r>
      <w:r>
        <w:t xml:space="preserve"> </w:t>
      </w:r>
      <w:r>
        <w:t xml:space="preserve">采用固定时间步（推荐），</w:t>
      </w:r>
      <w:r>
        <w:rPr>
          <w:bCs/>
          <w:b/>
        </w:rPr>
        <w:t xml:space="preserve">禁止</w:t>
      </w:r>
      <w:r>
        <w:t xml:space="preserve">使用跟随帧率的可变步长。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SE-1.2</w:t>
      </w:r>
      <w:r>
        <w:t xml:space="preserve"> </w:t>
      </w:r>
      <w:r>
        <w:t xml:space="preserve">仿真逻辑与渲染逻辑</w:t>
      </w:r>
      <w:r>
        <w:rPr>
          <w:bCs/>
          <w:b/>
        </w:rPr>
        <w:t xml:space="preserve">必须</w:t>
      </w:r>
      <w:r>
        <w:t xml:space="preserve">分离，运行于不同循环/线程。</w:t>
      </w:r>
    </w:p>
    <w:bookmarkEnd w:id="42"/>
    <w:bookmarkStart w:id="43" w:name="se-2-状态与对象管理"/>
    <w:p>
      <w:pPr>
        <w:pStyle w:val="Heading3"/>
      </w:pPr>
      <w:r>
        <w:t xml:space="preserve">SE-2 状态与对象管理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SE-2.1</w:t>
      </w:r>
      <w:r>
        <w:t xml:space="preserve"> </w:t>
      </w:r>
      <w:r>
        <w:t xml:space="preserve">每个物体</w:t>
      </w:r>
      <w:r>
        <w:rPr>
          <w:bCs/>
          <w:b/>
        </w:rPr>
        <w:t xml:space="preserve">必须</w:t>
      </w:r>
      <w:r>
        <w:t xml:space="preserve">有独立状态存储（id、位置、速度、质量 + 业务标签）。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SE-2.2</w:t>
      </w:r>
      <w:r>
        <w:t xml:space="preserve"> </w:t>
      </w:r>
      <w:r>
        <w:t xml:space="preserve">属性</w:t>
      </w:r>
      <w:r>
        <w:rPr>
          <w:bCs/>
          <w:b/>
        </w:rPr>
        <w:t xml:space="preserve">必须</w:t>
      </w:r>
      <w:r>
        <w:t xml:space="preserve">分类：物理属性（位置/速度/质量）、渲染属性（颜色/可见性/纹理）、业务属性（id/标签）。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SE-2.3</w:t>
      </w:r>
      <w:r>
        <w:t xml:space="preserve"> </w:t>
      </w:r>
      <w:r>
        <w:t xml:space="preserve">物体销毁</w:t>
      </w:r>
      <w:r>
        <w:rPr>
          <w:bCs/>
          <w:b/>
        </w:rPr>
        <w:t xml:space="preserve">必须</w:t>
      </w:r>
      <w:r>
        <w:t xml:space="preserve">显式调用；</w:t>
      </w:r>
      <w:r>
        <w:rPr>
          <w:bCs/>
          <w:b/>
        </w:rPr>
        <w:t xml:space="preserve">禁止</w:t>
      </w:r>
      <w:r>
        <w:t xml:space="preserve">以"关掉渲染"等同于"消失"。</w:t>
      </w:r>
    </w:p>
    <w:bookmarkEnd w:id="43"/>
    <w:bookmarkStart w:id="44" w:name="se-3-渲染层陷阱"/>
    <w:p>
      <w:pPr>
        <w:pStyle w:val="Heading3"/>
      </w:pPr>
      <w:r>
        <w:t xml:space="preserve">SE-3 渲染层陷阱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SE-3.1</w:t>
      </w:r>
      <w:r>
        <w:t xml:space="preserve"> </w:t>
      </w:r>
      <w:r>
        <w:t xml:space="preserve">渲染画面</w:t>
      </w:r>
      <w:r>
        <w:rPr>
          <w:bCs/>
          <w:b/>
        </w:rPr>
        <w:t xml:space="preserve">禁止</w:t>
      </w:r>
      <w:r>
        <w:t xml:space="preserve">反向影响世界状态。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SE-3.2</w:t>
      </w:r>
      <w:r>
        <w:t xml:space="preserve"> </w:t>
      </w:r>
      <w:r>
        <w:t xml:space="preserve">遮挡</w:t>
      </w:r>
      <w:r>
        <w:rPr>
          <w:bCs/>
          <w:b/>
        </w:rPr>
        <w:t xml:space="preserve">必须</w:t>
      </w:r>
      <w:r>
        <w:t xml:space="preserve">用业务层标记或射线</w:t>
      </w:r>
      <w:r>
        <w:rPr>
          <w:bCs/>
          <w:b/>
        </w:rPr>
        <w:t xml:space="preserve">查询</w:t>
      </w:r>
      <w:r>
        <w:t xml:space="preserve">实现；射线</w:t>
      </w:r>
      <w:r>
        <w:rPr>
          <w:bCs/>
          <w:b/>
        </w:rPr>
        <w:t xml:space="preserve">只查询，不改变世界</w:t>
      </w:r>
      <w:r>
        <w:t xml:space="preserve">。</w:t>
      </w:r>
    </w:p>
    <w:bookmarkEnd w:id="44"/>
    <w:bookmarkStart w:id="45" w:name="se-4-确定性"/>
    <w:p>
      <w:pPr>
        <w:pStyle w:val="Heading3"/>
      </w:pPr>
      <w:r>
        <w:t xml:space="preserve">SE-4 确定性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SE-4.1</w:t>
      </w:r>
      <w:r>
        <w:t xml:space="preserve"> </w:t>
      </w:r>
      <w:r>
        <w:t xml:space="preserve">所有随机</w:t>
      </w:r>
      <w:r>
        <w:rPr>
          <w:bCs/>
          <w:b/>
        </w:rPr>
        <w:t xml:space="preserve">必须</w:t>
      </w:r>
      <w:r>
        <w:t xml:space="preserve">走集中式、可种子化的随机源。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SE-4.2</w:t>
      </w:r>
      <w:r>
        <w:t xml:space="preserve"> </w:t>
      </w:r>
      <w:r>
        <w:t xml:space="preserve">核心仿真</w:t>
      </w:r>
      <w:r>
        <w:rPr>
          <w:bCs/>
          <w:b/>
        </w:rPr>
        <w:t xml:space="preserve">必须</w:t>
      </w:r>
      <w:r>
        <w:t xml:space="preserve">单线程；</w:t>
      </w:r>
      <w:r>
        <w:rPr>
          <w:bCs/>
          <w:b/>
        </w:rPr>
        <w:t xml:space="preserve">禁止</w:t>
      </w:r>
      <w:r>
        <w:t xml:space="preserve">让线程调度不确定性破坏确定性。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SE-4.3</w:t>
      </w:r>
      <w:r>
        <w:t xml:space="preserve"> </w:t>
      </w:r>
      <w:r>
        <w:rPr>
          <w:bCs/>
          <w:b/>
        </w:rPr>
        <w:t xml:space="preserve">必须</w:t>
      </w:r>
      <w:r>
        <w:t xml:space="preserve">支持保存整场景快照并加载回到过去某一刻；</w:t>
      </w:r>
      <w:r>
        <w:rPr>
          <w:bCs/>
          <w:b/>
        </w:rPr>
        <w:t xml:space="preserve">快照只保存世界状态，不保存画面</w:t>
      </w:r>
      <w:r>
        <w:t xml:space="preserve">。</w:t>
      </w:r>
    </w:p>
    <w:bookmarkEnd w:id="45"/>
    <w:bookmarkStart w:id="46" w:name="se-5-数值稳定与边界"/>
    <w:p>
      <w:pPr>
        <w:pStyle w:val="Heading3"/>
      </w:pPr>
      <w:r>
        <w:t xml:space="preserve">SE-5 数值稳定与边界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SE-5.1</w:t>
      </w:r>
      <w:r>
        <w:t xml:space="preserve"> </w:t>
      </w:r>
      <w:r>
        <w:t xml:space="preserve">位置</w:t>
      </w:r>
      <w:r>
        <w:rPr>
          <w:bCs/>
          <w:b/>
        </w:rPr>
        <w:t xml:space="preserve">必须</w:t>
      </w:r>
      <w:r>
        <w:t xml:space="preserve">有边界守卫（越界 clamp 并标记）；</w:t>
      </w:r>
      <w:r>
        <w:rPr>
          <w:bCs/>
          <w:b/>
        </w:rPr>
        <w:t xml:space="preserve">必须</w:t>
      </w:r>
      <w:r>
        <w:t xml:space="preserve">有 NaN/数值爆炸兜底。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SE-5.2</w:t>
      </w:r>
      <w:r>
        <w:t xml:space="preserve"> </w:t>
      </w:r>
      <w:r>
        <w:rPr>
          <w:bCs/>
          <w:b/>
        </w:rPr>
        <w:t xml:space="preserve">应当</w:t>
      </w:r>
      <w:r>
        <w:t xml:space="preserve">有"卡死/无进展"检测（连续 N 步未移动且无任务 → 标记，不静默）。</w:t>
      </w:r>
    </w:p>
    <w:bookmarkEnd w:id="46"/>
    <w:bookmarkStart w:id="47" w:name="se-6-单位"/>
    <w:p>
      <w:pPr>
        <w:pStyle w:val="Heading3"/>
      </w:pPr>
      <w:r>
        <w:t xml:space="preserve">SE-6 单位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SE-6.1</w:t>
      </w:r>
      <w:r>
        <w:t xml:space="preserve"> </w:t>
      </w:r>
      <w:r>
        <w:t xml:space="preserve">全系统统一单位，见 WL-1.4。</w:t>
      </w:r>
    </w:p>
    <w:bookmarkEnd w:id="47"/>
    <w:bookmarkStart w:id="48" w:name="se-7-序列化与回放"/>
    <w:p>
      <w:pPr>
        <w:pStyle w:val="Heading3"/>
      </w:pPr>
      <w:r>
        <w:t xml:space="preserve">SE-7 序列化与回放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SE-7.1</w:t>
      </w:r>
      <w:r>
        <w:t xml:space="preserve"> </w:t>
      </w:r>
      <w:r>
        <w:rPr>
          <w:bCs/>
          <w:b/>
        </w:rPr>
        <w:t xml:space="preserve">必须</w:t>
      </w:r>
      <w:r>
        <w:t xml:space="preserve">支持场景保存/加载；浮点序列化注意精度。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SE-7.2</w:t>
      </w:r>
      <w:r>
        <w:t xml:space="preserve"> </w:t>
      </w:r>
      <w:r>
        <w:t xml:space="preserve">回放</w:t>
      </w:r>
      <w:r>
        <w:rPr>
          <w:bCs/>
          <w:b/>
        </w:rPr>
        <w:t xml:space="preserve">可</w:t>
      </w:r>
      <w:r>
        <w:t xml:space="preserve">用两种方式：实时重仿真 或 状态序列回放（当前实现为后者）。</w:t>
      </w:r>
    </w:p>
    <w:bookmarkEnd w:id="48"/>
    <w:bookmarkStart w:id="49" w:name="se-8-测试"/>
    <w:p>
      <w:pPr>
        <w:pStyle w:val="Heading3"/>
      </w:pPr>
      <w:r>
        <w:t xml:space="preserve">SE-8 测试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SE-8.1</w:t>
      </w:r>
      <w:r>
        <w:t xml:space="preserve"> </w:t>
      </w:r>
      <w:r>
        <w:rPr>
          <w:bCs/>
          <w:b/>
        </w:rPr>
        <w:t xml:space="preserve">禁止</w:t>
      </w:r>
      <w:r>
        <w:t xml:space="preserve">仅靠肉眼判断仿真对错；</w:t>
      </w:r>
      <w:r>
        <w:rPr>
          <w:bCs/>
          <w:b/>
        </w:rPr>
        <w:t xml:space="preserve">必须</w:t>
      </w:r>
      <w:r>
        <w:t xml:space="preserve">有自动化测试直接读内核数据做断言。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SE-8.2</w:t>
      </w:r>
      <w:r>
        <w:t xml:space="preserve"> </w:t>
      </w:r>
      <w:r>
        <w:rPr>
          <w:bCs/>
          <w:b/>
        </w:rPr>
        <w:t xml:space="preserve">必须</w:t>
      </w:r>
      <w:r>
        <w:t xml:space="preserve">覆盖：确定性（同种子逐拍一致、快照往返一致）、遮挡不变量（遮挡不删实体不改状态）、越界守卫、非法命令回滚。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SE-8.3</w:t>
      </w:r>
      <w:r>
        <w:t xml:space="preserve"> </w:t>
      </w:r>
      <w:r>
        <w:t xml:space="preserve">单元测试</w:t>
      </w:r>
      <w:r>
        <w:rPr>
          <w:bCs/>
          <w:b/>
        </w:rPr>
        <w:t xml:space="preserve">禁止</w:t>
      </w:r>
      <w:r>
        <w:t xml:space="preserve">依赖渲染。</w:t>
      </w:r>
    </w:p>
    <w:bookmarkEnd w:id="49"/>
    <w:bookmarkStart w:id="50" w:name="se-9-依赖与物理引擎选型"/>
    <w:p>
      <w:pPr>
        <w:pStyle w:val="Heading3"/>
      </w:pPr>
      <w:r>
        <w:t xml:space="preserve">SE-9 依赖与物理引擎选型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SE-9.1</w:t>
      </w:r>
      <w:r>
        <w:t xml:space="preserve"> </w:t>
      </w:r>
      <w:r>
        <w:rPr>
          <w:bCs/>
          <w:b/>
        </w:rPr>
        <w:t xml:space="preserve">明确决策：本项目不引入 PyBullet / Bullet3 / ODE 等刚体物理引擎。</w:t>
      </w:r>
      <w:r>
        <w:t xml:space="preserve"> </w:t>
      </w:r>
      <w:r>
        <w:t xml:space="preserve">理由：这是运动学调度-优化仿真（航线预规划 + 规划期绕障），非刚体动力学；引引擎只增依赖与不确定性而无法建模真实问题。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SE-9.2</w:t>
      </w:r>
      <w:r>
        <w:t xml:space="preserve"> </w:t>
      </w:r>
      <w:r>
        <w:t xml:space="preserve">若未来需风场扰动/悬停-巡航能耗差，</w:t>
      </w:r>
      <w:r>
        <w:rPr>
          <w:bCs/>
          <w:b/>
        </w:rPr>
        <w:t xml:space="preserve">应当</w:t>
      </w:r>
      <w:r>
        <w:t xml:space="preserve">在核内用</w:t>
      </w:r>
      <w:r>
        <w:rPr>
          <w:bCs/>
          <w:b/>
        </w:rPr>
        <w:t xml:space="preserve">确定性解析公式</w:t>
      </w:r>
      <w:r>
        <w:t xml:space="preserve">实现，仍不上引擎。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第-4-章-合规检查清单评审用"/>
    <w:p>
      <w:pPr>
        <w:pStyle w:val="Heading2"/>
      </w:pPr>
      <w:r>
        <w:t xml:space="preserve">第 4 章 合规检查清单（评审用）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p>
            <w:pPr>
              <w:pStyle w:val="Compact"/>
              <w:jc w:val="left"/>
            </w:pPr>
            <w:r>
              <w:t xml:space="preserve">条款</w:t>
            </w:r>
          </w:p>
        </w:tc>
        <w:tc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step=1 秒已在代码常量与 UI 声明</w:t>
            </w:r>
          </w:p>
        </w:tc>
        <w:tc>
          <w:p>
            <w:pPr>
              <w:pStyle w:val="Compact"/>
              <w:jc w:val="left"/>
            </w:pPr>
            <w:r>
              <w:t xml:space="preserve">WL-1.2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无人机参数全部来自真实机型且可溯源</w:t>
            </w:r>
          </w:p>
        </w:tc>
        <w:tc>
          <w:p>
            <w:pPr>
              <w:pStyle w:val="Compact"/>
              <w:jc w:val="left"/>
            </w:pPr>
            <w:r>
              <w:t xml:space="preserve">WL-2.1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需求生成含热点+潮汐+重量分档</w:t>
            </w:r>
          </w:p>
        </w:tc>
        <w:tc>
          <w:p>
            <w:pPr>
              <w:pStyle w:val="Compact"/>
              <w:jc w:val="left"/>
            </w:pPr>
            <w:r>
              <w:t xml:space="preserve">WL-4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仿真内核可无头运行、无渲染/网络依赖</w:t>
            </w:r>
          </w:p>
        </w:tc>
        <w:tc>
          <w:p>
            <w:pPr>
              <w:pStyle w:val="Compact"/>
              <w:jc w:val="left"/>
            </w:pPr>
            <w:r>
              <w:t xml:space="preserve">SA-2.1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存在独立 WorldState + 快照 + 回放</w:t>
            </w:r>
          </w:p>
        </w:tc>
        <w:tc>
          <w:p>
            <w:pPr>
              <w:pStyle w:val="Compact"/>
              <w:jc w:val="left"/>
            </w:pPr>
            <w:r>
              <w:t xml:space="preserve">SA-3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固定步长时钟、渲染插值</w:t>
            </w:r>
          </w:p>
        </w:tc>
        <w:tc>
          <w:p>
            <w:pPr>
              <w:pStyle w:val="Compact"/>
              <w:jc w:val="left"/>
            </w:pPr>
            <w:r>
              <w:t xml:space="preserve">SA-4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遮挡不删实体、渲染不回写</w:t>
            </w:r>
          </w:p>
        </w:tc>
        <w:tc>
          <w:p>
            <w:pPr>
              <w:pStyle w:val="Compact"/>
              <w:jc w:val="left"/>
            </w:pPr>
            <w:r>
              <w:t xml:space="preserve">SA-5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非法命令回滚</w:t>
            </w:r>
          </w:p>
        </w:tc>
        <w:tc>
          <w:p>
            <w:pPr>
              <w:pStyle w:val="Compact"/>
              <w:jc w:val="left"/>
            </w:pPr>
            <w:r>
              <w:t xml:space="preserve">SA-6.2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同种子逐拍一致 + 快照往返一致</w:t>
            </w:r>
          </w:p>
        </w:tc>
        <w:tc>
          <w:p>
            <w:pPr>
              <w:pStyle w:val="Compact"/>
              <w:jc w:val="left"/>
            </w:pPr>
            <w:r>
              <w:t xml:space="preserve">SE-4 / SE-8.2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越界/NaN 守卫存在</w:t>
            </w:r>
          </w:p>
        </w:tc>
        <w:tc>
          <w:p>
            <w:pPr>
              <w:pStyle w:val="Compact"/>
              <w:jc w:val="left"/>
            </w:pPr>
            <w:r>
              <w:t xml:space="preserve">SE-5.1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单位统一</w:t>
            </w:r>
          </w:p>
        </w:tc>
        <w:tc>
          <w:p>
            <w:pPr>
              <w:pStyle w:val="Compact"/>
              <w:jc w:val="left"/>
            </w:pPr>
            <w:r>
              <w:t xml:space="preserve">WL-1.4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物理引擎未引入（或已记录理由）</w:t>
            </w:r>
          </w:p>
        </w:tc>
        <w:tc>
          <w:p>
            <w:pPr>
              <w:pStyle w:val="Compact"/>
              <w:jc w:val="left"/>
            </w:pPr>
            <w:r>
              <w:t xml:space="preserve">SE-9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附录-a--术语"/>
    <w:p>
      <w:pPr>
        <w:pStyle w:val="Heading2"/>
      </w:pPr>
      <w:r>
        <w:t xml:space="preserve">附录 A · 术语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世界状态（World State）</w:t>
      </w:r>
      <w:r>
        <w:t xml:space="preserve">：一切仿真对象的当前数值集合，渲染的唯一输入。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快照（Snapshot）</w:t>
      </w:r>
      <w:r>
        <w:t xml:space="preserve">：世界状态在某一时刻的完整序列化。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固定时间步（Fixed Timestep）</w:t>
      </w:r>
      <w:r>
        <w:t xml:space="preserve">：以恒定步长推进仿真，与渲染帧率无关。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CCD（连续碰撞检测）</w:t>
      </w:r>
      <w:r>
        <w:t xml:space="preserve">：避免高速物体隧穿的检测方式（本项目因运动学建模暂不需要）。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SLA</w:t>
      </w:r>
      <w:r>
        <w:t xml:space="preserve">：服务等级（此处为送达时限基线）。</w:t>
      </w:r>
    </w:p>
    <w:bookmarkEnd w:id="53"/>
    <w:bookmarkStart w:id="54" w:name="附录-b--与现有实现的对应现状审计"/>
    <w:p>
      <w:pPr>
        <w:pStyle w:val="Heading2"/>
      </w:pPr>
      <w:r>
        <w:t xml:space="preserve">附录 B · 与现有实现的对应（现状审计）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规范条款</w:t>
            </w:r>
          </w:p>
        </w:tc>
        <w:tc>
          <w:p>
            <w:pPr>
              <w:pStyle w:val="Compact"/>
              <w:jc w:val="left"/>
            </w:pPr>
            <w:r>
              <w:t xml:space="preserve">现有实现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WL-1.2 时间基准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drone.time_step=1.0</w:t>
            </w:r>
            <w:r>
              <w:t xml:space="preserve">；deadline 用秒</w:t>
            </w:r>
          </w:p>
        </w:tc>
        <w:tc>
          <w:p>
            <w:pPr>
              <w:pStyle w:val="Compact"/>
              <w:jc w:val="left"/>
            </w:pPr>
            <w:r>
              <w:t xml:space="preserve">⚠️ 隐含，需声明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WL-2.1 真实机型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config/simulation.json</w:t>
            </w:r>
            <w:r>
              <w:t xml:space="preserve"> </w:t>
            </w:r>
            <w:r>
              <w:t xml:space="preserve">heterogeneous</w:t>
            </w:r>
          </w:p>
        </w:tc>
        <w:tc>
          <w:p>
            <w:pPr>
              <w:pStyle w:val="Compact"/>
              <w:jc w:val="left"/>
            </w:pPr>
            <w:r>
              <w:t xml:space="preserve">✅ 已锚定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WL-4 需求模型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task.py</w:t>
            </w:r>
            <w:r>
              <w:t xml:space="preserve"> </w:t>
            </w:r>
            <w:r>
              <w:t xml:space="preserve">RealisticTaskGenerator</w:t>
            </w:r>
          </w:p>
        </w:tc>
        <w:tc>
          <w:p>
            <w:pPr>
              <w:pStyle w:val="Compact"/>
              <w:jc w:val="left"/>
            </w:pPr>
            <w:r>
              <w:t xml:space="preserve">✅ 已锚定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SA-2 纯内核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sim_session</w:t>
            </w:r>
            <w:r>
              <w:t xml:space="preserve"> </w:t>
            </w:r>
            <w: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Environment(visualize=False)</w:t>
            </w:r>
            <w:r>
              <w:t xml:space="preserve"> </w:t>
            </w:r>
            <w:r>
              <w:t xml:space="preserve">无头创建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SA-3 世界状态/快照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sim_session.snapshot()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_history</w:t>
            </w:r>
          </w:p>
        </w:tc>
        <w:tc>
          <w:p>
            <w:pPr>
              <w:pStyle w:val="Compact"/>
              <w:jc w:val="left"/>
            </w:pPr>
            <w:r>
              <w:t xml:space="preserve">✅ 需收敛为 SceneManager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SA-4 固定时钟</w:t>
            </w:r>
          </w:p>
        </w:tc>
        <w:tc>
          <w:p>
            <w:pPr>
              <w:pStyle w:val="Compact"/>
              <w:jc w:val="left"/>
            </w:pPr>
            <w:r>
              <w:t xml:space="preserve">客户端拉一步算一步</w:t>
            </w:r>
          </w:p>
        </w:tc>
        <w:tc>
          <w:p>
            <w:pPr>
              <w:pStyle w:val="Compact"/>
              <w:jc w:val="left"/>
            </w:pPr>
            <w:r>
              <w:t xml:space="preserve">❌ 待补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SA-5 渲染契约</w:t>
            </w:r>
          </w:p>
        </w:tc>
        <w:tc>
          <w:p>
            <w:pPr>
              <w:pStyle w:val="Compact"/>
              <w:jc w:val="left"/>
            </w:pPr>
            <w:r>
              <w:t xml:space="preserve">命令式交互、渲染只读</w:t>
            </w:r>
          </w:p>
        </w:tc>
        <w:tc>
          <w:p>
            <w:pPr>
              <w:pStyle w:val="Compact"/>
              <w:jc w:val="left"/>
            </w:pPr>
            <w:r>
              <w:t xml:space="preserve">⚠️ 需写成硬契约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SE-4 确定性</w:t>
            </w:r>
          </w:p>
        </w:tc>
        <w:tc>
          <w:p>
            <w:pPr>
              <w:pStyle w:val="Compact"/>
              <w:jc w:val="left"/>
            </w:pPr>
            <w:r>
              <w:t xml:space="preserve">已用种子</w:t>
            </w:r>
          </w:p>
        </w:tc>
        <w:tc>
          <w:p>
            <w:pPr>
              <w:pStyle w:val="Compact"/>
              <w:jc w:val="left"/>
            </w:pPr>
            <w:r>
              <w:t xml:space="preserve">⚠️ 缺往返测试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SE-5 边界守卫</w:t>
            </w:r>
          </w:p>
        </w:tc>
        <w:tc>
          <w:p>
            <w:pPr>
              <w:pStyle w:val="Compact"/>
              <w:jc w:val="left"/>
            </w:pPr>
            <w:r>
              <w:t xml:space="preserve">仅建任务时查边界</w:t>
            </w:r>
          </w:p>
        </w:tc>
        <w:tc>
          <w:p>
            <w:pPr>
              <w:pStyle w:val="Compact"/>
              <w:jc w:val="left"/>
            </w:pPr>
            <w:r>
              <w:t xml:space="preserve">❌ 飞行中缺守卫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SE-9 物理引擎</w:t>
            </w:r>
          </w:p>
        </w:tc>
        <w:tc>
          <w:p>
            <w:pPr>
              <w:pStyle w:val="Compact"/>
              <w:jc w:val="left"/>
            </w:pPr>
            <w:r>
              <w:t xml:space="preserve">未引入</w:t>
            </w:r>
          </w:p>
        </w:tc>
        <w:tc>
          <w:p>
            <w:pPr>
              <w:pStyle w:val="Compact"/>
              <w:jc w:val="left"/>
            </w:pPr>
            <w:r>
              <w:t xml:space="preserve">✅ 已合规</w:t>
            </w:r>
          </w:p>
        </w:tc>
      </w:tr>
    </w:tbl>
    <w:p>
      <w:pPr>
        <w:pStyle w:val="BlockText"/>
      </w:pPr>
      <w:r>
        <w:t xml:space="preserve">详细展开见配套工作文档：</w:t>
      </w:r>
      <w:r>
        <w:rPr>
          <w:rStyle w:val="VerbatimChar"/>
        </w:rPr>
        <w:t xml:space="preserve">世界逻辑规格书.md</w:t>
      </w:r>
      <w:r>
        <w:t xml:space="preserve">（WL 展开）、</w:t>
      </w:r>
      <w:r>
        <w:rPr>
          <w:rStyle w:val="VerbatimChar"/>
        </w:rPr>
        <w:t xml:space="preserve">仿真内核分层架构设计.md</w:t>
      </w:r>
      <w:r>
        <w:t xml:space="preserve">（SA 展开 + 迁移路线）、</w:t>
      </w:r>
      <w:r>
        <w:rPr>
          <w:rStyle w:val="VerbatimChar"/>
        </w:rPr>
        <w:t xml:space="preserve">架构与界面改造方案.md</w:t>
      </w:r>
      <w:r>
        <w:t xml:space="preserve">（UI/展示层）。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2026-09-18T12:33:05Z</dcterms:created>
  <dcterms:modified xsi:type="dcterms:W3CDTF">2026-09-18T12:33:05Z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