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topLinePunct w:val="0"/>
        <w:autoSpaceDE w:val="0"/>
        <w:autoSpaceDN w:val="0"/>
        <w:bidi w:val="0"/>
        <w:adjustRightInd/>
        <w:snapToGrid/>
        <w:spacing w:line="360" w:lineRule="auto"/>
        <w:jc w:val="left"/>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drawing>
          <wp:inline distT="0" distB="0" distL="114300" distR="114300">
            <wp:extent cx="963930" cy="937895"/>
            <wp:effectExtent l="0" t="0" r="7620" b="14605"/>
            <wp:docPr id="1" name="图片 1"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JGH_IM$]]VS1XL5PW][M4"/>
                    <pic:cNvPicPr>
                      <a:picLocks noChangeAspect="1"/>
                    </pic:cNvPicPr>
                  </pic:nvPicPr>
                  <pic:blipFill>
                    <a:blip r:embed="rId10"/>
                    <a:stretch>
                      <a:fillRect/>
                    </a:stretch>
                  </pic:blipFill>
                  <pic:spPr>
                    <a:xfrm>
                      <a:off x="0" y="0"/>
                      <a:ext cx="963930" cy="937895"/>
                    </a:xfrm>
                    <a:prstGeom prst="rect">
                      <a:avLst/>
                    </a:prstGeom>
                    <a:noFill/>
                    <a:ln>
                      <a:noFill/>
                    </a:ln>
                  </pic:spPr>
                </pic:pic>
              </a:graphicData>
            </a:graphic>
          </wp:inline>
        </w:drawing>
      </w:r>
    </w:p>
    <w:p>
      <w:pPr>
        <w:keepNext w:val="0"/>
        <w:keepLines w:val="0"/>
        <w:pageBreakBefore w:val="0"/>
        <w:kinsoku/>
        <w:topLinePunct w:val="0"/>
        <w:autoSpaceDE w:val="0"/>
        <w:autoSpaceDN w:val="0"/>
        <w:bidi w:val="0"/>
        <w:adjustRightInd/>
        <w:snapToGrid/>
        <w:spacing w:line="360" w:lineRule="auto"/>
        <w:jc w:val="left"/>
        <w:rPr>
          <w:rFonts w:hint="default" w:ascii="Times New Roman" w:hAnsi="Times New Roman" w:cs="Times New Roman"/>
          <w:b w:val="0"/>
          <w:bCs w:val="0"/>
          <w:color w:val="auto"/>
          <w:sz w:val="21"/>
          <w:szCs w:val="21"/>
        </w:rPr>
      </w:pPr>
    </w:p>
    <w:p>
      <w:pPr>
        <w:keepNext w:val="0"/>
        <w:keepLines w:val="0"/>
        <w:pageBreakBefore w:val="0"/>
        <w:kinsoku/>
        <w:topLinePunct w:val="0"/>
        <w:autoSpaceDE w:val="0"/>
        <w:autoSpaceDN w:val="0"/>
        <w:bidi w:val="0"/>
        <w:adjustRightInd/>
        <w:snapToGrid/>
        <w:spacing w:line="360" w:lineRule="auto"/>
        <w:jc w:val="center"/>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sz w:val="24"/>
          <w:szCs w:val="24"/>
        </w:rPr>
        <w:drawing>
          <wp:inline distT="0" distB="0" distL="114300" distR="114300">
            <wp:extent cx="3237230" cy="647065"/>
            <wp:effectExtent l="0" t="0" r="1270" b="635"/>
            <wp:docPr id="2" name="图片 2" descr="F274KH@DZB2}`KPMYX2`V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274KH@DZB2}`KPMYX2`VH5"/>
                    <pic:cNvPicPr>
                      <a:picLocks noChangeAspect="1"/>
                    </pic:cNvPicPr>
                  </pic:nvPicPr>
                  <pic:blipFill>
                    <a:blip r:embed="rId11"/>
                    <a:stretch>
                      <a:fillRect/>
                    </a:stretch>
                  </pic:blipFill>
                  <pic:spPr>
                    <a:xfrm>
                      <a:off x="0" y="0"/>
                      <a:ext cx="3237230" cy="647065"/>
                    </a:xfrm>
                    <a:prstGeom prst="rect">
                      <a:avLst/>
                    </a:prstGeom>
                    <a:noFill/>
                    <a:ln>
                      <a:noFill/>
                    </a:ln>
                  </pic:spPr>
                </pic:pic>
              </a:graphicData>
            </a:graphic>
          </wp:inline>
        </w:drawing>
      </w:r>
    </w:p>
    <w:p>
      <w:pPr>
        <w:autoSpaceDE w:val="0"/>
        <w:autoSpaceDN w:val="0"/>
        <w:spacing w:line="360" w:lineRule="auto"/>
        <w:jc w:val="left"/>
        <w:rPr>
          <w:rFonts w:hint="default" w:eastAsia="宋体" w:cs="Times New Roman"/>
          <w:kern w:val="0"/>
          <w:sz w:val="24"/>
        </w:rPr>
      </w:pPr>
    </w:p>
    <w:p>
      <w:pPr>
        <w:autoSpaceDE w:val="0"/>
        <w:autoSpaceDN w:val="0"/>
        <w:spacing w:line="360" w:lineRule="auto"/>
        <w:jc w:val="center"/>
        <w:rPr>
          <w:rFonts w:hint="default" w:eastAsia="宋体" w:cs="Times New Roman"/>
          <w:kern w:val="0"/>
          <w:sz w:val="24"/>
        </w:rPr>
      </w:pPr>
    </w:p>
    <w:p>
      <w:pPr>
        <w:spacing w:after="164" w:afterLines="50"/>
        <w:jc w:val="center"/>
        <w:rPr>
          <w:rFonts w:hint="default"/>
          <w:b/>
          <w:spacing w:val="30"/>
          <w:sz w:val="52"/>
          <w:szCs w:val="52"/>
        </w:rPr>
      </w:pPr>
      <w:r>
        <w:rPr>
          <w:rFonts w:hint="default" w:ascii="Times New Roman" w:hAnsi="Times New Roman" w:cs="Times New Roman"/>
          <w:b w:val="0"/>
          <w:bCs w:val="0"/>
          <w:color w:val="auto"/>
          <w:spacing w:val="30"/>
          <w:sz w:val="24"/>
          <w:szCs w:val="24"/>
        </w:rPr>
        <w:t xml:space="preserve"> </w:t>
      </w:r>
      <w:r>
        <w:rPr>
          <w:rFonts w:hint="default"/>
          <w:b/>
          <w:spacing w:val="30"/>
          <w:sz w:val="52"/>
          <w:szCs w:val="52"/>
        </w:rPr>
        <w:t>本科毕业论文(设计)</w:t>
      </w:r>
    </w:p>
    <w:p>
      <w:pPr>
        <w:jc w:val="both"/>
        <w:rPr>
          <w:rFonts w:hint="eastAsia" w:ascii="黑体" w:hAnsi="黑体" w:eastAsia="黑体" w:cs="黑体"/>
          <w:sz w:val="44"/>
          <w:szCs w:val="44"/>
        </w:rPr>
      </w:pPr>
    </w:p>
    <w:tbl>
      <w:tblPr>
        <w:tblStyle w:val="12"/>
        <w:tblW w:w="0" w:type="auto"/>
        <w:jc w:val="center"/>
        <w:tblLayout w:type="fixed"/>
        <w:tblCellMar>
          <w:top w:w="0" w:type="dxa"/>
          <w:left w:w="0" w:type="dxa"/>
          <w:bottom w:w="0" w:type="dxa"/>
          <w:right w:w="0" w:type="dxa"/>
        </w:tblCellMar>
      </w:tblPr>
      <w:tblGrid>
        <w:gridCol w:w="9215"/>
      </w:tblGrid>
      <w:tr>
        <w:trPr>
          <w:cantSplit/>
          <w:trHeight w:val="510" w:hRule="exact"/>
          <w:jc w:val="center"/>
        </w:trPr>
        <w:tc>
          <w:tcPr>
            <w:tcW w:w="9215" w:type="dxa"/>
            <w:noWrap w:val="0"/>
            <w:tcMar>
              <w:bottom w:w="284" w:type="dxa"/>
            </w:tcMar>
            <w:vAlign w:val="bottom"/>
          </w:tcPr>
          <w:p>
            <w:pPr>
              <w:keepNext w:val="0"/>
              <w:keepLines w:val="0"/>
              <w:widowControl/>
              <w:suppressLineNumbers w:val="0"/>
              <w:spacing w:before="0" w:beforeAutospacing="0" w:after="0" w:afterAutospacing="0"/>
              <w:ind w:left="0" w:right="0"/>
              <w:jc w:val="center"/>
              <w:textAlignment w:val="center"/>
              <w:rPr>
                <w:rFonts w:hint="default" w:eastAsia="宋体"/>
                <w:b/>
                <w:bCs/>
                <w:sz w:val="32"/>
                <w:lang w:val="en-US" w:eastAsia="zh-CN"/>
              </w:rPr>
            </w:pPr>
            <w:r>
              <w:rPr>
                <w:rFonts w:hint="default" w:ascii="Times New Roman" w:hAnsi="Times New Roman" w:eastAsia="黑体" w:cs="Times New Roman"/>
                <w:b/>
                <w:bCs/>
                <w:sz w:val="32"/>
                <w:szCs w:val="32"/>
                <w:lang w:val="en-US" w:eastAsia="zh-CN"/>
              </w:rPr>
              <w:t>EMA数据安全及真实保障系统的设计与实现</w:t>
            </w:r>
          </w:p>
        </w:tc>
      </w:tr>
      <w:tr>
        <w:tblPrEx>
          <w:tblCellMar>
            <w:top w:w="0" w:type="dxa"/>
            <w:left w:w="0" w:type="dxa"/>
            <w:bottom w:w="0" w:type="dxa"/>
            <w:right w:w="0" w:type="dxa"/>
          </w:tblCellMar>
        </w:tblPrEx>
        <w:trPr>
          <w:cantSplit/>
          <w:trHeight w:val="510" w:hRule="exact"/>
          <w:jc w:val="center"/>
        </w:trPr>
        <w:tc>
          <w:tcPr>
            <w:tcW w:w="9215" w:type="dxa"/>
            <w:noWrap w:val="0"/>
            <w:tcMar>
              <w:bottom w:w="284" w:type="dxa"/>
            </w:tcMar>
            <w:vAlign w:val="bottom"/>
          </w:tcPr>
          <w:p>
            <w:pPr>
              <w:keepNext w:val="0"/>
              <w:keepLines w:val="0"/>
              <w:widowControl/>
              <w:suppressLineNumbers w:val="0"/>
              <w:overflowPunct w:val="0"/>
              <w:spacing w:before="0" w:beforeAutospacing="0" w:after="0" w:afterAutospacing="0"/>
              <w:ind w:left="0" w:right="0"/>
              <w:jc w:val="center"/>
              <w:textAlignment w:val="center"/>
              <w:rPr>
                <w:rFonts w:hint="default"/>
                <w:sz w:val="30"/>
                <w:szCs w:val="32"/>
              </w:rPr>
            </w:pPr>
          </w:p>
        </w:tc>
      </w:tr>
    </w:tbl>
    <w:p>
      <w:pPr>
        <w:jc w:val="center"/>
        <w:rPr>
          <w:rFonts w:hint="default"/>
          <w:sz w:val="21"/>
          <w:szCs w:val="21"/>
        </w:rPr>
      </w:pPr>
    </w:p>
    <w:p>
      <w:pPr>
        <w:jc w:val="center"/>
        <w:rPr>
          <w:rFonts w:hint="default"/>
          <w:sz w:val="21"/>
          <w:szCs w:val="21"/>
        </w:rPr>
      </w:pPr>
    </w:p>
    <w:p>
      <w:pPr>
        <w:keepNext w:val="0"/>
        <w:keepLines w:val="0"/>
        <w:pageBreakBefore w:val="0"/>
        <w:kinsoku/>
        <w:topLinePunct w:val="0"/>
        <w:bidi w:val="0"/>
        <w:adjustRightInd/>
        <w:snapToGrid/>
        <w:spacing w:line="360" w:lineRule="auto"/>
        <w:jc w:val="center"/>
        <w:rPr>
          <w:rFonts w:hint="eastAsia" w:ascii="宋体" w:hAnsi="宋体" w:eastAsia="宋体" w:cs="宋体"/>
          <w:b/>
          <w:bCs/>
          <w:color w:val="auto"/>
          <w:sz w:val="24"/>
          <w:szCs w:val="24"/>
          <w:u w:val="none"/>
          <w:lang w:eastAsia="zh-CN"/>
        </w:rPr>
      </w:pPr>
      <w:r>
        <w:rPr>
          <w:rFonts w:hint="eastAsia" w:ascii="宋体" w:hAnsi="宋体" w:eastAsia="宋体" w:cs="宋体"/>
          <w:b/>
          <w:bCs/>
          <w:color w:val="auto"/>
          <w:sz w:val="24"/>
          <w:szCs w:val="24"/>
          <w:u w:val="none"/>
          <w:lang w:eastAsia="zh-CN"/>
        </w:rPr>
        <w:t>吴松朗</w:t>
      </w:r>
    </w:p>
    <w:p>
      <w:pPr>
        <w:keepNext w:val="0"/>
        <w:keepLines w:val="0"/>
        <w:pageBreakBefore w:val="0"/>
        <w:kinsoku/>
        <w:topLinePunct w:val="0"/>
        <w:bidi w:val="0"/>
        <w:adjustRightInd/>
        <w:snapToGrid/>
        <w:spacing w:line="360" w:lineRule="auto"/>
        <w:jc w:val="center"/>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201627010526</w:t>
      </w:r>
    </w:p>
    <w:p>
      <w:pPr>
        <w:jc w:val="center"/>
        <w:rPr>
          <w:rFonts w:hint="default" w:eastAsia="宋体" w:cs="Times New Roman"/>
          <w:sz w:val="28"/>
          <w:szCs w:val="28"/>
          <w:u w:val="single"/>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cs="Times New Roman"/>
          <w:sz w:val="21"/>
          <w:szCs w:val="21"/>
          <w:u w:val="single"/>
        </w:rPr>
      </w:pPr>
    </w:p>
    <w:tbl>
      <w:tblPr>
        <w:tblStyle w:val="12"/>
        <w:tblW w:w="0" w:type="auto"/>
        <w:jc w:val="center"/>
        <w:tblLayout w:type="fixed"/>
        <w:tblCellMar>
          <w:top w:w="0" w:type="dxa"/>
          <w:left w:w="108" w:type="dxa"/>
          <w:bottom w:w="0" w:type="dxa"/>
          <w:right w:w="108" w:type="dxa"/>
        </w:tblCellMar>
      </w:tblPr>
      <w:tblGrid>
        <w:gridCol w:w="2860"/>
        <w:gridCol w:w="2888"/>
      </w:tblGrid>
      <w:tr>
        <w:tblPrEx>
          <w:tblCellMar>
            <w:top w:w="0" w:type="dxa"/>
            <w:left w:w="108" w:type="dxa"/>
            <w:bottom w:w="0" w:type="dxa"/>
            <w:right w:w="108" w:type="dxa"/>
          </w:tblCellMar>
        </w:tblPrEx>
        <w:trPr>
          <w:trHeight w:val="1206" w:hRule="atLeast"/>
          <w:jc w:val="center"/>
        </w:trPr>
        <w:tc>
          <w:tcPr>
            <w:tcW w:w="2860" w:type="dxa"/>
            <w:noWrap w:val="0"/>
            <w:vAlign w:val="top"/>
          </w:tcPr>
          <w:p>
            <w:pPr>
              <w:keepNext w:val="0"/>
              <w:keepLines w:val="0"/>
              <w:suppressLineNumbers w:val="0"/>
              <w:wordWrap w:val="0"/>
              <w:spacing w:before="0" w:beforeAutospacing="0" w:after="0" w:afterAutospacing="0"/>
              <w:ind w:left="0" w:right="0"/>
              <w:jc w:val="right"/>
              <w:rPr>
                <w:rFonts w:hint="default"/>
                <w:sz w:val="24"/>
              </w:rPr>
            </w:pPr>
            <w:r>
              <w:rPr>
                <w:rFonts w:hint="default"/>
                <w:sz w:val="24"/>
              </w:rPr>
              <w:t xml:space="preserve">指导教师 </w:t>
            </w:r>
          </w:p>
        </w:tc>
        <w:tc>
          <w:tcPr>
            <w:tcW w:w="2888" w:type="dxa"/>
            <w:noWrap w:val="0"/>
            <w:vAlign w:val="top"/>
          </w:tcPr>
          <w:p>
            <w:pPr>
              <w:keepNext w:val="0"/>
              <w:keepLines w:val="0"/>
              <w:suppressLineNumbers w:val="0"/>
              <w:spacing w:before="0" w:beforeAutospacing="0" w:after="0" w:afterAutospacing="0"/>
              <w:ind w:left="0" w:right="0"/>
              <w:rPr>
                <w:rFonts w:hint="eastAsia" w:eastAsia="宋体"/>
                <w:sz w:val="24"/>
                <w:lang w:eastAsia="zh-CN"/>
              </w:rPr>
            </w:pPr>
            <w:r>
              <w:rPr>
                <w:rFonts w:hint="eastAsia"/>
                <w:b/>
                <w:bCs/>
                <w:sz w:val="24"/>
                <w:lang w:eastAsia="zh-CN"/>
              </w:rPr>
              <w:t>梁早清</w:t>
            </w:r>
            <w:r>
              <w:rPr>
                <w:rFonts w:hint="default"/>
                <w:b/>
                <w:bCs/>
                <w:sz w:val="24"/>
              </w:rPr>
              <w:t xml:space="preserve"> </w:t>
            </w:r>
            <w:r>
              <w:rPr>
                <w:rFonts w:hint="eastAsia"/>
                <w:b/>
                <w:bCs/>
                <w:sz w:val="24"/>
                <w:lang w:eastAsia="zh-CN"/>
              </w:rPr>
              <w:t>讲师</w:t>
            </w:r>
          </w:p>
        </w:tc>
      </w:tr>
    </w:tbl>
    <w:p>
      <w:pPr>
        <w:rPr>
          <w:rFonts w:hint="default" w:eastAsia="宋体" w:cs="Times New Roman"/>
        </w:rPr>
      </w:pPr>
    </w:p>
    <w:p>
      <w:pPr>
        <w:rPr>
          <w:rFonts w:hint="default" w:eastAsia="宋体" w:cs="Times New Roman"/>
        </w:rPr>
      </w:pPr>
    </w:p>
    <w:p>
      <w:pPr>
        <w:rPr>
          <w:rFonts w:hint="default" w:eastAsia="宋体" w:cs="Times New Roman"/>
        </w:rPr>
      </w:pPr>
    </w:p>
    <w:p>
      <w:pPr>
        <w:rPr>
          <w:rFonts w:hint="default" w:eastAsia="宋体" w:cs="Times New Roman"/>
        </w:rPr>
      </w:pPr>
    </w:p>
    <w:tbl>
      <w:tblPr>
        <w:tblStyle w:val="12"/>
        <w:tblW w:w="4998" w:type="pct"/>
        <w:jc w:val="center"/>
        <w:tblLayout w:type="autofit"/>
        <w:tblCellMar>
          <w:top w:w="0" w:type="dxa"/>
          <w:left w:w="108" w:type="dxa"/>
          <w:bottom w:w="0" w:type="dxa"/>
          <w:right w:w="108" w:type="dxa"/>
        </w:tblCellMar>
      </w:tblPr>
      <w:tblGrid>
        <w:gridCol w:w="1763"/>
        <w:gridCol w:w="262"/>
        <w:gridCol w:w="2174"/>
        <w:gridCol w:w="2316"/>
        <w:gridCol w:w="247"/>
        <w:gridCol w:w="2526"/>
      </w:tblGrid>
      <w:tr>
        <w:tblPrEx>
          <w:tblCellMar>
            <w:top w:w="0" w:type="dxa"/>
            <w:left w:w="108" w:type="dxa"/>
            <w:bottom w:w="0" w:type="dxa"/>
            <w:right w:w="108" w:type="dxa"/>
          </w:tblCellMar>
        </w:tblPrEx>
        <w:trPr>
          <w:trHeight w:val="438" w:hRule="atLeast"/>
          <w:jc w:val="center"/>
        </w:trPr>
        <w:tc>
          <w:tcPr>
            <w:tcW w:w="949" w:type="pct"/>
            <w:noWrap w:val="0"/>
            <w:vAlign w:val="center"/>
          </w:tcPr>
          <w:p>
            <w:pPr>
              <w:keepNext w:val="0"/>
              <w:keepLines w:val="0"/>
              <w:suppressLineNumbers w:val="0"/>
              <w:spacing w:before="0" w:beforeAutospacing="0" w:after="0" w:afterAutospacing="0"/>
              <w:ind w:left="0" w:right="0"/>
              <w:jc w:val="distribute"/>
              <w:rPr>
                <w:rFonts w:hint="default"/>
                <w:sz w:val="24"/>
              </w:rPr>
            </w:pPr>
            <w:r>
              <w:rPr>
                <w:rFonts w:hint="default"/>
                <w:sz w:val="24"/>
              </w:rPr>
              <w:t>学院名称</w:t>
            </w:r>
          </w:p>
        </w:tc>
        <w:tc>
          <w:tcPr>
            <w:tcW w:w="141" w:type="pct"/>
            <w:noWrap w:val="0"/>
            <w:vAlign w:val="top"/>
          </w:tcPr>
          <w:p>
            <w:pPr>
              <w:keepNext w:val="0"/>
              <w:keepLines w:val="0"/>
              <w:suppressLineNumbers w:val="0"/>
              <w:spacing w:before="0" w:beforeAutospacing="0" w:after="0" w:afterAutospacing="0"/>
              <w:ind w:left="0" w:right="0" w:firstLine="120" w:firstLineChars="50"/>
              <w:rPr>
                <w:rFonts w:hint="default"/>
                <w:sz w:val="24"/>
              </w:rPr>
            </w:pPr>
          </w:p>
        </w:tc>
        <w:tc>
          <w:tcPr>
            <w:tcW w:w="1170" w:type="pct"/>
            <w:tcBorders>
              <w:bottom w:val="single" w:color="auto" w:sz="4" w:space="0"/>
            </w:tcBorders>
            <w:noWrap w:val="0"/>
            <w:tcMar>
              <w:top w:w="57" w:type="dxa"/>
              <w:left w:w="0" w:type="dxa"/>
              <w:bottom w:w="28" w:type="dxa"/>
              <w:right w:w="0" w:type="dxa"/>
            </w:tcMar>
            <w:vAlign w:val="bottom"/>
          </w:tcPr>
          <w:p>
            <w:pPr>
              <w:keepNext w:val="0"/>
              <w:keepLines w:val="0"/>
              <w:suppressLineNumbers w:val="0"/>
              <w:spacing w:before="0" w:beforeAutospacing="0" w:after="0" w:afterAutospacing="0"/>
              <w:ind w:left="0" w:right="0" w:firstLine="118" w:firstLineChars="49"/>
              <w:rPr>
                <w:rFonts w:hint="default"/>
                <w:b/>
                <w:bCs/>
                <w:sz w:val="24"/>
              </w:rPr>
            </w:pPr>
            <w:r>
              <w:rPr>
                <w:rFonts w:hint="eastAsia"/>
                <w:b/>
                <w:bCs/>
                <w:sz w:val="24"/>
                <w:lang w:eastAsia="zh-CN"/>
              </w:rPr>
              <w:t>软件</w:t>
            </w:r>
            <w:r>
              <w:rPr>
                <w:rFonts w:hint="default"/>
                <w:b/>
                <w:bCs/>
                <w:sz w:val="24"/>
              </w:rPr>
              <w:t>学院</w:t>
            </w:r>
          </w:p>
        </w:tc>
        <w:tc>
          <w:tcPr>
            <w:tcW w:w="1246" w:type="pct"/>
            <w:noWrap w:val="0"/>
            <w:tcMar>
              <w:top w:w="57" w:type="dxa"/>
              <w:left w:w="0" w:type="dxa"/>
              <w:bottom w:w="28" w:type="dxa"/>
              <w:right w:w="0" w:type="dxa"/>
            </w:tcMar>
            <w:vAlign w:val="center"/>
          </w:tcPr>
          <w:p>
            <w:pPr>
              <w:keepNext w:val="0"/>
              <w:keepLines w:val="0"/>
              <w:suppressLineNumbers w:val="0"/>
              <w:spacing w:before="0" w:beforeAutospacing="0" w:after="0" w:afterAutospacing="0"/>
              <w:ind w:left="0" w:right="0" w:firstLine="240" w:firstLineChars="100"/>
              <w:jc w:val="distribute"/>
              <w:rPr>
                <w:rFonts w:hint="default"/>
                <w:sz w:val="24"/>
              </w:rPr>
            </w:pPr>
            <w:r>
              <w:rPr>
                <w:rFonts w:hint="default"/>
                <w:sz w:val="24"/>
              </w:rPr>
              <w:t xml:space="preserve">    专业名称</w:t>
            </w:r>
          </w:p>
        </w:tc>
        <w:tc>
          <w:tcPr>
            <w:tcW w:w="133" w:type="pct"/>
            <w:noWrap w:val="0"/>
            <w:vAlign w:val="top"/>
          </w:tcPr>
          <w:p>
            <w:pPr>
              <w:keepNext w:val="0"/>
              <w:keepLines w:val="0"/>
              <w:suppressLineNumbers w:val="0"/>
              <w:spacing w:before="0" w:beforeAutospacing="0" w:after="0" w:afterAutospacing="0"/>
              <w:ind w:left="0" w:right="0" w:firstLine="120" w:firstLineChars="50"/>
              <w:rPr>
                <w:rFonts w:hint="default"/>
                <w:sz w:val="24"/>
              </w:rPr>
            </w:pPr>
          </w:p>
        </w:tc>
        <w:tc>
          <w:tcPr>
            <w:tcW w:w="1359" w:type="pct"/>
            <w:tcBorders>
              <w:bottom w:val="single" w:color="auto" w:sz="4" w:space="0"/>
            </w:tcBorders>
            <w:noWrap w:val="0"/>
            <w:tcMar>
              <w:top w:w="57" w:type="dxa"/>
              <w:left w:w="0" w:type="dxa"/>
              <w:bottom w:w="28" w:type="dxa"/>
              <w:right w:w="0" w:type="dxa"/>
            </w:tcMar>
            <w:vAlign w:val="bottom"/>
          </w:tcPr>
          <w:p>
            <w:pPr>
              <w:keepNext w:val="0"/>
              <w:keepLines w:val="0"/>
              <w:suppressLineNumbers w:val="0"/>
              <w:spacing w:before="0" w:beforeAutospacing="0" w:after="0" w:afterAutospacing="0"/>
              <w:ind w:left="0" w:right="0" w:firstLine="118" w:firstLineChars="49"/>
              <w:rPr>
                <w:rFonts w:hint="eastAsia" w:eastAsia="黑体"/>
                <w:sz w:val="24"/>
                <w:lang w:eastAsia="zh-CN"/>
              </w:rPr>
            </w:pPr>
            <w:r>
              <w:rPr>
                <w:rFonts w:hint="eastAsia" w:eastAsia="黑体"/>
                <w:b/>
                <w:bCs/>
                <w:sz w:val="24"/>
                <w:lang w:eastAsia="zh-CN"/>
              </w:rPr>
              <w:t>软件工程</w:t>
            </w:r>
          </w:p>
        </w:tc>
      </w:tr>
      <w:tr>
        <w:tblPrEx>
          <w:tblCellMar>
            <w:top w:w="0" w:type="dxa"/>
            <w:left w:w="108" w:type="dxa"/>
            <w:bottom w:w="0" w:type="dxa"/>
            <w:right w:w="108" w:type="dxa"/>
          </w:tblCellMar>
        </w:tblPrEx>
        <w:trPr>
          <w:trHeight w:val="438" w:hRule="atLeast"/>
          <w:jc w:val="center"/>
        </w:trPr>
        <w:tc>
          <w:tcPr>
            <w:tcW w:w="949" w:type="pct"/>
            <w:noWrap w:val="0"/>
            <w:vAlign w:val="center"/>
          </w:tcPr>
          <w:p>
            <w:pPr>
              <w:keepNext w:val="0"/>
              <w:keepLines w:val="0"/>
              <w:suppressLineNumbers w:val="0"/>
              <w:spacing w:before="0" w:beforeAutospacing="0" w:after="0" w:afterAutospacing="0"/>
              <w:ind w:left="0" w:right="0"/>
              <w:jc w:val="distribute"/>
              <w:rPr>
                <w:rFonts w:hint="default"/>
                <w:sz w:val="24"/>
              </w:rPr>
            </w:pPr>
            <w:r>
              <w:rPr>
                <w:rFonts w:hint="default"/>
                <w:sz w:val="24"/>
              </w:rPr>
              <w:t>论文提交日期</w:t>
            </w:r>
          </w:p>
        </w:tc>
        <w:tc>
          <w:tcPr>
            <w:tcW w:w="141" w:type="pct"/>
            <w:noWrap w:val="0"/>
            <w:vAlign w:val="top"/>
          </w:tcPr>
          <w:p>
            <w:pPr>
              <w:keepNext w:val="0"/>
              <w:keepLines w:val="0"/>
              <w:suppressLineNumbers w:val="0"/>
              <w:spacing w:before="0" w:beforeAutospacing="0" w:after="0" w:afterAutospacing="0"/>
              <w:ind w:left="0" w:right="0" w:firstLine="120" w:firstLineChars="50"/>
              <w:jc w:val="left"/>
              <w:rPr>
                <w:rFonts w:hint="default"/>
                <w:sz w:val="24"/>
              </w:rPr>
            </w:pPr>
          </w:p>
        </w:tc>
        <w:tc>
          <w:tcPr>
            <w:tcW w:w="1170" w:type="pct"/>
            <w:tcBorders>
              <w:top w:val="single" w:color="auto" w:sz="4" w:space="0"/>
              <w:bottom w:val="single" w:color="auto" w:sz="4" w:space="0"/>
            </w:tcBorders>
            <w:noWrap w:val="0"/>
            <w:tcMar>
              <w:top w:w="57" w:type="dxa"/>
              <w:left w:w="0" w:type="dxa"/>
              <w:bottom w:w="28" w:type="dxa"/>
              <w:right w:w="0" w:type="dxa"/>
            </w:tcMar>
            <w:vAlign w:val="bottom"/>
          </w:tcPr>
          <w:p>
            <w:pPr>
              <w:keepNext w:val="0"/>
              <w:keepLines w:val="0"/>
              <w:suppressLineNumbers w:val="0"/>
              <w:spacing w:before="0" w:beforeAutospacing="0" w:after="0" w:afterAutospacing="0"/>
              <w:ind w:left="0" w:right="0"/>
              <w:jc w:val="center"/>
              <w:rPr>
                <w:rFonts w:hint="default"/>
                <w:sz w:val="24"/>
              </w:rPr>
            </w:pPr>
          </w:p>
        </w:tc>
        <w:tc>
          <w:tcPr>
            <w:tcW w:w="1246" w:type="pct"/>
            <w:noWrap w:val="0"/>
            <w:tcMar>
              <w:top w:w="57" w:type="dxa"/>
              <w:left w:w="0" w:type="dxa"/>
              <w:bottom w:w="28" w:type="dxa"/>
              <w:right w:w="0" w:type="dxa"/>
            </w:tcMar>
            <w:vAlign w:val="center"/>
          </w:tcPr>
          <w:p>
            <w:pPr>
              <w:keepNext w:val="0"/>
              <w:keepLines w:val="0"/>
              <w:suppressLineNumbers w:val="0"/>
              <w:spacing w:before="0" w:beforeAutospacing="0" w:after="0" w:afterAutospacing="0"/>
              <w:ind w:left="0" w:right="0" w:firstLine="240" w:firstLineChars="100"/>
              <w:jc w:val="distribute"/>
              <w:rPr>
                <w:rFonts w:hint="default"/>
                <w:sz w:val="24"/>
              </w:rPr>
            </w:pPr>
            <w:r>
              <w:rPr>
                <w:rFonts w:hint="default"/>
                <w:sz w:val="24"/>
              </w:rPr>
              <w:t xml:space="preserve">    论文答辩日期</w:t>
            </w:r>
          </w:p>
        </w:tc>
        <w:tc>
          <w:tcPr>
            <w:tcW w:w="133" w:type="pct"/>
            <w:noWrap w:val="0"/>
            <w:vAlign w:val="top"/>
          </w:tcPr>
          <w:p>
            <w:pPr>
              <w:keepNext w:val="0"/>
              <w:keepLines w:val="0"/>
              <w:suppressLineNumbers w:val="0"/>
              <w:spacing w:before="0" w:beforeAutospacing="0" w:after="0" w:afterAutospacing="0"/>
              <w:ind w:left="0" w:right="0" w:firstLine="120" w:firstLineChars="50"/>
              <w:rPr>
                <w:rFonts w:hint="default"/>
                <w:sz w:val="24"/>
              </w:rPr>
            </w:pPr>
          </w:p>
        </w:tc>
        <w:tc>
          <w:tcPr>
            <w:tcW w:w="1359" w:type="pct"/>
            <w:tcBorders>
              <w:top w:val="single" w:color="auto" w:sz="4" w:space="0"/>
              <w:bottom w:val="single" w:color="auto" w:sz="4" w:space="0"/>
            </w:tcBorders>
            <w:noWrap w:val="0"/>
            <w:tcMar>
              <w:top w:w="57" w:type="dxa"/>
              <w:left w:w="0" w:type="dxa"/>
              <w:bottom w:w="28" w:type="dxa"/>
              <w:right w:w="0" w:type="dxa"/>
            </w:tcMar>
            <w:vAlign w:val="bottom"/>
          </w:tcPr>
          <w:p>
            <w:pPr>
              <w:keepNext w:val="0"/>
              <w:keepLines w:val="0"/>
              <w:suppressLineNumbers w:val="0"/>
              <w:tabs>
                <w:tab w:val="left" w:pos="707"/>
              </w:tabs>
              <w:spacing w:before="0" w:beforeAutospacing="0" w:after="0" w:afterAutospacing="0"/>
              <w:ind w:left="0" w:right="0" w:firstLine="120" w:firstLineChars="50"/>
              <w:rPr>
                <w:rFonts w:hint="default"/>
                <w:sz w:val="24"/>
              </w:rPr>
            </w:pPr>
          </w:p>
        </w:tc>
      </w:tr>
    </w:tbl>
    <w:p>
      <w:pPr>
        <w:tabs>
          <w:tab w:val="left" w:pos="426"/>
        </w:tabs>
        <w:autoSpaceDE w:val="0"/>
        <w:autoSpaceDN w:val="0"/>
        <w:spacing w:line="600" w:lineRule="exact"/>
        <w:ind w:firstLine="424" w:firstLineChars="202"/>
        <w:rPr>
          <w:rFonts w:hint="default" w:ascii="Times New Roman" w:hAnsi="Times New Roman" w:eastAsia="宋体" w:cs="Times New Roman"/>
          <w:kern w:val="2"/>
          <w:sz w:val="21"/>
          <w:szCs w:val="24"/>
          <w:lang w:val="en-US" w:eastAsia="zh-CN" w:bidi="ar-SA"/>
        </w:rPr>
        <w:sectPr>
          <w:headerReference r:id="rId3" w:type="default"/>
          <w:footerReference r:id="rId4" w:type="default"/>
          <w:pgSz w:w="11906" w:h="16838"/>
          <w:pgMar w:top="1361" w:right="1361" w:bottom="1361" w:left="1361" w:header="851" w:footer="992" w:gutter="0"/>
          <w:pgBorders>
            <w:top w:val="none" w:sz="0" w:space="0"/>
            <w:left w:val="none" w:sz="0" w:space="0"/>
            <w:bottom w:val="none" w:sz="0" w:space="0"/>
            <w:right w:val="none" w:sz="0" w:space="0"/>
          </w:pgBorders>
          <w:pgNumType w:fmt="upperRoman" w:start="1"/>
          <w:cols w:space="0" w:num="1"/>
          <w:rtlGutter w:val="0"/>
          <w:docGrid w:type="lines" w:linePitch="313" w:charSpace="0"/>
        </w:sectPr>
      </w:pPr>
    </w:p>
    <w:p>
      <w:pPr>
        <w:spacing w:line="360" w:lineRule="auto"/>
        <w:jc w:val="center"/>
        <w:rPr>
          <w:rFonts w:hint="eastAsia" w:ascii="黑体" w:hAnsi="黑体" w:eastAsia="黑体" w:cs="黑体"/>
          <w:b w:val="0"/>
          <w:bCs w:val="0"/>
          <w:sz w:val="28"/>
          <w:szCs w:val="28"/>
        </w:rPr>
      </w:pPr>
      <w:bookmarkStart w:id="0" w:name="_Toc22089"/>
      <w:bookmarkStart w:id="1" w:name="_Toc15824"/>
      <w:bookmarkStart w:id="2" w:name="_Toc22955"/>
      <w:bookmarkStart w:id="3" w:name="_Toc24917"/>
      <w:r>
        <w:rPr>
          <w:rFonts w:hint="eastAsia" w:ascii="黑体" w:hAnsi="黑体" w:eastAsia="黑体" w:cs="黑体"/>
          <w:b w:val="0"/>
          <w:bCs w:val="0"/>
          <w:sz w:val="28"/>
          <w:szCs w:val="28"/>
        </w:rPr>
        <w:t>摘</w:t>
      </w:r>
      <w:r>
        <w:rPr>
          <w:rFonts w:hint="eastAsia" w:ascii="黑体" w:hAnsi="黑体" w:eastAsia="黑体" w:cs="黑体"/>
          <w:b w:val="0"/>
          <w:bCs w:val="0"/>
          <w:sz w:val="28"/>
          <w:szCs w:val="28"/>
          <w:lang w:val="en-US" w:eastAsia="zh-CN"/>
        </w:rPr>
        <w:t xml:space="preserve">        </w:t>
      </w:r>
      <w:r>
        <w:rPr>
          <w:rFonts w:hint="eastAsia" w:ascii="黑体" w:hAnsi="黑体" w:eastAsia="黑体" w:cs="黑体"/>
          <w:b w:val="0"/>
          <w:bCs w:val="0"/>
          <w:sz w:val="28"/>
          <w:szCs w:val="28"/>
        </w:rPr>
        <w:t>要</w:t>
      </w:r>
      <w:bookmarkEnd w:id="0"/>
      <w:bookmarkEnd w:id="1"/>
      <w:bookmarkEnd w:id="2"/>
      <w:bookmarkEnd w:id="3"/>
    </w:p>
    <w:p>
      <w:pPr>
        <w:keepNext w:val="0"/>
        <w:keepLines w:val="0"/>
        <w:pageBreakBefore w:val="0"/>
        <w:widowControl w:val="0"/>
        <w:kinsoku/>
        <w:wordWrap/>
        <w:overflowPunct/>
        <w:topLinePunct w:val="0"/>
        <w:autoSpaceDE w:val="0"/>
        <w:autoSpaceDN w:val="0"/>
        <w:bidi w:val="0"/>
        <w:adjustRightInd/>
        <w:snapToGrid/>
        <w:spacing w:beforeAutospacing="0" w:afterAutospacing="0" w:line="360" w:lineRule="auto"/>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i w:val="0"/>
          <w:color w:val="auto"/>
          <w:sz w:val="24"/>
          <w:szCs w:val="24"/>
        </w:rPr>
        <w:t>随着中国互联网的高速发展，信息和大数据时代纵横交错的今天，数据信息化存储和管理已成主流，与此同时，成千上万的数据良莠不齐，为此要将有用的、真实的数据信息化存储，剔除伪造的、不合格的数据以保障数据</w:t>
      </w:r>
      <w:r>
        <w:rPr>
          <w:rFonts w:hint="default" w:ascii="Times New Roman" w:hAnsi="Times New Roman" w:eastAsia="宋体" w:cs="Times New Roman"/>
          <w:b w:val="0"/>
          <w:bCs w:val="0"/>
          <w:i w:val="0"/>
          <w:color w:val="auto"/>
          <w:sz w:val="24"/>
          <w:szCs w:val="24"/>
          <w:lang w:eastAsia="zh-CN"/>
        </w:rPr>
        <w:t>的</w:t>
      </w:r>
      <w:r>
        <w:rPr>
          <w:rFonts w:hint="default" w:ascii="Times New Roman" w:hAnsi="Times New Roman" w:eastAsia="宋体" w:cs="Times New Roman"/>
          <w:b w:val="0"/>
          <w:bCs w:val="0"/>
          <w:i w:val="0"/>
          <w:color w:val="auto"/>
          <w:sz w:val="24"/>
          <w:szCs w:val="24"/>
        </w:rPr>
        <w:t>真实</w:t>
      </w:r>
      <w:r>
        <w:rPr>
          <w:rFonts w:hint="default" w:ascii="Times New Roman" w:hAnsi="Times New Roman" w:eastAsia="宋体" w:cs="Times New Roman"/>
          <w:b w:val="0"/>
          <w:bCs w:val="0"/>
          <w:i w:val="0"/>
          <w:color w:val="auto"/>
          <w:sz w:val="24"/>
          <w:szCs w:val="24"/>
          <w:lang w:eastAsia="zh-CN"/>
        </w:rPr>
        <w:t>。在提供访问数据的系统同时，对用户的相关信息提供安全保障</w:t>
      </w:r>
      <w:r>
        <w:rPr>
          <w:rFonts w:hint="default" w:ascii="Times New Roman" w:hAnsi="Times New Roman" w:eastAsia="宋体" w:cs="Times New Roman"/>
          <w:b w:val="0"/>
          <w:bCs w:val="0"/>
          <w:i w:val="0"/>
          <w:color w:val="auto"/>
          <w:sz w:val="24"/>
          <w:szCs w:val="24"/>
        </w:rPr>
        <w:t>。其中经济利益驱动型食品掺假（EMA）数据尤为注重数据安全及真实。</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i w:val="0"/>
          <w:color w:val="auto"/>
          <w:sz w:val="24"/>
          <w:szCs w:val="24"/>
          <w:lang w:val="en-US" w:eastAsia="zh-CN"/>
        </w:rPr>
        <w:t>Ema数据安全及真实保障系统基于SpringBoot+Shiro+Mybatis-Plus+Vue.js框架。其中SpringBoot框架提供starter简化Maven配置，自动装配了Spring能快速构建项目。Mybatis-Plus有通用的CURD，减少不必要的代码开发。Shiro小巧、简单、易上手，能够完成认证、授权、加密会话管理等，通过Shiro实现登陆注册功能，为系统提供安全保障。前端的Vue.js使用MVVM模式，能够使前后端分离开发，使模块之间松耦合，而UI的设计使用layui提供良好的用户交互。</w:t>
      </w:r>
      <w:r>
        <w:rPr>
          <w:rFonts w:hint="default" w:ascii="Times New Roman" w:hAnsi="Times New Roman" w:eastAsia="宋体" w:cs="Times New Roman"/>
          <w:b w:val="0"/>
          <w:bCs w:val="0"/>
          <w:i w:val="0"/>
          <w:color w:val="auto"/>
          <w:sz w:val="24"/>
          <w:szCs w:val="24"/>
        </w:rPr>
        <w:t>剔除不需要的数据</w:t>
      </w:r>
      <w:r>
        <w:rPr>
          <w:rFonts w:hint="default" w:ascii="Times New Roman" w:hAnsi="Times New Roman" w:eastAsia="宋体" w:cs="Times New Roman"/>
          <w:b w:val="0"/>
          <w:bCs w:val="0"/>
          <w:i w:val="0"/>
          <w:color w:val="auto"/>
          <w:sz w:val="24"/>
          <w:szCs w:val="24"/>
          <w:lang w:eastAsia="zh-CN"/>
        </w:rPr>
        <w:t>，保障数据的真实性，</w:t>
      </w:r>
      <w:r>
        <w:rPr>
          <w:rFonts w:hint="default" w:ascii="Times New Roman" w:hAnsi="Times New Roman" w:eastAsia="宋体" w:cs="Times New Roman"/>
          <w:b w:val="0"/>
          <w:bCs w:val="0"/>
          <w:i w:val="0"/>
          <w:color w:val="auto"/>
          <w:sz w:val="24"/>
          <w:szCs w:val="24"/>
        </w:rPr>
        <w:t>主要的途径是人为审核提交的数据，该途径基于</w:t>
      </w:r>
      <w:r>
        <w:rPr>
          <w:rFonts w:hint="default" w:ascii="Times New Roman" w:hAnsi="Times New Roman" w:eastAsia="宋体" w:cs="Times New Roman"/>
          <w:b w:val="0"/>
          <w:bCs w:val="0"/>
          <w:i w:val="0"/>
          <w:color w:val="auto"/>
          <w:sz w:val="24"/>
          <w:szCs w:val="24"/>
          <w:lang w:val="en-US" w:eastAsia="zh-CN"/>
        </w:rPr>
        <w:t>shiro</w:t>
      </w:r>
      <w:r>
        <w:rPr>
          <w:rFonts w:hint="default" w:ascii="Times New Roman" w:hAnsi="Times New Roman" w:eastAsia="宋体" w:cs="Times New Roman"/>
          <w:b w:val="0"/>
          <w:bCs w:val="0"/>
          <w:i w:val="0"/>
          <w:color w:val="auto"/>
          <w:sz w:val="24"/>
          <w:szCs w:val="24"/>
        </w:rPr>
        <w:t>权限管理</w:t>
      </w:r>
      <w:r>
        <w:rPr>
          <w:rFonts w:hint="default" w:ascii="Times New Roman" w:hAnsi="Times New Roman" w:eastAsia="宋体" w:cs="Times New Roman"/>
          <w:b w:val="0"/>
          <w:bCs w:val="0"/>
          <w:i w:val="0"/>
          <w:color w:val="auto"/>
          <w:sz w:val="24"/>
          <w:szCs w:val="24"/>
          <w:lang w:eastAsia="zh-CN"/>
        </w:rPr>
        <w:t>并集成了</w:t>
      </w:r>
      <w:r>
        <w:rPr>
          <w:rFonts w:hint="default" w:ascii="Times New Roman" w:hAnsi="Times New Roman" w:eastAsia="宋体" w:cs="Times New Roman"/>
          <w:b w:val="0"/>
          <w:bCs w:val="0"/>
          <w:i w:val="0"/>
          <w:color w:val="auto"/>
          <w:sz w:val="24"/>
          <w:szCs w:val="24"/>
          <w:lang w:val="en-US" w:eastAsia="zh-CN"/>
        </w:rPr>
        <w:t>ema事件审核流程</w:t>
      </w:r>
      <w:r>
        <w:rPr>
          <w:rFonts w:hint="default" w:ascii="Times New Roman" w:hAnsi="Times New Roman" w:eastAsia="宋体" w:cs="Times New Roman"/>
          <w:b w:val="0"/>
          <w:bCs w:val="0"/>
          <w:i w:val="0"/>
          <w:color w:val="auto"/>
          <w:sz w:val="24"/>
          <w:szCs w:val="24"/>
        </w:rPr>
        <w:t>。</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480" w:firstLineChars="200"/>
        <w:jc w:val="both"/>
        <w:textAlignment w:val="auto"/>
        <w:rPr>
          <w:rFonts w:hint="eastAsia" w:cs="Times New Roman"/>
          <w:b w:val="0"/>
          <w:bCs w:val="0"/>
          <w:color w:val="auto"/>
          <w:sz w:val="21"/>
          <w:szCs w:val="24"/>
          <w:lang w:val="en-US" w:eastAsia="zh-CN"/>
        </w:rPr>
      </w:pPr>
      <w:r>
        <w:rPr>
          <w:rFonts w:hint="default" w:ascii="Times New Roman" w:hAnsi="Times New Roman" w:eastAsia="宋体" w:cs="Times New Roman"/>
          <w:b w:val="0"/>
          <w:bCs w:val="0"/>
          <w:i w:val="0"/>
          <w:color w:val="auto"/>
          <w:sz w:val="24"/>
          <w:szCs w:val="24"/>
          <w:lang w:val="en-US" w:eastAsia="zh-CN"/>
        </w:rPr>
        <w:t>Ema数据安全及真实保障系统界面简约，每个模块的功能齐全，操作方便，能够使用户快速使用系统浏览到ema事件及其相关的信息。系统提供报表导出Excel的功能，让用户方便获取数据。系统还能够批量的审核ema数据，节约了ema事件的审核时间。Ema数据安全及真实保障系统的基本功能有：各个模块的CRUD，授权和ema事件的审核。</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0" w:firstLineChars="0"/>
        <w:jc w:val="both"/>
        <w:textAlignment w:val="auto"/>
        <w:rPr>
          <w:rFonts w:hint="default" w:ascii="Times New Roman" w:hAnsi="Times New Roman" w:eastAsia="宋体" w:cs="Times New Roman"/>
          <w:b w:val="0"/>
          <w:bCs w:val="0"/>
          <w:i w:val="0"/>
          <w:color w:val="auto"/>
          <w:sz w:val="24"/>
          <w:szCs w:val="24"/>
          <w:lang w:val="en-US" w:eastAsia="zh-CN"/>
        </w:rPr>
      </w:pPr>
      <w:r>
        <w:rPr>
          <w:rFonts w:hint="eastAsia" w:ascii="黑体" w:hAnsi="黑体" w:eastAsia="黑体" w:cs="黑体"/>
          <w:b w:val="0"/>
          <w:bCs w:val="0"/>
          <w:i w:val="0"/>
          <w:color w:val="auto"/>
          <w:sz w:val="24"/>
          <w:szCs w:val="24"/>
          <w:lang w:val="en-US" w:eastAsia="zh-CN"/>
        </w:rPr>
        <w:t>关键字</w:t>
      </w:r>
      <w:r>
        <w:rPr>
          <w:rFonts w:hint="default" w:ascii="Times New Roman" w:hAnsi="Times New Roman" w:eastAsia="宋体" w:cs="Times New Roman"/>
          <w:b w:val="0"/>
          <w:bCs w:val="0"/>
          <w:i w:val="0"/>
          <w:color w:val="auto"/>
          <w:sz w:val="24"/>
          <w:szCs w:val="24"/>
          <w:lang w:val="en-US" w:eastAsia="zh-CN"/>
        </w:rPr>
        <w:t xml:space="preserve">：SpringBoot  Shiro  Vue.js  安全 </w:t>
      </w:r>
      <w:r>
        <w:rPr>
          <w:rFonts w:hint="eastAsia" w:cs="Times New Roman"/>
          <w:b w:val="0"/>
          <w:bCs w:val="0"/>
          <w:i w:val="0"/>
          <w:color w:val="auto"/>
          <w:sz w:val="24"/>
          <w:szCs w:val="24"/>
          <w:lang w:val="en-US" w:eastAsia="zh-CN"/>
        </w:rPr>
        <w:t xml:space="preserve">  </w:t>
      </w:r>
      <w:r>
        <w:rPr>
          <w:rFonts w:hint="default" w:ascii="Times New Roman" w:hAnsi="Times New Roman" w:eastAsia="宋体" w:cs="Times New Roman"/>
          <w:b w:val="0"/>
          <w:bCs w:val="0"/>
          <w:i w:val="0"/>
          <w:color w:val="auto"/>
          <w:sz w:val="24"/>
          <w:szCs w:val="24"/>
          <w:lang w:val="en-US" w:eastAsia="zh-CN"/>
        </w:rPr>
        <w:t xml:space="preserve"> 真实  </w:t>
      </w:r>
      <w:r>
        <w:rPr>
          <w:rFonts w:hint="eastAsia" w:cs="Times New Roman"/>
          <w:b w:val="0"/>
          <w:bCs w:val="0"/>
          <w:i w:val="0"/>
          <w:color w:val="auto"/>
          <w:sz w:val="24"/>
          <w:szCs w:val="24"/>
          <w:lang w:val="en-US" w:eastAsia="zh-CN"/>
        </w:rPr>
        <w:t xml:space="preserve">  </w:t>
      </w:r>
      <w:r>
        <w:rPr>
          <w:rFonts w:hint="default" w:ascii="Times New Roman" w:hAnsi="Times New Roman" w:eastAsia="宋体" w:cs="Times New Roman"/>
          <w:b w:val="0"/>
          <w:bCs w:val="0"/>
          <w:i w:val="0"/>
          <w:color w:val="auto"/>
          <w:sz w:val="24"/>
          <w:szCs w:val="24"/>
          <w:lang w:val="en-US" w:eastAsia="zh-CN"/>
        </w:rPr>
        <w:t xml:space="preserve">审核 </w:t>
      </w:r>
      <w:r>
        <w:rPr>
          <w:rFonts w:hint="eastAsia" w:cs="Times New Roman"/>
          <w:b w:val="0"/>
          <w:bCs w:val="0"/>
          <w:i w:val="0"/>
          <w:color w:val="auto"/>
          <w:sz w:val="24"/>
          <w:szCs w:val="24"/>
          <w:lang w:val="en-US" w:eastAsia="zh-CN"/>
        </w:rPr>
        <w:t xml:space="preserve">  </w:t>
      </w:r>
      <w:r>
        <w:rPr>
          <w:rFonts w:hint="default" w:ascii="Times New Roman" w:hAnsi="Times New Roman" w:eastAsia="宋体" w:cs="Times New Roman"/>
          <w:b w:val="0"/>
          <w:bCs w:val="0"/>
          <w:i w:val="0"/>
          <w:color w:val="auto"/>
          <w:sz w:val="24"/>
          <w:szCs w:val="24"/>
          <w:lang w:val="en-US" w:eastAsia="zh-CN"/>
        </w:rPr>
        <w:t xml:space="preserve"> 流程</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0" w:firstLineChars="0"/>
        <w:jc w:val="both"/>
        <w:textAlignment w:val="auto"/>
        <w:rPr>
          <w:rFonts w:hint="default" w:ascii="Times New Roman" w:hAnsi="Times New Roman" w:eastAsia="宋体" w:cs="Times New Roman"/>
          <w:b w:val="0"/>
          <w:bCs w:val="0"/>
          <w:i w:val="0"/>
          <w:color w:val="auto"/>
          <w:sz w:val="24"/>
          <w:szCs w:val="24"/>
          <w:lang w:val="en-US" w:eastAsia="zh-CN"/>
        </w:rPr>
      </w:pPr>
    </w:p>
    <w:p>
      <w:pPr>
        <w:rPr>
          <w:rFonts w:hint="default" w:ascii="Times New Roman" w:hAnsi="Times New Roman" w:eastAsia="黑体" w:cs="Times New Roman"/>
          <w:b w:val="0"/>
          <w:bCs w:val="0"/>
          <w:color w:val="auto"/>
          <w:kern w:val="0"/>
          <w:sz w:val="24"/>
          <w:szCs w:val="24"/>
        </w:rPr>
        <w:sectPr>
          <w:footerReference r:id="rId5" w:type="default"/>
          <w:pgSz w:w="11906" w:h="16838"/>
          <w:pgMar w:top="1361" w:right="1361" w:bottom="1361" w:left="1361" w:header="851" w:footer="992" w:gutter="0"/>
          <w:pgBorders>
            <w:top w:val="none" w:sz="0" w:space="0"/>
            <w:left w:val="none" w:sz="0" w:space="0"/>
            <w:bottom w:val="none" w:sz="0" w:space="0"/>
            <w:right w:val="none" w:sz="0" w:space="0"/>
          </w:pgBorders>
          <w:pgNumType w:fmt="upperRoman"/>
          <w:cols w:space="0" w:num="1"/>
          <w:rtlGutter w:val="0"/>
          <w:docGrid w:type="lines" w:linePitch="313" w:charSpace="0"/>
        </w:sectPr>
      </w:pPr>
    </w:p>
    <w:p>
      <w:pPr>
        <w:spacing w:line="360" w:lineRule="auto"/>
        <w:jc w:val="center"/>
        <w:rPr>
          <w:b/>
          <w:bCs/>
          <w:sz w:val="28"/>
          <w:szCs w:val="28"/>
        </w:rPr>
      </w:pPr>
      <w:bookmarkStart w:id="4" w:name="_Toc10292"/>
      <w:bookmarkStart w:id="5" w:name="_Toc6040"/>
      <w:bookmarkStart w:id="6" w:name="_Toc6186"/>
      <w:bookmarkStart w:id="7" w:name="_Toc11338"/>
      <w:r>
        <w:rPr>
          <w:rFonts w:hint="default"/>
          <w:b/>
          <w:bCs/>
          <w:sz w:val="28"/>
          <w:szCs w:val="28"/>
        </w:rPr>
        <w:t>Ema Data Security and Real Assurance System</w:t>
      </w:r>
      <w:bookmarkEnd w:id="4"/>
      <w:bookmarkEnd w:id="5"/>
      <w:bookmarkEnd w:id="6"/>
      <w:bookmarkEnd w:id="7"/>
    </w:p>
    <w:p>
      <w:pPr>
        <w:keepNext w:val="0"/>
        <w:keepLines w:val="0"/>
        <w:pageBreakBefore w:val="0"/>
        <w:kinsoku/>
        <w:topLinePunct w:val="0"/>
        <w:autoSpaceDE w:val="0"/>
        <w:autoSpaceDN w:val="0"/>
        <w:bidi w:val="0"/>
        <w:adjustRightInd/>
        <w:snapToGrid/>
        <w:spacing w:line="360" w:lineRule="auto"/>
        <w:jc w:val="center"/>
        <w:rPr>
          <w:rFonts w:hint="eastAsia" w:eastAsia="黑体" w:cs="Times New Roman"/>
          <w:b w:val="0"/>
          <w:bCs w:val="0"/>
          <w:color w:val="auto"/>
          <w:kern w:val="0"/>
          <w:sz w:val="24"/>
          <w:szCs w:val="24"/>
          <w:lang w:val="en-US" w:eastAsia="zh-CN"/>
        </w:rPr>
      </w:pPr>
      <w:r>
        <w:rPr>
          <w:rFonts w:hint="eastAsia" w:eastAsia="黑体" w:cs="Times New Roman"/>
          <w:b w:val="0"/>
          <w:bCs w:val="0"/>
          <w:color w:val="auto"/>
          <w:kern w:val="0"/>
          <w:sz w:val="24"/>
          <w:szCs w:val="24"/>
          <w:lang w:val="en-US" w:eastAsia="zh-CN"/>
        </w:rPr>
        <w:t>Wu Songlang</w:t>
      </w:r>
    </w:p>
    <w:p>
      <w:pPr>
        <w:keepNext w:val="0"/>
        <w:keepLines w:val="0"/>
        <w:pageBreakBefore w:val="0"/>
        <w:kinsoku/>
        <w:topLinePunct w:val="0"/>
        <w:bidi w:val="0"/>
        <w:adjustRightInd/>
        <w:snapToGrid/>
        <w:spacing w:line="360" w:lineRule="auto"/>
        <w:ind w:left="0" w:leftChars="0" w:firstLine="0" w:firstLineChars="0"/>
        <w:rPr>
          <w:rFonts w:hint="default" w:ascii="Times New Roman" w:hAnsi="Times New Roman" w:cs="Times New Roman"/>
          <w:b w:val="0"/>
          <w:bCs w:val="0"/>
          <w:color w:val="auto"/>
          <w:kern w:val="0"/>
          <w:sz w:val="24"/>
          <w:szCs w:val="24"/>
          <w:lang w:val="en-US" w:eastAsia="zh-CN"/>
        </w:rPr>
      </w:pPr>
      <w:r>
        <w:rPr>
          <w:rFonts w:hint="default" w:ascii="Times New Roman" w:hAnsi="Times New Roman" w:cs="Times New Roman"/>
          <w:b w:val="0"/>
          <w:bCs w:val="0"/>
          <w:color w:val="auto"/>
          <w:kern w:val="0"/>
          <w:sz w:val="24"/>
          <w:szCs w:val="24"/>
        </w:rPr>
        <w:t>(College of Engineering, South China Agricultural University, Guangzhou 510642, China)</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ascii="Times New Roman" w:hAnsi="Times New Roman" w:eastAsia="宋体" w:cs="Times New Roman"/>
          <w:b/>
          <w:color w:val="2B2B2B"/>
          <w:kern w:val="0"/>
          <w:sz w:val="24"/>
          <w:szCs w:val="24"/>
          <w:lang w:val="en-US" w:eastAsia="zh-CN" w:bidi="ar-SA"/>
        </w:rPr>
        <w:t>Abstract:</w:t>
      </w:r>
      <w:r>
        <w:rPr>
          <w:rFonts w:hint="eastAsia" w:eastAsia="宋体" w:cs="Times New Roman"/>
          <w:b/>
          <w:color w:val="2B2B2B"/>
          <w:kern w:val="0"/>
          <w:sz w:val="24"/>
          <w:szCs w:val="24"/>
          <w:lang w:val="en-US" w:eastAsia="zh-CN" w:bidi="ar-SA"/>
        </w:rPr>
        <w:t xml:space="preserve"> </w:t>
      </w:r>
      <w:r>
        <w:rPr>
          <w:rFonts w:hint="default" w:ascii="Times New Roman" w:hAnsi="Times New Roman" w:cs="Times New Roman"/>
          <w:b w:val="0"/>
          <w:bCs w:val="0"/>
          <w:color w:val="auto"/>
          <w:kern w:val="0"/>
          <w:sz w:val="24"/>
          <w:szCs w:val="24"/>
        </w:rPr>
        <w:t>With the rapid development of China's Internet and the crisscross of information and big data era, data information storage and management has become a reality.</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Mainstream, at the same time, tens of thousands of data are mixed in quality. Therefore, useful and real data should be stored informatization, and forged and unqualified data should be eliminated to ensure the safety and authenticity of data. Among them, economic interest-driven food adulteration (EMA) data pays special attention to data security and authenticity.</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In recent years, from our country's illegal cooking oil, problem capsules, "melamine incident", to Europe's horse meat storm and this year's Brazilian beef problem, there are food adulteration problems all over the world, and food adulteration incidents occur frequently. This information fills people's eyes all the time, hitting consumers' confidence in buying. Due to the temptation of greed and economic interests, it has become an important issue of food safety protection to substitute inferior goods for genuine ones. These incidents are serious food safety problems caused by intentional pollution, which will not only cause economic problems that worry the food industry and consumers, but also bring potential risks to personal health and safety. However, many food adulteration incidents are not entirely true, so ema data must be guaranteed to be safe and true.</w:t>
      </w:r>
    </w:p>
    <w:p>
      <w:pPr>
        <w:keepNext w:val="0"/>
        <w:keepLines w:val="0"/>
        <w:pageBreakBefore w:val="0"/>
        <w:kinsoku/>
        <w:topLinePunct w:val="0"/>
        <w:bidi w:val="0"/>
        <w:adjustRightInd/>
        <w:snapToGrid/>
        <w:spacing w:line="360" w:lineRule="auto"/>
        <w:ind w:firstLine="420" w:firstLineChars="0"/>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The main way to eliminate unnecessary data is to manually audit the submitted data, which is based on shiro permission management. Permission management makes the submission of data events task-oriented, that is, different accounts publish and audit records with their own permissions to achieve high concurrency and transparency of the submission of data events. High concurrency means that users can submit data multiple times without interference between submission events. Transparency means that two accounts with different permissions do not interfere with each other and each need only complete the task of signing for it.</w:t>
      </w:r>
    </w:p>
    <w:p>
      <w:pPr>
        <w:keepNext w:val="0"/>
        <w:keepLines w:val="0"/>
        <w:pageBreakBefore w:val="0"/>
        <w:kinsoku/>
        <w:topLinePunct w:val="0"/>
        <w:bidi w:val="0"/>
        <w:adjustRightInd/>
        <w:snapToGrid/>
        <w:spacing w:beforeAutospacing="0" w:afterAutospacing="0" w:line="360" w:lineRule="auto"/>
        <w:ind w:left="0" w:leftChars="0" w:right="0" w:rightChars="0" w:firstLine="0" w:firstLineChars="0"/>
        <w:jc w:val="both"/>
        <w:rPr>
          <w:rFonts w:hint="default" w:ascii="Times New Roman" w:hAnsi="Times New Roman" w:cs="Times New Roman"/>
          <w:b w:val="0"/>
          <w:bCs w:val="0"/>
          <w:color w:val="auto"/>
          <w:kern w:val="0"/>
          <w:sz w:val="24"/>
          <w:szCs w:val="24"/>
        </w:rPr>
      </w:pPr>
      <w:r>
        <w:rPr>
          <w:rFonts w:hint="default" w:ascii="Times New Roman" w:hAnsi="Times New Roman" w:eastAsia="宋体" w:cs="Times New Roman"/>
          <w:b/>
          <w:bCs w:val="0"/>
          <w:i w:val="0"/>
          <w:color w:val="auto"/>
          <w:kern w:val="0"/>
          <w:sz w:val="24"/>
          <w:szCs w:val="24"/>
        </w:rPr>
        <w:t xml:space="preserve">Key word: </w:t>
      </w:r>
      <w:r>
        <w:rPr>
          <w:rFonts w:hint="default" w:ascii="Times New Roman" w:hAnsi="Times New Roman" w:eastAsia="宋体" w:cs="Times New Roman"/>
          <w:b w:val="0"/>
          <w:bCs w:val="0"/>
          <w:i w:val="0"/>
          <w:color w:val="auto"/>
          <w:kern w:val="0"/>
          <w:sz w:val="24"/>
          <w:szCs w:val="24"/>
        </w:rPr>
        <w:t>springboot</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shiro</w:t>
      </w:r>
      <w:r>
        <w:rPr>
          <w:rFonts w:hint="eastAsia" w:cs="Times New Roman"/>
          <w:b w:val="0"/>
          <w:bCs w:val="0"/>
          <w:i w:val="0"/>
          <w:color w:val="auto"/>
          <w:kern w:val="0"/>
          <w:sz w:val="24"/>
          <w:szCs w:val="24"/>
          <w:lang w:val="en-US" w:eastAsia="zh-CN"/>
        </w:rPr>
        <w:t xml:space="preserve">  v</w:t>
      </w:r>
      <w:r>
        <w:rPr>
          <w:rFonts w:hint="default" w:ascii="Times New Roman" w:hAnsi="Times New Roman" w:eastAsia="宋体" w:cs="Times New Roman"/>
          <w:b w:val="0"/>
          <w:bCs w:val="0"/>
          <w:i w:val="0"/>
          <w:color w:val="auto"/>
          <w:kern w:val="0"/>
          <w:sz w:val="24"/>
          <w:szCs w:val="24"/>
        </w:rPr>
        <w:t xml:space="preserve">ue.js </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security</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 xml:space="preserve"> real </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 xml:space="preserve">audit </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process</w:t>
      </w:r>
    </w:p>
    <w:p>
      <w:pPr>
        <w:rPr>
          <w:rFonts w:hint="default"/>
          <w:lang w:val="en-US" w:eastAsia="zh-CN"/>
        </w:rPr>
      </w:pPr>
    </w:p>
    <w:p>
      <w:pPr>
        <w:rPr>
          <w:rFonts w:hint="default"/>
          <w:lang w:val="en-US" w:eastAsia="zh-CN"/>
        </w:rPr>
        <w:sectPr>
          <w:footerReference r:id="rId6" w:type="default"/>
          <w:pgSz w:w="11906" w:h="16838"/>
          <w:pgMar w:top="1361" w:right="1361" w:bottom="1361" w:left="1361" w:header="851" w:footer="992" w:gutter="0"/>
          <w:pgBorders>
            <w:top w:val="none" w:sz="0" w:space="0"/>
            <w:left w:val="none" w:sz="0" w:space="0"/>
            <w:bottom w:val="none" w:sz="0" w:space="0"/>
            <w:right w:val="none" w:sz="0" w:space="0"/>
          </w:pgBorders>
          <w:pgNumType w:fmt="upperRoman"/>
          <w:cols w:space="0" w:num="1"/>
          <w:rtlGutter w:val="0"/>
          <w:docGrid w:type="lines" w:linePitch="313" w:charSpace="0"/>
        </w:sectPr>
      </w:pPr>
    </w:p>
    <w:sdt>
      <w:sdtPr>
        <w:rPr>
          <w:rFonts w:ascii="宋体" w:hAnsi="宋体" w:eastAsia="宋体" w:cs="Times New Roman"/>
          <w:kern w:val="2"/>
          <w:sz w:val="21"/>
          <w:szCs w:val="24"/>
          <w:lang w:val="en-US" w:eastAsia="zh-CN" w:bidi="ar-SA"/>
        </w:rPr>
        <w:id w:val="147479224"/>
        <w15:color w:val="DBDBDB"/>
        <w:docPartObj>
          <w:docPartGallery w:val="Table of Contents"/>
          <w:docPartUnique/>
        </w:docPartObj>
      </w:sdtPr>
      <w:sdtEndPr>
        <w:rPr>
          <w:rFonts w:hint="default"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黑体" w:hAnsi="黑体" w:eastAsia="黑体" w:cs="黑体"/>
              <w:b/>
              <w:bCs/>
              <w:sz w:val="28"/>
              <w:szCs w:val="28"/>
            </w:rPr>
            <w:t>目</w:t>
          </w:r>
          <w:r>
            <w:rPr>
              <w:rFonts w:hint="eastAsia" w:ascii="黑体" w:hAnsi="黑体" w:eastAsia="黑体" w:cs="黑体"/>
              <w:b/>
              <w:bCs/>
              <w:sz w:val="28"/>
              <w:szCs w:val="28"/>
              <w:lang w:val="en-US" w:eastAsia="zh-CN"/>
            </w:rPr>
            <w:t xml:space="preserve">        </w:t>
          </w:r>
          <w:r>
            <w:rPr>
              <w:rFonts w:hint="eastAsia" w:ascii="黑体" w:hAnsi="黑体" w:eastAsia="黑体" w:cs="黑体"/>
              <w:b/>
              <w:bCs/>
              <w:sz w:val="28"/>
              <w:szCs w:val="28"/>
            </w:rPr>
            <w:t>录</w:t>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lang w:val="en-US" w:eastAsia="zh-CN"/>
            </w:rPr>
            <w:fldChar w:fldCharType="begin"/>
          </w:r>
          <w:r>
            <w:rPr>
              <w:rFonts w:hint="default"/>
              <w:lang w:val="en-US" w:eastAsia="zh-CN"/>
            </w:rPr>
            <w:instrText xml:space="preserve">TOC \o "1-1" \h \u </w:instrText>
          </w:r>
          <w:r>
            <w:rPr>
              <w:rFonts w:hint="default"/>
              <w:lang w:val="en-US" w:eastAsia="zh-CN"/>
            </w:rPr>
            <w:fldChar w:fldCharType="separate"/>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_Toc31501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1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前言</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_Toc31501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_Toc24660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1.1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研究背景</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_Toc24660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_Toc2937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1.2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研究目的</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_Toc2937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_Toc23503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2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相关技术</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_Toc23503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_Toc3436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sz w:val="24"/>
              <w:szCs w:val="24"/>
              <w:shd w:val="clear" w:fill="FFFFFF"/>
              <w:lang w:val="en-US" w:eastAsia="zh-CN"/>
            </w:rPr>
            <w:t xml:space="preserve">2.1 </w:t>
          </w:r>
          <w:r>
            <w:rPr>
              <w:rFonts w:hint="eastAsia" w:cs="Times New Roman"/>
              <w:bCs w:val="0"/>
              <w:i w:val="0"/>
              <w:caps w:val="0"/>
              <w:spacing w:val="0"/>
              <w:sz w:val="24"/>
              <w:szCs w:val="24"/>
              <w:shd w:val="clear" w:fill="FFFFFF"/>
              <w:lang w:val="en-US" w:eastAsia="zh-CN"/>
            </w:rPr>
            <w:t xml:space="preserve"> </w:t>
          </w:r>
          <w:r>
            <w:rPr>
              <w:rFonts w:hint="default" w:ascii="Times New Roman" w:hAnsi="Times New Roman" w:eastAsia="宋体" w:cs="Times New Roman"/>
              <w:bCs w:val="0"/>
              <w:i w:val="0"/>
              <w:caps w:val="0"/>
              <w:spacing w:val="0"/>
              <w:sz w:val="24"/>
              <w:szCs w:val="24"/>
              <w:shd w:val="clear" w:fill="FFFFFF"/>
              <w:lang w:val="en-US" w:eastAsia="zh-CN"/>
            </w:rPr>
            <w:t>SpringBoot</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_Toc3436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_Toc2278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0"/>
              <w:sz w:val="24"/>
              <w:szCs w:val="24"/>
              <w:lang w:val="en-US" w:eastAsia="zh-CN"/>
            </w:rPr>
            <w:t xml:space="preserve">2.2 </w:t>
          </w:r>
          <w:r>
            <w:rPr>
              <w:rFonts w:hint="eastAsia" w:cs="Times New Roman"/>
              <w:bCs w:val="0"/>
              <w:kern w:val="0"/>
              <w:sz w:val="24"/>
              <w:szCs w:val="24"/>
              <w:lang w:val="en-US" w:eastAsia="zh-CN"/>
            </w:rPr>
            <w:t xml:space="preserve"> </w:t>
          </w:r>
          <w:r>
            <w:rPr>
              <w:rFonts w:hint="default" w:ascii="Times New Roman" w:hAnsi="Times New Roman" w:eastAsia="宋体" w:cs="Times New Roman"/>
              <w:bCs w:val="0"/>
              <w:kern w:val="0"/>
              <w:sz w:val="24"/>
              <w:szCs w:val="24"/>
              <w:lang w:val="en-US" w:eastAsia="zh-CN"/>
            </w:rPr>
            <w:t>Vue.js</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_Toc2278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_Toc15609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sz w:val="24"/>
              <w:szCs w:val="24"/>
              <w:shd w:val="clear" w:fill="FFFFFF"/>
              <w:lang w:val="en-US" w:eastAsia="zh-CN"/>
            </w:rPr>
            <w:t xml:space="preserve">2.3 </w:t>
          </w:r>
          <w:r>
            <w:rPr>
              <w:rFonts w:hint="eastAsia" w:cs="Times New Roman"/>
              <w:bCs w:val="0"/>
              <w:i w:val="0"/>
              <w:caps w:val="0"/>
              <w:spacing w:val="0"/>
              <w:sz w:val="24"/>
              <w:szCs w:val="24"/>
              <w:shd w:val="clear" w:fill="FFFFFF"/>
              <w:lang w:val="en-US" w:eastAsia="zh-CN"/>
            </w:rPr>
            <w:t xml:space="preserve"> </w:t>
          </w:r>
          <w:r>
            <w:rPr>
              <w:rFonts w:hint="default" w:ascii="Times New Roman" w:hAnsi="Times New Roman" w:eastAsia="宋体" w:cs="Times New Roman"/>
              <w:bCs w:val="0"/>
              <w:i w:val="0"/>
              <w:caps w:val="0"/>
              <w:spacing w:val="0"/>
              <w:sz w:val="24"/>
              <w:szCs w:val="24"/>
              <w:shd w:val="clear" w:fill="FFFFFF"/>
              <w:lang w:val="en-US" w:eastAsia="zh-CN"/>
            </w:rPr>
            <w:t>Mybatis-Plus</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_Toc15609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_Toc26344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sz w:val="24"/>
              <w:szCs w:val="24"/>
              <w:shd w:val="clear" w:fill="FFFFFF"/>
              <w:lang w:val="en-US" w:eastAsia="zh-CN"/>
            </w:rPr>
            <w:t xml:space="preserve">2.4 </w:t>
          </w:r>
          <w:r>
            <w:rPr>
              <w:rFonts w:hint="eastAsia" w:cs="Times New Roman"/>
              <w:bCs w:val="0"/>
              <w:i w:val="0"/>
              <w:caps w:val="0"/>
              <w:spacing w:val="0"/>
              <w:sz w:val="24"/>
              <w:szCs w:val="24"/>
              <w:shd w:val="clear" w:fill="FFFFFF"/>
              <w:lang w:val="en-US" w:eastAsia="zh-CN"/>
            </w:rPr>
            <w:t xml:space="preserve"> </w:t>
          </w:r>
          <w:r>
            <w:rPr>
              <w:rFonts w:hint="default" w:ascii="Times New Roman" w:hAnsi="Times New Roman" w:eastAsia="宋体" w:cs="Times New Roman"/>
              <w:bCs w:val="0"/>
              <w:i w:val="0"/>
              <w:spacing w:val="0"/>
              <w:sz w:val="24"/>
              <w:szCs w:val="24"/>
              <w:shd w:val="clear" w:fill="FFFFFF"/>
              <w:lang w:val="en-US" w:eastAsia="zh-CN"/>
            </w:rPr>
            <w:t>jQuery</w:t>
          </w:r>
          <w:r>
            <w:rPr>
              <w:rFonts w:hint="default" w:ascii="Times New Roman" w:hAnsi="Times New Roman" w:eastAsia="宋体" w:cs="Times New Roman"/>
              <w:bCs w:val="0"/>
              <w:i w:val="0"/>
              <w:caps w:val="0"/>
              <w:spacing w:val="0"/>
              <w:sz w:val="24"/>
              <w:szCs w:val="24"/>
              <w:shd w:val="clear" w:fill="FFFFFF"/>
              <w:lang w:val="en-US" w:eastAsia="zh-CN"/>
            </w:rPr>
            <w:t>与Ajax</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_Toc26344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_Toc10644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kern w:val="2"/>
              <w:sz w:val="24"/>
              <w:szCs w:val="24"/>
              <w:shd w:val="clear" w:fill="FFFFFF"/>
              <w:lang w:val="en-US" w:eastAsia="zh-CN" w:bidi="ar-SA"/>
            </w:rPr>
            <w:t xml:space="preserve">2.5 </w:t>
          </w:r>
          <w:r>
            <w:rPr>
              <w:rFonts w:hint="eastAsia" w:cs="Times New Roman"/>
              <w:bCs w:val="0"/>
              <w:i w:val="0"/>
              <w:caps w:val="0"/>
              <w:spacing w:val="0"/>
              <w:kern w:val="2"/>
              <w:sz w:val="24"/>
              <w:szCs w:val="24"/>
              <w:shd w:val="clear" w:fill="FFFFFF"/>
              <w:lang w:val="en-US" w:eastAsia="zh-CN" w:bidi="ar-SA"/>
            </w:rPr>
            <w:t xml:space="preserve"> </w:t>
          </w:r>
          <w:r>
            <w:rPr>
              <w:rFonts w:hint="default" w:ascii="Times New Roman" w:hAnsi="Times New Roman" w:eastAsia="宋体" w:cs="Times New Roman"/>
              <w:bCs w:val="0"/>
              <w:i w:val="0"/>
              <w:caps w:val="0"/>
              <w:spacing w:val="0"/>
              <w:sz w:val="24"/>
              <w:szCs w:val="24"/>
              <w:shd w:val="clear" w:fill="FFFFFF"/>
              <w:lang w:val="en-US" w:eastAsia="zh-CN"/>
            </w:rPr>
            <w:t>layui</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_Toc10644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_Toc10072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sz w:val="24"/>
              <w:szCs w:val="24"/>
              <w:shd w:val="clear" w:fill="FFFFFF"/>
              <w:lang w:val="en-US" w:eastAsia="zh-CN"/>
            </w:rPr>
            <w:t xml:space="preserve">2.6 </w:t>
          </w:r>
          <w:r>
            <w:rPr>
              <w:rFonts w:hint="eastAsia" w:cs="Times New Roman"/>
              <w:bCs w:val="0"/>
              <w:i w:val="0"/>
              <w:caps w:val="0"/>
              <w:spacing w:val="0"/>
              <w:sz w:val="24"/>
              <w:szCs w:val="24"/>
              <w:shd w:val="clear" w:fill="FFFFFF"/>
              <w:lang w:val="en-US" w:eastAsia="zh-CN"/>
            </w:rPr>
            <w:t xml:space="preserve"> </w:t>
          </w:r>
          <w:r>
            <w:rPr>
              <w:rFonts w:hint="default" w:ascii="Times New Roman" w:hAnsi="Times New Roman" w:eastAsia="宋体" w:cs="Times New Roman"/>
              <w:bCs w:val="0"/>
              <w:i w:val="0"/>
              <w:caps w:val="0"/>
              <w:spacing w:val="0"/>
              <w:sz w:val="24"/>
              <w:szCs w:val="24"/>
              <w:shd w:val="clear" w:fill="FFFFFF"/>
              <w:lang w:val="en-US" w:eastAsia="zh-CN"/>
            </w:rPr>
            <w:t>Maven</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_Toc10072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_Toc1827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3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系统分析</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_Toc1827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_Toc7467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3.1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实现目标</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_Toc7467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_Toc14543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3.2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需求分析</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_Toc14543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_Toc4830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3.2.1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用户管理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_Toc4830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_Toc27435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 xml:space="preserve">3.2.2 </w:t>
          </w:r>
          <w:r>
            <w:rPr>
              <w:rFonts w:hint="eastAsia" w:cs="Times New Roman"/>
              <w:bCs w:val="0"/>
              <w:kern w:val="2"/>
              <w:sz w:val="24"/>
              <w:szCs w:val="24"/>
              <w:lang w:val="en-US" w:eastAsia="zh-CN" w:bidi="ar-SA"/>
            </w:rPr>
            <w:t xml:space="preserve"> </w:t>
          </w:r>
          <w:r>
            <w:rPr>
              <w:rFonts w:hint="default" w:ascii="Times New Roman" w:hAnsi="Times New Roman" w:eastAsia="宋体" w:cs="Times New Roman"/>
              <w:bCs w:val="0"/>
              <w:kern w:val="2"/>
              <w:sz w:val="24"/>
              <w:szCs w:val="24"/>
              <w:lang w:val="en-US" w:eastAsia="zh-CN" w:bidi="ar-SA"/>
            </w:rPr>
            <w:t>事件管理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_Toc27435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_Toc9862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 xml:space="preserve">3.2.3 </w:t>
          </w:r>
          <w:r>
            <w:rPr>
              <w:rFonts w:hint="eastAsia" w:cs="Times New Roman"/>
              <w:bCs w:val="0"/>
              <w:kern w:val="2"/>
              <w:sz w:val="24"/>
              <w:szCs w:val="24"/>
              <w:lang w:val="en-US" w:eastAsia="zh-CN" w:bidi="ar-SA"/>
            </w:rPr>
            <w:t xml:space="preserve"> </w:t>
          </w:r>
          <w:r>
            <w:rPr>
              <w:rFonts w:hint="default" w:ascii="Times New Roman" w:hAnsi="Times New Roman" w:eastAsia="宋体" w:cs="Times New Roman"/>
              <w:bCs w:val="0"/>
              <w:kern w:val="2"/>
              <w:sz w:val="24"/>
              <w:szCs w:val="24"/>
              <w:lang w:val="en-US" w:eastAsia="zh-CN" w:bidi="ar-SA"/>
            </w:rPr>
            <w:t>食品管理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_Toc9862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6</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_Toc160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 xml:space="preserve">3.2.4 </w:t>
          </w:r>
          <w:r>
            <w:rPr>
              <w:rFonts w:hint="eastAsia" w:cs="Times New Roman"/>
              <w:bCs w:val="0"/>
              <w:kern w:val="2"/>
              <w:sz w:val="24"/>
              <w:szCs w:val="24"/>
              <w:lang w:val="en-US" w:eastAsia="zh-CN" w:bidi="ar-SA"/>
            </w:rPr>
            <w:t xml:space="preserve"> </w:t>
          </w:r>
          <w:r>
            <w:rPr>
              <w:rFonts w:hint="default" w:ascii="Times New Roman" w:hAnsi="Times New Roman" w:eastAsia="宋体" w:cs="Times New Roman"/>
              <w:bCs w:val="0"/>
              <w:kern w:val="2"/>
              <w:sz w:val="24"/>
              <w:szCs w:val="24"/>
              <w:lang w:val="en-US" w:eastAsia="zh-CN" w:bidi="ar-SA"/>
            </w:rPr>
            <w:t>与事件和食品相关的信息管理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_Toc160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_Toc767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系统设计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_Toc767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_Toc27211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4.1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结构设计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_Toc27211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_Toc18400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4.2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分层结构介绍</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_Toc18400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_Toc6311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sz w:val="24"/>
              <w:szCs w:val="24"/>
              <w:shd w:val="clear" w:fill="FFFFFF"/>
              <w:lang w:val="en-US" w:eastAsia="zh-CN"/>
            </w:rPr>
            <w:t xml:space="preserve">4.3 </w:t>
          </w:r>
          <w:r>
            <w:rPr>
              <w:rFonts w:hint="eastAsia" w:cs="Times New Roman"/>
              <w:bCs w:val="0"/>
              <w:i w:val="0"/>
              <w:caps w:val="0"/>
              <w:spacing w:val="0"/>
              <w:sz w:val="24"/>
              <w:szCs w:val="24"/>
              <w:shd w:val="clear" w:fill="FFFFFF"/>
              <w:lang w:val="en-US" w:eastAsia="zh-CN"/>
            </w:rPr>
            <w:t xml:space="preserve"> </w:t>
          </w:r>
          <w:r>
            <w:rPr>
              <w:rFonts w:hint="default" w:ascii="Times New Roman" w:hAnsi="Times New Roman" w:eastAsia="宋体" w:cs="Times New Roman"/>
              <w:bCs w:val="0"/>
              <w:i w:val="0"/>
              <w:caps w:val="0"/>
              <w:spacing w:val="0"/>
              <w:sz w:val="24"/>
              <w:szCs w:val="24"/>
              <w:shd w:val="clear" w:fill="FFFFFF"/>
              <w:lang w:val="en-US" w:eastAsia="zh-CN"/>
            </w:rPr>
            <w:t>项目架构设计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_Toc6311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_Toc15851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4.3.1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Maven子项目关联</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_Toc15851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_Toc19138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4.3.2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搭建项目架构</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_Toc19138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_Toc9224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4.4</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 xml:space="preserve"> 框架集成及配置</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_Toc9224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_Toc30662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4.4.1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SpringBoot搭建SSM框架</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_Toc30662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_Toc270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4.4.2</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 xml:space="preserve"> Mybatis-Plus集成</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_Toc270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_Toc11805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4.4.3</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 xml:space="preserve"> Vue.js+layui配置</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_Toc11805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_Toc2283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4.5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系统功能设计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_Toc2283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_Toc23682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4.5.1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数据分页功能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_Toc23682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_Toc22501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 xml:space="preserve">4.5.2 </w:t>
          </w:r>
          <w:r>
            <w:rPr>
              <w:rFonts w:hint="eastAsia" w:cs="Times New Roman"/>
              <w:bCs w:val="0"/>
              <w:kern w:val="2"/>
              <w:sz w:val="24"/>
              <w:szCs w:val="24"/>
              <w:lang w:val="en-US" w:eastAsia="zh-CN" w:bidi="ar-SA"/>
            </w:rPr>
            <w:t xml:space="preserve"> </w:t>
          </w:r>
          <w:r>
            <w:rPr>
              <w:rFonts w:hint="default" w:ascii="Times New Roman" w:hAnsi="Times New Roman" w:eastAsia="宋体" w:cs="Times New Roman"/>
              <w:bCs w:val="0"/>
              <w:kern w:val="2"/>
              <w:sz w:val="24"/>
              <w:szCs w:val="24"/>
              <w:lang w:val="en-US" w:eastAsia="zh-CN" w:bidi="ar-SA"/>
            </w:rPr>
            <w:t>前端路由</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_Toc22501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_Toc23733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4.5.3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Ema事件审核功能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_Toc23733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_Toc7435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 xml:space="preserve">4.5.4 </w:t>
          </w:r>
          <w:r>
            <w:rPr>
              <w:rFonts w:hint="eastAsia" w:cs="Times New Roman"/>
              <w:bCs w:val="0"/>
              <w:kern w:val="2"/>
              <w:sz w:val="24"/>
              <w:szCs w:val="24"/>
              <w:lang w:val="en-US" w:eastAsia="zh-CN" w:bidi="ar-SA"/>
            </w:rPr>
            <w:t xml:space="preserve"> </w:t>
          </w:r>
          <w:r>
            <w:rPr>
              <w:rFonts w:hint="default" w:ascii="Times New Roman" w:hAnsi="Times New Roman" w:eastAsia="宋体" w:cs="Times New Roman"/>
              <w:bCs w:val="0"/>
              <w:kern w:val="2"/>
              <w:sz w:val="24"/>
              <w:szCs w:val="24"/>
              <w:lang w:val="en-US" w:eastAsia="zh-CN" w:bidi="ar-SA"/>
            </w:rPr>
            <w:t>编辑功能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_Toc7435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_Toc5292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 xml:space="preserve">4.5.5 </w:t>
          </w:r>
          <w:r>
            <w:rPr>
              <w:rFonts w:hint="eastAsia" w:cs="Times New Roman"/>
              <w:bCs w:val="0"/>
              <w:kern w:val="2"/>
              <w:sz w:val="24"/>
              <w:szCs w:val="24"/>
              <w:lang w:val="en-US" w:eastAsia="zh-CN" w:bidi="ar-SA"/>
            </w:rPr>
            <w:t xml:space="preserve"> </w:t>
          </w:r>
          <w:r>
            <w:rPr>
              <w:rFonts w:hint="default" w:ascii="Times New Roman" w:hAnsi="Times New Roman" w:eastAsia="宋体" w:cs="Times New Roman"/>
              <w:bCs w:val="0"/>
              <w:kern w:val="2"/>
              <w:sz w:val="24"/>
              <w:szCs w:val="24"/>
              <w:lang w:val="en-US" w:eastAsia="zh-CN" w:bidi="ar-SA"/>
            </w:rPr>
            <w:t>登陆注册功能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_Toc5292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_Toc21777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4.5.6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授权功能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_Toc21777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_Toc27257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4.5.7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网页资源限权功能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_Toc27257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_Toc7529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4.5.8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SQL注入过滤器</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_Toc7529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_Toc20015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4.6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数据库设计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_Toc20015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_Toc31505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4.6.1</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 xml:space="preserve"> E-R图</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_Toc31505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_Toc31166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4.6.2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表结构描述</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_Toc31166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_Toc25835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rPr>
            <w:t>4.7</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rPr>
            <w:t xml:space="preserve"> </w:t>
          </w:r>
          <w:r>
            <w:rPr>
              <w:rFonts w:hint="default" w:ascii="Times New Roman" w:hAnsi="Times New Roman" w:eastAsia="宋体" w:cs="Times New Roman"/>
              <w:bCs w:val="0"/>
              <w:sz w:val="24"/>
              <w:szCs w:val="24"/>
              <w:lang w:val="en-US" w:eastAsia="zh-CN"/>
            </w:rPr>
            <w:t>系统各功能流程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_Toc25835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_Toc18490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4.7.1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登陆流程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_Toc18490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_Toc24703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4.7.2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注册流程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_Toc24703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26</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_Toc32518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4.7.3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Ema事件审核流程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_Toc32518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_Toc9113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4.7.4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授权流程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_Toc9113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_Toc21207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5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实现效果</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_Toc21207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_Toc21993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5.1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开发工具</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_Toc21993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_Toc9019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5.2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运行效果</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_Toc9019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_Toc23776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5.2.1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登陆注册页面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_Toc23776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_Toc7061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5.2.2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事务管理页面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_Toc7061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_Toc27450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5.2.3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食品管理页面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_Toc27450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_Toc11504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5.2.4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授权页面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_Toc11504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_Toc6675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5.2.5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用户管理页面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_Toc6675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_Toc12103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5.2.6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角色管理页面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_Toc12103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_Toc16259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5.2.7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权限管理页面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_Toc16259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_Toc11834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6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总结与展望</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_Toc11834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_Toc5891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rPr>
            <w:t>参考文献</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_Toc5891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_Toc17484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rPr>
            <w:t>致谢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_Toc17484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_Toc7376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rPr>
            <w:t>本科生毕业论文成绩评定表</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_Toc7376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rPr>
              <w:rFonts w:hint="default"/>
              <w:lang w:val="en-US" w:eastAsia="zh-CN"/>
            </w:rPr>
            <w:sectPr>
              <w:footerReference r:id="rId7" w:type="default"/>
              <w:pgSz w:w="11906" w:h="16838"/>
              <w:pgMar w:top="1361" w:right="1361" w:bottom="1361" w:left="1361" w:header="851" w:footer="992" w:gutter="0"/>
              <w:pgBorders>
                <w:top w:val="none" w:sz="0" w:space="0"/>
                <w:left w:val="none" w:sz="0" w:space="0"/>
                <w:bottom w:val="none" w:sz="0" w:space="0"/>
                <w:right w:val="none" w:sz="0" w:space="0"/>
              </w:pgBorders>
              <w:pgNumType w:fmt="upperRoman"/>
              <w:cols w:space="0" w:num="1"/>
              <w:rtlGutter w:val="0"/>
              <w:docGrid w:type="lines" w:linePitch="313" w:charSpace="0"/>
            </w:sectPr>
          </w:pP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fldChar w:fldCharType="end"/>
          </w:r>
        </w:p>
      </w:sdtContent>
    </w:sdt>
    <w:p>
      <w:pPr>
        <w:pStyle w:val="24"/>
        <w:numPr>
          <w:ilvl w:val="0"/>
          <w:numId w:val="2"/>
        </w:numPr>
        <w:spacing w:before="0" w:beforeLines="-2147483648" w:after="0" w:afterLines="-2147483648" w:line="360" w:lineRule="auto"/>
        <w:ind w:left="425" w:hanging="425"/>
        <w:rPr>
          <w:rFonts w:hint="eastAsia" w:ascii="Times New Roman"/>
          <w:b w:val="0"/>
          <w:sz w:val="28"/>
          <w:szCs w:val="28"/>
          <w:lang w:val="en-US" w:eastAsia="zh-CN"/>
        </w:rPr>
      </w:pPr>
      <w:bookmarkStart w:id="8" w:name="_Toc14899"/>
      <w:bookmarkStart w:id="9" w:name="_Toc31501"/>
      <w:r>
        <w:rPr>
          <w:rFonts w:hint="eastAsia" w:ascii="Times New Roman"/>
          <w:b w:val="0"/>
          <w:sz w:val="28"/>
          <w:szCs w:val="28"/>
          <w:lang w:val="en-US" w:eastAsia="zh-CN"/>
        </w:rPr>
        <w:t xml:space="preserve"> 前言</w:t>
      </w:r>
      <w:bookmarkEnd w:id="8"/>
      <w:bookmarkEnd w:id="9"/>
    </w:p>
    <w:p>
      <w:pPr>
        <w:pStyle w:val="25"/>
        <w:ind w:hanging="567"/>
        <w:rPr>
          <w:rFonts w:hint="default"/>
          <w:lang w:val="en-US" w:eastAsia="zh-CN"/>
        </w:rPr>
      </w:pPr>
      <w:bookmarkStart w:id="10" w:name="_Toc7983"/>
      <w:bookmarkStart w:id="11" w:name="_Toc24660"/>
      <w:r>
        <w:rPr>
          <w:rFonts w:hint="eastAsia"/>
          <w:lang w:val="en-US" w:eastAsia="zh-CN"/>
        </w:rPr>
        <w:t xml:space="preserve"> </w:t>
      </w:r>
      <w:r>
        <w:rPr>
          <w:rFonts w:hint="default"/>
          <w:lang w:val="en-US" w:eastAsia="zh-CN"/>
        </w:rPr>
        <w:t>研究背景</w:t>
      </w:r>
      <w:bookmarkEnd w:id="10"/>
      <w:bookmarkEnd w:id="11"/>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aps w:val="0"/>
          <w:color w:val="auto"/>
          <w:spacing w:val="0"/>
          <w:sz w:val="24"/>
          <w:szCs w:val="24"/>
          <w:shd w:val="clear" w:fill="FFFFFF"/>
        </w:rPr>
        <w:t>21世纪以来，经济全球化的发展不断加快，我国经济取得了举世瞩目的成就，我国的</w:t>
      </w:r>
      <w:r>
        <w:rPr>
          <w:rFonts w:hint="default" w:ascii="Times New Roman" w:hAnsi="Times New Roman" w:eastAsia="宋体" w:cs="Times New Roman"/>
          <w:b w:val="0"/>
          <w:bCs w:val="0"/>
          <w:i w:val="0"/>
          <w:caps w:val="0"/>
          <w:color w:val="auto"/>
          <w:spacing w:val="0"/>
          <w:sz w:val="24"/>
          <w:szCs w:val="24"/>
          <w:shd w:val="clear" w:fill="FFFFFF"/>
          <w:lang w:val="en-US" w:eastAsia="zh-CN"/>
        </w:rPr>
        <w:t>iT</w:t>
      </w:r>
      <w:r>
        <w:rPr>
          <w:rFonts w:hint="default" w:ascii="Times New Roman" w:hAnsi="Times New Roman" w:eastAsia="宋体" w:cs="Times New Roman"/>
          <w:b w:val="0"/>
          <w:bCs w:val="0"/>
          <w:i w:val="0"/>
          <w:caps w:val="0"/>
          <w:color w:val="auto"/>
          <w:spacing w:val="0"/>
          <w:sz w:val="24"/>
          <w:szCs w:val="24"/>
          <w:shd w:val="clear" w:fill="FFFFFF"/>
        </w:rPr>
        <w:t>行业随之快速发展</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在此大背景下</w:t>
      </w:r>
      <w:r>
        <w:rPr>
          <w:rFonts w:hint="default" w:ascii="Times New Roman" w:hAnsi="Times New Roman" w:eastAsia="宋体" w:cs="Times New Roman"/>
          <w:b w:val="0"/>
          <w:bCs w:val="0"/>
          <w:i w:val="0"/>
          <w:caps w:val="0"/>
          <w:color w:val="auto"/>
          <w:spacing w:val="0"/>
          <w:sz w:val="24"/>
          <w:szCs w:val="24"/>
          <w:shd w:val="clear" w:fill="FFFFFF"/>
          <w:lang w:eastAsia="zh-CN"/>
        </w:rPr>
        <w:t>，数据成为了一种有用的资源。虽然数据的数量足够庞大，但迎面而来的问题十分严峻。大量数据被浏览，无人保证其中数据是真实的。所谓真实，也就是在现实世界中真实发生后被记录的，而虚拟网络的数据是可以由人为伪造的，因此数据存在真伪。</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互联网</w:t>
      </w:r>
      <w:r>
        <w:rPr>
          <w:rFonts w:hint="default" w:ascii="Times New Roman" w:hAnsi="Times New Roman" w:eastAsia="宋体" w:cs="Times New Roman"/>
          <w:b w:val="0"/>
          <w:bCs w:val="0"/>
          <w:i w:val="0"/>
          <w:caps w:val="0"/>
          <w:color w:val="auto"/>
          <w:spacing w:val="0"/>
          <w:sz w:val="24"/>
          <w:szCs w:val="24"/>
          <w:shd w:val="clear" w:fill="FFFFFF"/>
          <w:lang w:eastAsia="zh-CN"/>
        </w:rPr>
        <w:t>无孔不入</w:t>
      </w:r>
      <w:r>
        <w:rPr>
          <w:rFonts w:hint="default" w:ascii="Times New Roman" w:hAnsi="Times New Roman" w:eastAsia="宋体" w:cs="Times New Roman"/>
          <w:b w:val="0"/>
          <w:bCs w:val="0"/>
          <w:i w:val="0"/>
          <w:caps w:val="0"/>
          <w:color w:val="auto"/>
          <w:spacing w:val="0"/>
          <w:sz w:val="24"/>
          <w:szCs w:val="24"/>
          <w:shd w:val="clear" w:fill="FFFFFF"/>
          <w:lang w:val="en-US" w:eastAsia="zh-CN"/>
        </w:rPr>
        <w:t>，</w:t>
      </w:r>
      <w:r>
        <w:rPr>
          <w:rFonts w:hint="default" w:ascii="Times New Roman" w:hAnsi="Times New Roman" w:eastAsia="宋体" w:cs="Times New Roman"/>
          <w:b w:val="0"/>
          <w:bCs w:val="0"/>
          <w:i w:val="0"/>
          <w:caps w:val="0"/>
          <w:color w:val="auto"/>
          <w:spacing w:val="0"/>
          <w:sz w:val="24"/>
          <w:szCs w:val="24"/>
          <w:shd w:val="clear" w:fill="FFFFFF"/>
          <w:lang w:eastAsia="zh-CN"/>
        </w:rPr>
        <w:t>传统的</w:t>
      </w:r>
      <w:r>
        <w:rPr>
          <w:rFonts w:hint="default" w:ascii="Times New Roman" w:hAnsi="Times New Roman" w:eastAsia="宋体" w:cs="Times New Roman"/>
          <w:b w:val="0"/>
          <w:bCs w:val="0"/>
          <w:i w:val="0"/>
          <w:caps w:val="0"/>
          <w:color w:val="auto"/>
          <w:spacing w:val="0"/>
          <w:sz w:val="24"/>
          <w:szCs w:val="24"/>
          <w:shd w:val="clear" w:fill="FFFFFF"/>
          <w:lang w:val="en-US" w:eastAsia="zh-CN"/>
        </w:rPr>
        <w:t>Java Web开发中往往会忽略对数据的保护，即使是存在数据库中的数据</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lang w:val="en-US" w:eastAsia="zh-CN"/>
        </w:rPr>
        <w:t>也可以通过SQL注入</w:t>
      </w:r>
      <w:r>
        <w:rPr>
          <w:rFonts w:hint="eastAsia" w:ascii="Times New Roman" w:eastAsia="宋体" w:cs="Times New Roman"/>
          <w:b w:val="0"/>
          <w:bCs w:val="0"/>
          <w:i w:val="0"/>
          <w:caps w:val="0"/>
          <w:color w:val="auto"/>
          <w:spacing w:val="0"/>
          <w:sz w:val="24"/>
          <w:szCs w:val="24"/>
          <w:shd w:val="clear" w:fill="FFFFFF"/>
          <w:lang w:val="en-US" w:eastAsia="zh-CN"/>
        </w:rPr>
        <w:t>对数据的修改</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eastAsia" w:ascii="Times New Roman" w:eastAsia="宋体" w:cs="Times New Roman"/>
          <w:b w:val="0"/>
          <w:bCs w:val="0"/>
          <w:i w:val="0"/>
          <w:caps w:val="0"/>
          <w:color w:val="auto"/>
          <w:spacing w:val="0"/>
          <w:sz w:val="24"/>
          <w:szCs w:val="24"/>
          <w:shd w:val="clear" w:fill="FFFFFF"/>
          <w:lang w:val="en-US" w:eastAsia="zh-CN"/>
        </w:rPr>
        <w:t>ema</w:t>
      </w:r>
      <w:r>
        <w:rPr>
          <w:rFonts w:hint="eastAsia" w:ascii="Times New Roman" w:eastAsia="宋体" w:cs="Times New Roman"/>
          <w:b w:val="0"/>
          <w:bCs w:val="0"/>
          <w:i w:val="0"/>
          <w:caps w:val="0"/>
          <w:color w:val="auto"/>
          <w:spacing w:val="0"/>
          <w:sz w:val="24"/>
          <w:szCs w:val="24"/>
          <w:shd w:val="clear" w:fill="FFFFFF"/>
          <w:lang w:eastAsia="zh-CN"/>
        </w:rPr>
        <w:t>数据和用户个人信息的安全无法得到保障。</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cs="Times New Roman"/>
          <w:b w:val="0"/>
          <w:bCs w:val="0"/>
          <w:i w:val="0"/>
          <w:caps w:val="0"/>
          <w:color w:val="auto"/>
          <w:spacing w:val="0"/>
          <w:sz w:val="24"/>
          <w:szCs w:val="24"/>
          <w:shd w:val="clear" w:fill="FFFFFF"/>
          <w:lang w:val="en-US" w:eastAsia="zh-CN"/>
        </w:rPr>
      </w:pPr>
      <w:r>
        <w:rPr>
          <w:rFonts w:hint="eastAsia" w:ascii="Times New Roman" w:eastAsia="宋体" w:cs="Times New Roman"/>
          <w:b w:val="0"/>
          <w:bCs w:val="0"/>
          <w:i w:val="0"/>
          <w:caps w:val="0"/>
          <w:color w:val="auto"/>
          <w:spacing w:val="0"/>
          <w:sz w:val="24"/>
          <w:szCs w:val="24"/>
          <w:shd w:val="clear" w:fill="FFFFFF"/>
          <w:lang w:eastAsia="zh-CN"/>
        </w:rPr>
        <w:t>因此在实现能够审核</w:t>
      </w:r>
      <w:r>
        <w:rPr>
          <w:rFonts w:hint="eastAsia" w:ascii="Times New Roman" w:eastAsia="宋体" w:cs="Times New Roman"/>
          <w:b w:val="0"/>
          <w:bCs w:val="0"/>
          <w:i w:val="0"/>
          <w:caps w:val="0"/>
          <w:color w:val="auto"/>
          <w:spacing w:val="0"/>
          <w:sz w:val="24"/>
          <w:szCs w:val="24"/>
          <w:shd w:val="clear" w:fill="FFFFFF"/>
          <w:lang w:val="en-US" w:eastAsia="zh-CN"/>
        </w:rPr>
        <w:t>ema事件的系统的同时，要为系统访问数据库时进行合理的校验，以此提高系统的安全性。</w:t>
      </w:r>
    </w:p>
    <w:p>
      <w:pPr>
        <w:pStyle w:val="25"/>
        <w:ind w:hanging="567"/>
        <w:rPr>
          <w:rFonts w:hint="default" w:ascii="Times New Roman" w:hAnsi="Times New Roman" w:eastAsia="黑体" w:cs="Times New Roman"/>
          <w:b w:val="0"/>
          <w:bCs w:val="0"/>
          <w:color w:val="auto"/>
          <w:sz w:val="24"/>
          <w:szCs w:val="24"/>
          <w:lang w:val="en-US" w:eastAsia="zh-CN"/>
        </w:rPr>
      </w:pPr>
      <w:bookmarkStart w:id="12" w:name="_Toc2937"/>
      <w:bookmarkStart w:id="13" w:name="_Toc11265"/>
      <w:r>
        <w:rPr>
          <w:rFonts w:hint="eastAsia" w:cs="Times New Roman"/>
          <w:b w:val="0"/>
          <w:bCs w:val="0"/>
          <w:color w:val="auto"/>
          <w:sz w:val="24"/>
          <w:szCs w:val="24"/>
          <w:lang w:val="en-US" w:eastAsia="zh-CN"/>
        </w:rPr>
        <w:t xml:space="preserve"> </w:t>
      </w:r>
      <w:r>
        <w:rPr>
          <w:rFonts w:hint="default" w:ascii="Times New Roman" w:hAnsi="Times New Roman" w:eastAsia="黑体" w:cs="Times New Roman"/>
          <w:b w:val="0"/>
          <w:bCs w:val="0"/>
          <w:color w:val="auto"/>
          <w:sz w:val="24"/>
          <w:szCs w:val="24"/>
          <w:lang w:val="en-US" w:eastAsia="zh-CN"/>
        </w:rPr>
        <w:t>研究目的</w:t>
      </w:r>
      <w:bookmarkEnd w:id="12"/>
      <w:bookmarkEnd w:id="13"/>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lang w:val="en-US" w:eastAsia="zh-CN"/>
        </w:rPr>
      </w:pPr>
      <w:r>
        <w:rPr>
          <w:rFonts w:hint="eastAsia" w:ascii="Times New Roman" w:hAnsi="宋体" w:eastAsia="宋体" w:cs="宋体"/>
          <w:sz w:val="24"/>
          <w:lang w:val="en-US" w:eastAsia="zh-CN"/>
        </w:rPr>
        <w:t>信息化是当代主流，各行各业都将自身工作中数据保存到各自的数据库中，因此数据的安全和真实尤为重要。本次的课程设计主要针对基于SpringBoot+Shiro+Mybatis-Plus+Vue.js框架的ema安全和真实性保障系统进行研究。</w:t>
      </w:r>
    </w:p>
    <w:p>
      <w:pPr>
        <w:pStyle w:val="3"/>
        <w:bidi w:val="0"/>
        <w:snapToGrid/>
        <w:spacing w:beforeAutospacing="0" w:afterAutospacing="0" w:line="360" w:lineRule="auto"/>
        <w:ind w:left="0" w:leftChars="0" w:firstLine="0"/>
        <w:rPr>
          <w:rFonts w:hint="eastAsia" w:ascii="Times New Roman" w:hAnsi="宋体" w:eastAsia="宋体" w:cs="宋体"/>
          <w:sz w:val="24"/>
          <w:lang w:val="en-US" w:eastAsia="zh-CN"/>
        </w:rPr>
      </w:pPr>
      <w:r>
        <w:rPr>
          <w:rFonts w:hint="eastAsia" w:ascii="Times New Roman" w:hAnsi="宋体" w:eastAsia="宋体" w:cs="宋体"/>
          <w:sz w:val="24"/>
          <w:lang w:val="en-US" w:eastAsia="zh-CN"/>
        </w:rPr>
        <w:t>食品掺假事件的数据真实性十分重要，一个假的食品掺假事件发布就如果一次造谣，严重的可能引起社会恐慌。所以需要一个ema数据安全和真实性保障系统来协助ema事件的审核与存储。而此次使用的Shiro框架并且结合对应的业务处理能够很好的控制数据的存储和显示。</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lang w:val="en-US" w:eastAsia="zh-CN"/>
        </w:rPr>
      </w:pPr>
      <w:r>
        <w:rPr>
          <w:rFonts w:hint="eastAsia" w:ascii="Times New Roman" w:hAnsi="宋体" w:eastAsia="宋体" w:cs="宋体"/>
          <w:sz w:val="24"/>
          <w:lang w:val="en-US" w:eastAsia="zh-CN"/>
        </w:rPr>
        <w:t>从整体的系统实现技术来看，基于SpringBoot和Mybatis-Plus技术让项目清晰和轻便，前端又用Vue.js和layui作为框架，便于前后端分离开发，为往后开发总结经验和模板。在审核ema事件时，如果一个一个的审核是低效率，需要为审核提供能够批量的处理</w:t>
      </w:r>
      <w:r>
        <w:rPr>
          <w:rFonts w:hint="eastAsia" w:hAnsi="宋体" w:cs="宋体"/>
          <w:sz w:val="24"/>
          <w:lang w:val="en-US" w:eastAsia="zh-CN"/>
        </w:rPr>
        <w:t>。</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lang w:val="en-US" w:eastAsia="zh-CN"/>
        </w:rPr>
      </w:pPr>
      <w:r>
        <w:rPr>
          <w:rFonts w:hint="eastAsia" w:ascii="Times New Roman" w:hAnsi="宋体" w:eastAsia="宋体" w:cs="宋体"/>
          <w:sz w:val="24"/>
          <w:lang w:val="en-US" w:eastAsia="zh-CN"/>
        </w:rPr>
        <w:t>Vue.js框架采用了MVVM的开发模式，MVVM本质上是MVC的改进，但它将其中的View的状态和行为抽象画，让视图UI和业务逻辑分开，简单的讲就是HTML文件注重UI设计，而js文件作为HTML和后台通讯桥梁，则负责复杂的数据交互和数据处理。这样的前端框架能够为用户提供良好的体验和交互。</w:t>
      </w:r>
    </w:p>
    <w:p>
      <w:pPr>
        <w:pStyle w:val="24"/>
        <w:numPr>
          <w:ilvl w:val="0"/>
          <w:numId w:val="2"/>
        </w:numPr>
        <w:spacing w:before="0" w:beforeLines="-2147483648" w:after="0" w:afterLines="-2147483648" w:line="360" w:lineRule="auto"/>
        <w:ind w:left="425" w:hanging="425"/>
        <w:rPr>
          <w:rFonts w:hint="default" w:ascii="Times New Roman" w:hAnsi="Times New Roman" w:eastAsia="黑体" w:cs="Times New Roman"/>
          <w:b w:val="0"/>
          <w:bCs w:val="0"/>
          <w:color w:val="auto"/>
          <w:sz w:val="28"/>
          <w:szCs w:val="24"/>
          <w:lang w:val="en-US" w:eastAsia="zh-CN"/>
        </w:rPr>
      </w:pPr>
      <w:bookmarkStart w:id="14" w:name="_Toc27880"/>
      <w:bookmarkStart w:id="15" w:name="_Toc23503"/>
      <w:r>
        <w:rPr>
          <w:rFonts w:hint="eastAsia" w:ascii="Times New Roman" w:cs="Times New Roman"/>
          <w:b w:val="0"/>
          <w:bCs w:val="0"/>
          <w:color w:val="auto"/>
          <w:sz w:val="28"/>
          <w:szCs w:val="24"/>
          <w:lang w:val="en-US" w:eastAsia="zh-CN"/>
        </w:rPr>
        <w:t xml:space="preserve"> </w:t>
      </w:r>
      <w:r>
        <w:rPr>
          <w:rFonts w:hint="default" w:ascii="Times New Roman" w:hAnsi="Times New Roman" w:eastAsia="黑体" w:cs="Times New Roman"/>
          <w:b w:val="0"/>
          <w:bCs w:val="0"/>
          <w:color w:val="auto"/>
          <w:sz w:val="28"/>
          <w:szCs w:val="24"/>
          <w:lang w:val="en-US" w:eastAsia="zh-CN"/>
        </w:rPr>
        <w:t>相关技术</w:t>
      </w:r>
      <w:bookmarkEnd w:id="14"/>
      <w:bookmarkEnd w:id="15"/>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kern w:val="0"/>
          <w:sz w:val="24"/>
          <w:szCs w:val="24"/>
          <w:lang w:val="en-US" w:eastAsia="zh-CN"/>
        </w:rPr>
      </w:pPr>
      <w:r>
        <w:rPr>
          <w:rFonts w:hint="default" w:ascii="Times New Roman" w:hAnsi="Times New Roman" w:eastAsia="宋体" w:cs="Times New Roman"/>
          <w:b w:val="0"/>
          <w:bCs w:val="0"/>
          <w:color w:val="auto"/>
          <w:kern w:val="0"/>
          <w:sz w:val="24"/>
          <w:szCs w:val="24"/>
          <w:lang w:val="en-US" w:eastAsia="zh-CN"/>
        </w:rPr>
        <w:t>Eam数据安全和真实性保障系统</w:t>
      </w:r>
      <w:r>
        <w:rPr>
          <w:rFonts w:hint="eastAsia" w:ascii="Times New Roman" w:eastAsia="宋体" w:cs="Times New Roman"/>
          <w:b w:val="0"/>
          <w:bCs w:val="0"/>
          <w:color w:val="auto"/>
          <w:kern w:val="0"/>
          <w:sz w:val="24"/>
          <w:szCs w:val="24"/>
          <w:lang w:val="en-US" w:eastAsia="zh-CN"/>
        </w:rPr>
        <w:t>，为了能够快速搭建框架提高框架的可维护性需要用到SpringBoot，为了减少不必要的CRUD代码采用了Mybatis-Plus，</w:t>
      </w:r>
      <w:r>
        <w:rPr>
          <w:rFonts w:hint="default" w:ascii="Times New Roman" w:hAnsi="Times New Roman" w:eastAsia="宋体" w:cs="Times New Roman"/>
          <w:b w:val="0"/>
          <w:bCs w:val="0"/>
          <w:color w:val="auto"/>
          <w:kern w:val="0"/>
          <w:sz w:val="24"/>
          <w:szCs w:val="24"/>
          <w:lang w:val="en-US" w:eastAsia="zh-CN"/>
        </w:rPr>
        <w:t>为实现数据的安全和真实性，选用了Apache Shrio负责安全相关的模块。前端选用了Vue.js和layui作为框架，以freemarker作为模板引擎。</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16" w:name="_Toc3436"/>
      <w:bookmarkStart w:id="17" w:name="_Toc25616"/>
      <w:r>
        <w:rPr>
          <w:rFonts w:hint="eastAsia" w:cs="Times New Roman"/>
          <w:b w:val="0"/>
          <w:bCs w:val="0"/>
          <w:i w:val="0"/>
          <w:caps w:val="0"/>
          <w:color w:val="auto"/>
          <w:spacing w:val="0"/>
          <w:sz w:val="24"/>
          <w:szCs w:val="24"/>
          <w:shd w:val="clear" w:fill="FFFFFF"/>
          <w:lang w:val="en-US" w:eastAsia="zh-CN"/>
        </w:rPr>
        <w:t xml:space="preserve"> </w:t>
      </w:r>
      <w:r>
        <w:rPr>
          <w:rFonts w:hint="default" w:ascii="Times New Roman" w:hAnsi="Times New Roman" w:eastAsia="黑体" w:cs="Times New Roman"/>
          <w:b w:val="0"/>
          <w:bCs w:val="0"/>
          <w:i w:val="0"/>
          <w:caps w:val="0"/>
          <w:color w:val="auto"/>
          <w:spacing w:val="0"/>
          <w:sz w:val="24"/>
          <w:szCs w:val="24"/>
          <w:shd w:val="clear" w:fill="FFFFFF"/>
          <w:lang w:val="en-US" w:eastAsia="zh-CN"/>
        </w:rPr>
        <w:t>SpringBoot</w:t>
      </w:r>
      <w:bookmarkEnd w:id="16"/>
      <w:bookmarkEnd w:id="17"/>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kern w:val="0"/>
          <w:sz w:val="24"/>
          <w:szCs w:val="24"/>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SpringBoot能够快速搭建后台SSM框架，其主要特点是开箱即用和约定由于配置</w:t>
      </w:r>
      <w:r>
        <w:rPr>
          <w:rFonts w:hint="eastAsia" w:ascii="Times New Roman" w:eastAsia="宋体" w:cs="Times New Roman"/>
          <w:b w:val="0"/>
          <w:bCs w:val="0"/>
          <w:i w:val="0"/>
          <w:caps w:val="0"/>
          <w:color w:val="auto"/>
          <w:spacing w:val="0"/>
          <w:sz w:val="24"/>
          <w:szCs w:val="24"/>
          <w:shd w:val="clear" w:fill="FFFFFF"/>
          <w:lang w:val="en-US" w:eastAsia="zh-CN"/>
        </w:rPr>
        <w:t>。用过Spring的都知道，维护Spring的xml文件是相当麻烦的，当项目越来越大，衍生其他的分支时，需要配置的参数越来越多，使得整个项目十分臃肿，使得开发人员需要分心维护Spring的配置，无法专心于业务代码。SpringBoot自动装配Spring和starter开箱即用的优点，</w:t>
      </w:r>
      <w:r>
        <w:rPr>
          <w:rFonts w:hint="default" w:ascii="Times New Roman" w:hAnsi="Times New Roman" w:eastAsia="宋体" w:cs="Times New Roman"/>
          <w:b w:val="0"/>
          <w:bCs w:val="0"/>
          <w:i w:val="0"/>
          <w:caps w:val="0"/>
          <w:color w:val="auto"/>
          <w:spacing w:val="0"/>
          <w:sz w:val="24"/>
          <w:szCs w:val="24"/>
          <w:shd w:val="clear" w:fill="FFFFFF"/>
          <w:lang w:val="en-US" w:eastAsia="zh-CN"/>
        </w:rPr>
        <w:t>不像Spring需要使用</w:t>
      </w:r>
      <w:r>
        <w:rPr>
          <w:rFonts w:hint="eastAsia" w:ascii="Times New Roman" w:eastAsia="宋体" w:cs="Times New Roman"/>
          <w:b w:val="0"/>
          <w:bCs w:val="0"/>
          <w:i w:val="0"/>
          <w:caps w:val="0"/>
          <w:color w:val="auto"/>
          <w:spacing w:val="0"/>
          <w:sz w:val="24"/>
          <w:szCs w:val="24"/>
          <w:shd w:val="clear" w:fill="FFFFFF"/>
          <w:lang w:val="en-US" w:eastAsia="zh-CN"/>
        </w:rPr>
        <w:t>xml</w:t>
      </w:r>
      <w:r>
        <w:rPr>
          <w:rFonts w:hint="default" w:ascii="Times New Roman" w:hAnsi="Times New Roman" w:eastAsia="宋体" w:cs="Times New Roman"/>
          <w:b w:val="0"/>
          <w:bCs w:val="0"/>
          <w:i w:val="0"/>
          <w:caps w:val="0"/>
          <w:color w:val="auto"/>
          <w:spacing w:val="0"/>
          <w:sz w:val="24"/>
          <w:szCs w:val="24"/>
          <w:shd w:val="clear" w:fill="FFFFFF"/>
          <w:lang w:val="en-US" w:eastAsia="zh-CN"/>
        </w:rPr>
        <w:t>文件进行大量的配置，而是在application文件中设置自己对系统的约定即可使用Spring，SpringMVC，mybatis的功能</w:t>
      </w:r>
      <w:r>
        <w:rPr>
          <w:rFonts w:hint="eastAsia" w:ascii="Times New Roman" w:eastAsia="宋体" w:cs="Times New Roman"/>
          <w:b w:val="0"/>
          <w:bCs w:val="0"/>
          <w:i w:val="0"/>
          <w:caps w:val="0"/>
          <w:color w:val="auto"/>
          <w:spacing w:val="0"/>
          <w:sz w:val="24"/>
          <w:szCs w:val="24"/>
          <w:shd w:val="clear" w:fill="FFFFFF"/>
          <w:lang w:val="en-US" w:eastAsia="zh-CN"/>
        </w:rPr>
        <w:t>，使得开发人员无需分心维护框架专心于业务处理</w:t>
      </w:r>
      <w:r>
        <w:rPr>
          <w:rFonts w:hint="default" w:ascii="Times New Roman" w:hAnsi="Times New Roman" w:eastAsia="宋体" w:cs="Times New Roman"/>
          <w:b w:val="0"/>
          <w:bCs w:val="0"/>
          <w:i w:val="0"/>
          <w:caps w:val="0"/>
          <w:color w:val="auto"/>
          <w:spacing w:val="0"/>
          <w:sz w:val="24"/>
          <w:szCs w:val="24"/>
          <w:shd w:val="clear" w:fill="FFFFFF"/>
          <w:lang w:val="en-US" w:eastAsia="zh-CN"/>
        </w:rPr>
        <w:t>。</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18" w:name="_Toc16685"/>
      <w:bookmarkStart w:id="19" w:name="_Toc2278"/>
      <w:r>
        <w:rPr>
          <w:rFonts w:hint="eastAsia" w:cs="Times New Roman"/>
          <w:b w:val="0"/>
          <w:bCs w:val="0"/>
          <w:i w:val="0"/>
          <w:caps w:val="0"/>
          <w:color w:val="auto"/>
          <w:spacing w:val="0"/>
          <w:sz w:val="24"/>
          <w:szCs w:val="24"/>
          <w:shd w:val="clear" w:fill="FFFFFF"/>
          <w:lang w:val="en-US" w:eastAsia="zh-CN"/>
        </w:rPr>
        <w:t xml:space="preserve"> </w:t>
      </w:r>
      <w:r>
        <w:rPr>
          <w:rFonts w:hint="default" w:ascii="Times New Roman" w:hAnsi="Times New Roman" w:eastAsia="黑体" w:cs="Times New Roman"/>
          <w:b w:val="0"/>
          <w:bCs w:val="0"/>
          <w:i w:val="0"/>
          <w:caps w:val="0"/>
          <w:color w:val="auto"/>
          <w:spacing w:val="0"/>
          <w:sz w:val="24"/>
          <w:szCs w:val="24"/>
          <w:shd w:val="clear" w:fill="FFFFFF"/>
          <w:lang w:val="en-US" w:eastAsia="zh-CN"/>
        </w:rPr>
        <w:t>Vue.js</w:t>
      </w:r>
      <w:bookmarkEnd w:id="18"/>
      <w:bookmarkEnd w:id="19"/>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rPr>
      </w:pPr>
      <w:r>
        <w:rPr>
          <w:rFonts w:hint="default" w:ascii="Times New Roman" w:hAnsi="Times New Roman" w:eastAsia="宋体" w:cs="Times New Roman"/>
          <w:b w:val="0"/>
          <w:bCs w:val="0"/>
          <w:color w:val="auto"/>
          <w:kern w:val="0"/>
          <w:sz w:val="24"/>
          <w:szCs w:val="24"/>
          <w:lang w:val="en-US" w:eastAsia="zh-CN"/>
        </w:rPr>
        <w:t>首先是Vue.js,它</w:t>
      </w:r>
      <w:r>
        <w:rPr>
          <w:rFonts w:hint="default" w:ascii="Times New Roman" w:hAnsi="Times New Roman" w:eastAsia="宋体" w:cs="Times New Roman"/>
          <w:b w:val="0"/>
          <w:bCs w:val="0"/>
          <w:i w:val="0"/>
          <w:caps w:val="0"/>
          <w:color w:val="auto"/>
          <w:spacing w:val="0"/>
          <w:sz w:val="24"/>
          <w:szCs w:val="24"/>
          <w:shd w:val="clear" w:fill="FFFFFF"/>
        </w:rPr>
        <w:t>是一套用于构建用户界面的渐进式</w:t>
      </w:r>
      <w:r>
        <w:rPr>
          <w:rFonts w:hint="default" w:ascii="Times New Roman" w:hAnsi="Times New Roman" w:eastAsia="宋体" w:cs="Times New Roman"/>
          <w:b w:val="0"/>
          <w:bCs w:val="0"/>
          <w:i w:val="0"/>
          <w:caps w:val="0"/>
          <w:color w:val="auto"/>
          <w:spacing w:val="0"/>
          <w:sz w:val="24"/>
          <w:szCs w:val="24"/>
          <w:u w:val="none"/>
          <w:shd w:val="clear" w:fill="FFFFFF"/>
        </w:rPr>
        <w:fldChar w:fldCharType="begin"/>
      </w:r>
      <w:r>
        <w:rPr>
          <w:rFonts w:hint="default" w:ascii="Times New Roman" w:hAnsi="Times New Roman" w:eastAsia="宋体" w:cs="Times New Roman"/>
          <w:b w:val="0"/>
          <w:bCs w:val="0"/>
          <w:i w:val="0"/>
          <w:caps w:val="0"/>
          <w:color w:val="auto"/>
          <w:spacing w:val="0"/>
          <w:sz w:val="24"/>
          <w:szCs w:val="24"/>
          <w:u w:val="none"/>
          <w:shd w:val="clear" w:fill="FFFFFF"/>
        </w:rPr>
        <w:instrText xml:space="preserve"> HYPERLINK "https://baike.baidu.com/item/JavaScript/321142" \t "https://baike.baidu.com/item/Vue.js/_blank" </w:instrText>
      </w:r>
      <w:r>
        <w:rPr>
          <w:rFonts w:hint="default" w:ascii="Times New Roman" w:hAnsi="Times New Roman" w:eastAsia="宋体" w:cs="Times New Roman"/>
          <w:b w:val="0"/>
          <w:bCs w:val="0"/>
          <w:i w:val="0"/>
          <w:caps w:val="0"/>
          <w:color w:val="auto"/>
          <w:spacing w:val="0"/>
          <w:sz w:val="24"/>
          <w:szCs w:val="24"/>
          <w:u w:val="none"/>
          <w:shd w:val="clear" w:fill="FFFFFF"/>
        </w:rPr>
        <w:fldChar w:fldCharType="separate"/>
      </w:r>
      <w:r>
        <w:rPr>
          <w:rStyle w:val="15"/>
          <w:rFonts w:hint="default" w:ascii="Times New Roman" w:hAnsi="Times New Roman" w:eastAsia="宋体" w:cs="Times New Roman"/>
          <w:b w:val="0"/>
          <w:bCs w:val="0"/>
          <w:i w:val="0"/>
          <w:caps w:val="0"/>
          <w:color w:val="auto"/>
          <w:spacing w:val="0"/>
          <w:sz w:val="24"/>
          <w:szCs w:val="24"/>
          <w:u w:val="none"/>
          <w:shd w:val="clear" w:fill="FFFFFF"/>
        </w:rPr>
        <w:t>JavaScript</w:t>
      </w:r>
      <w:r>
        <w:rPr>
          <w:rFonts w:hint="default" w:ascii="Times New Roman" w:hAnsi="Times New Roman" w:eastAsia="宋体" w:cs="Times New Roman"/>
          <w:b w:val="0"/>
          <w:bCs w:val="0"/>
          <w:i w:val="0"/>
          <w:caps w:val="0"/>
          <w:color w:val="auto"/>
          <w:spacing w:val="0"/>
          <w:sz w:val="24"/>
          <w:szCs w:val="24"/>
          <w:u w:val="none"/>
          <w:shd w:val="clear" w:fill="FFFFFF"/>
        </w:rPr>
        <w:fldChar w:fldCharType="end"/>
      </w:r>
      <w:r>
        <w:rPr>
          <w:rFonts w:hint="default" w:ascii="Times New Roman" w:hAnsi="Times New Roman" w:eastAsia="宋体" w:cs="Times New Roman"/>
          <w:b w:val="0"/>
          <w:bCs w:val="0"/>
          <w:i w:val="0"/>
          <w:caps w:val="0"/>
          <w:color w:val="auto"/>
          <w:spacing w:val="0"/>
          <w:sz w:val="24"/>
          <w:szCs w:val="24"/>
          <w:shd w:val="clear" w:fill="FFFFFF"/>
        </w:rPr>
        <w:t>框架</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 xml:space="preserve">Vue 的核心库只关注视图层，并且非常容易学习，非常容易与其它库或已有项目整合。另一方面，Vue </w:t>
      </w:r>
      <w:r>
        <w:rPr>
          <w:rFonts w:hint="default" w:ascii="Times New Roman" w:hAnsi="Times New Roman" w:eastAsia="宋体" w:cs="Times New Roman"/>
          <w:b w:val="0"/>
          <w:bCs w:val="0"/>
          <w:i w:val="0"/>
          <w:caps w:val="0"/>
          <w:color w:val="auto"/>
          <w:spacing w:val="0"/>
          <w:sz w:val="24"/>
          <w:szCs w:val="24"/>
          <w:shd w:val="clear" w:fill="FFFFFF"/>
          <w:lang w:eastAsia="zh-CN"/>
        </w:rPr>
        <w:t>采用的</w:t>
      </w:r>
      <w:r>
        <w:rPr>
          <w:rFonts w:hint="default" w:ascii="Times New Roman" w:hAnsi="Times New Roman" w:eastAsia="宋体" w:cs="Times New Roman"/>
          <w:b w:val="0"/>
          <w:bCs w:val="0"/>
          <w:i w:val="0"/>
          <w:caps w:val="0"/>
          <w:color w:val="auto"/>
          <w:spacing w:val="0"/>
          <w:sz w:val="24"/>
          <w:szCs w:val="24"/>
          <w:shd w:val="clear" w:fill="FFFFFF"/>
          <w:lang w:val="en-US" w:eastAsia="zh-CN"/>
        </w:rPr>
        <w:t>MVVM模式使得系统的前后端完全分离，这样能够使前段专注于样式和脚本开，而后端则注重于逻辑业务的处理。</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20" w:name="_Toc20871"/>
      <w:bookmarkStart w:id="21" w:name="_Toc15609"/>
      <w:r>
        <w:rPr>
          <w:rFonts w:hint="eastAsia" w:cs="Times New Roman"/>
          <w:b w:val="0"/>
          <w:bCs w:val="0"/>
          <w:i w:val="0"/>
          <w:caps w:val="0"/>
          <w:color w:val="auto"/>
          <w:spacing w:val="0"/>
          <w:sz w:val="24"/>
          <w:szCs w:val="24"/>
          <w:shd w:val="clear" w:fill="FFFFFF"/>
          <w:lang w:val="en-US" w:eastAsia="zh-CN"/>
        </w:rPr>
        <w:t xml:space="preserve"> </w:t>
      </w:r>
      <w:r>
        <w:rPr>
          <w:rFonts w:hint="default" w:ascii="Times New Roman" w:hAnsi="Times New Roman" w:eastAsia="黑体" w:cs="Times New Roman"/>
          <w:b w:val="0"/>
          <w:bCs w:val="0"/>
          <w:i w:val="0"/>
          <w:caps w:val="0"/>
          <w:color w:val="auto"/>
          <w:spacing w:val="0"/>
          <w:sz w:val="24"/>
          <w:szCs w:val="24"/>
          <w:shd w:val="clear" w:fill="FFFFFF"/>
          <w:lang w:val="en-US" w:eastAsia="zh-CN"/>
        </w:rPr>
        <w:t>Mybatis-</w:t>
      </w:r>
      <w:r>
        <w:rPr>
          <w:rFonts w:hint="eastAsia" w:ascii="Times New Roman" w:hAnsi="Times New Roman" w:eastAsia="黑体" w:cs="Times New Roman"/>
          <w:b w:val="0"/>
          <w:bCs w:val="0"/>
          <w:i w:val="0"/>
          <w:caps w:val="0"/>
          <w:color w:val="auto"/>
          <w:spacing w:val="0"/>
          <w:sz w:val="24"/>
          <w:szCs w:val="24"/>
          <w:shd w:val="clear" w:fill="FFFFFF"/>
          <w:lang w:val="en-US" w:eastAsia="zh-CN"/>
        </w:rPr>
        <w:t>P</w:t>
      </w:r>
      <w:r>
        <w:rPr>
          <w:rFonts w:hint="default" w:ascii="Times New Roman" w:hAnsi="Times New Roman" w:eastAsia="黑体" w:cs="Times New Roman"/>
          <w:b w:val="0"/>
          <w:bCs w:val="0"/>
          <w:i w:val="0"/>
          <w:caps w:val="0"/>
          <w:color w:val="auto"/>
          <w:spacing w:val="0"/>
          <w:sz w:val="24"/>
          <w:szCs w:val="24"/>
          <w:shd w:val="clear" w:fill="FFFFFF"/>
          <w:lang w:val="en-US" w:eastAsia="zh-CN"/>
        </w:rPr>
        <w:t>lus</w:t>
      </w:r>
      <w:bookmarkEnd w:id="20"/>
      <w:bookmarkEnd w:id="21"/>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w:t>
      </w:r>
      <w:r>
        <w:rPr>
          <w:rFonts w:hint="default" w:ascii="Times New Roman" w:hAnsi="Times New Roman" w:eastAsia="宋体" w:cs="Times New Roman"/>
          <w:b w:val="0"/>
          <w:bCs w:val="0"/>
          <w:i w:val="0"/>
          <w:caps w:val="0"/>
          <w:color w:val="auto"/>
          <w:spacing w:val="0"/>
          <w:sz w:val="24"/>
          <w:szCs w:val="24"/>
          <w:shd w:val="clear" w:fill="FFFFFF"/>
        </w:rPr>
        <w:t>一款优秀的持久层框架，它支持</w:t>
      </w:r>
      <w:r>
        <w:rPr>
          <w:rFonts w:hint="eastAsia" w:ascii="Times New Roman" w:eastAsia="宋体" w:cs="Times New Roman"/>
          <w:b w:val="0"/>
          <w:bCs w:val="0"/>
          <w:i w:val="0"/>
          <w:caps w:val="0"/>
          <w:color w:val="auto"/>
          <w:spacing w:val="0"/>
          <w:sz w:val="24"/>
          <w:szCs w:val="24"/>
          <w:shd w:val="clear" w:fill="FFFFFF"/>
          <w:lang w:eastAsia="zh-CN"/>
        </w:rPr>
        <w:t>自定义</w:t>
      </w:r>
      <w:r>
        <w:rPr>
          <w:rFonts w:hint="default" w:ascii="Times New Roman" w:hAnsi="Times New Roman" w:eastAsia="宋体" w:cs="Times New Roman"/>
          <w:b w:val="0"/>
          <w:bCs w:val="0"/>
          <w:i w:val="0"/>
          <w:caps w:val="0"/>
          <w:color w:val="auto"/>
          <w:spacing w:val="0"/>
          <w:sz w:val="24"/>
          <w:szCs w:val="24"/>
          <w:shd w:val="clear" w:fill="FFFFFF"/>
        </w:rPr>
        <w:t>SQL存储过程以及高级映射。MyBatis 避免了几乎所有的JDBC代码和手动设置参数以及获取结果集</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可以使用简单的</w:t>
      </w:r>
      <w:r>
        <w:rPr>
          <w:rFonts w:hint="eastAsia" w:ascii="Times New Roman" w:eastAsia="宋体" w:cs="Times New Roman"/>
          <w:b w:val="0"/>
          <w:bCs w:val="0"/>
          <w:i w:val="0"/>
          <w:caps w:val="0"/>
          <w:color w:val="auto"/>
          <w:spacing w:val="0"/>
          <w:sz w:val="24"/>
          <w:szCs w:val="24"/>
          <w:shd w:val="clear" w:fill="FFFFFF"/>
          <w:lang w:val="en-US" w:eastAsia="zh-CN"/>
        </w:rPr>
        <w:t>xml</w:t>
      </w:r>
      <w:r>
        <w:rPr>
          <w:rFonts w:hint="default" w:ascii="Times New Roman" w:hAnsi="Times New Roman" w:eastAsia="宋体" w:cs="Times New Roman"/>
          <w:b w:val="0"/>
          <w:bCs w:val="0"/>
          <w:i w:val="0"/>
          <w:caps w:val="0"/>
          <w:color w:val="auto"/>
          <w:spacing w:val="0"/>
          <w:sz w:val="24"/>
          <w:szCs w:val="24"/>
          <w:shd w:val="clear" w:fill="FFFFFF"/>
        </w:rPr>
        <w:t>或注解来配置和映射原生信息，将接口和 Java 的 POJOs映射成数据库中的记录</w:t>
      </w:r>
      <w:r>
        <w:rPr>
          <w:rFonts w:hint="default" w:ascii="Times New Roman" w:hAnsi="Times New Roman" w:eastAsia="宋体" w:cs="Times New Roman"/>
          <w:b w:val="0"/>
          <w:bCs w:val="0"/>
          <w:i w:val="0"/>
          <w:caps w:val="0"/>
          <w:color w:val="auto"/>
          <w:spacing w:val="0"/>
          <w:sz w:val="24"/>
          <w:szCs w:val="24"/>
          <w:shd w:val="clear" w:fill="FFFFFF"/>
          <w:lang w:eastAsia="zh-CN"/>
        </w:rPr>
        <w:t>。</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ybatis简单易学、灵活、解除sql与程序代码的耦合、支持编写动态sql，但</w:t>
      </w:r>
      <w:r>
        <w:rPr>
          <w:rFonts w:hint="eastAsia" w:ascii="Times New Roman" w:eastAsia="宋体" w:cs="Times New Roman"/>
          <w:b w:val="0"/>
          <w:bCs w:val="0"/>
          <w:i w:val="0"/>
          <w:caps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ybatis编写sql语句时工作量很大，尤其是字段多、关联表多时，同时sql语句依赖于数据库，导致数据库移植性差，不能更换数据库。</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rPr>
        <w:t>Mybatis-Plus（MP）在 MyBatis 的基础上只做增强不做改变，简化开发、提高效率。</w:t>
      </w:r>
      <w:r>
        <w:rPr>
          <w:rFonts w:hint="default" w:ascii="Times New Roman" w:hAnsi="Times New Roman" w:eastAsia="宋体" w:cs="Times New Roman"/>
          <w:b w:val="0"/>
          <w:bCs w:val="0"/>
          <w:i w:val="0"/>
          <w:caps w:val="0"/>
          <w:color w:val="auto"/>
          <w:spacing w:val="0"/>
          <w:sz w:val="24"/>
          <w:szCs w:val="24"/>
          <w:shd w:val="clear" w:fill="FFFFFF"/>
          <w:lang w:eastAsia="zh-CN"/>
        </w:rPr>
        <w:t>它其中封装了</w:t>
      </w:r>
      <w:r>
        <w:rPr>
          <w:rFonts w:hint="default" w:ascii="Times New Roman" w:hAnsi="Times New Roman" w:eastAsia="宋体" w:cs="Times New Roman"/>
          <w:b w:val="0"/>
          <w:bCs w:val="0"/>
          <w:i w:val="0"/>
          <w:caps w:val="0"/>
          <w:color w:val="auto"/>
          <w:spacing w:val="0"/>
          <w:sz w:val="24"/>
          <w:szCs w:val="24"/>
          <w:shd w:val="clear" w:fill="FFFFFF"/>
          <w:lang w:val="en-US" w:eastAsia="zh-CN"/>
        </w:rPr>
        <w:t>mybatis的标签，以java方法的形式使用，使业务代码和持久层紧密贴合，同时减少了许多重复的代码。</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22" w:name="_Toc6936"/>
      <w:bookmarkStart w:id="23" w:name="_Toc26344"/>
      <w:r>
        <w:rPr>
          <w:rFonts w:hint="eastAsia" w:cs="Times New Roman"/>
          <w:b w:val="0"/>
          <w:bCs w:val="0"/>
          <w:i w:val="0"/>
          <w:caps w:val="0"/>
          <w:color w:val="auto"/>
          <w:spacing w:val="0"/>
          <w:sz w:val="24"/>
          <w:szCs w:val="24"/>
          <w:shd w:val="clear" w:fill="FFFFFF"/>
          <w:lang w:val="en-US" w:eastAsia="zh-CN"/>
        </w:rPr>
        <w:t xml:space="preserve"> </w:t>
      </w:r>
      <w:r>
        <w:rPr>
          <w:rFonts w:hint="default" w:ascii="Times New Roman" w:hAnsi="Times New Roman" w:eastAsia="黑体" w:cs="Times New Roman"/>
          <w:b w:val="0"/>
          <w:bCs w:val="0"/>
          <w:i w:val="0"/>
          <w:caps w:val="0"/>
          <w:color w:val="auto"/>
          <w:spacing w:val="0"/>
          <w:sz w:val="24"/>
          <w:szCs w:val="24"/>
          <w:shd w:val="clear" w:fill="FFFFFF"/>
          <w:lang w:val="en-US" w:eastAsia="zh-CN"/>
        </w:rPr>
        <w:t>jQuery与Ajax</w:t>
      </w:r>
      <w:bookmarkEnd w:id="22"/>
      <w:bookmarkEnd w:id="23"/>
    </w:p>
    <w:p>
      <w:pPr>
        <w:pStyle w:val="3"/>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jQuery是一个简洁的JavaScript框架，它封装JavaScript常用的功能代码，提供一种简便的JavaScript设计模式，优化HTML文档操作、事件处理、动画设计和Ajax交互。jQuery核心是独特的链式语法和多接口功能，具有高效灵活的css选择器，拥有便捷的插件扩展机制和丰富的插件。</w:t>
      </w:r>
    </w:p>
    <w:p>
      <w:pPr>
        <w:pStyle w:val="3"/>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其中，Ajax技术是结合了Java、XML以及JavaScript 等编程技术，让开发人员构建基于Java技术的Web应用，Ajax 技术使用了非同步的HTTP请求，在浏览器和服务端之间传递数据，使得浏览器只更新部分网页内容，而不需要重新载入整个页面，即Web页面可以动态更新，而不是打断与服务器的连接与交流。</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24" w:name="_Toc14715"/>
      <w:bookmarkStart w:id="25" w:name="_Toc10644"/>
      <w:r>
        <w:rPr>
          <w:rFonts w:hint="eastAsia" w:cs="Times New Roman"/>
          <w:b w:val="0"/>
          <w:bCs w:val="0"/>
          <w:i w:val="0"/>
          <w:caps w:val="0"/>
          <w:color w:val="auto"/>
          <w:spacing w:val="0"/>
          <w:sz w:val="24"/>
          <w:szCs w:val="24"/>
          <w:shd w:val="clear" w:fill="FFFFFF"/>
          <w:lang w:val="en-US" w:eastAsia="zh-CN"/>
        </w:rPr>
        <w:t xml:space="preserve"> </w:t>
      </w:r>
      <w:r>
        <w:rPr>
          <w:rFonts w:hint="eastAsia" w:ascii="Times New Roman" w:hAnsi="Times New Roman" w:eastAsia="黑体" w:cs="Times New Roman"/>
          <w:b w:val="0"/>
          <w:bCs w:val="0"/>
          <w:i w:val="0"/>
          <w:caps w:val="0"/>
          <w:color w:val="auto"/>
          <w:spacing w:val="0"/>
          <w:sz w:val="24"/>
          <w:szCs w:val="24"/>
          <w:shd w:val="clear" w:fill="FFFFFF"/>
          <w:lang w:val="en-US" w:eastAsia="zh-CN"/>
        </w:rPr>
        <w:t>l</w:t>
      </w:r>
      <w:r>
        <w:rPr>
          <w:rFonts w:hint="default" w:ascii="Times New Roman" w:hAnsi="Times New Roman" w:eastAsia="黑体" w:cs="Times New Roman"/>
          <w:b w:val="0"/>
          <w:bCs w:val="0"/>
          <w:i w:val="0"/>
          <w:caps w:val="0"/>
          <w:color w:val="auto"/>
          <w:spacing w:val="0"/>
          <w:sz w:val="24"/>
          <w:szCs w:val="24"/>
          <w:shd w:val="clear" w:fill="FFFFFF"/>
          <w:lang w:val="en-US" w:eastAsia="zh-CN"/>
        </w:rPr>
        <w:t>ayui</w:t>
      </w:r>
      <w:bookmarkEnd w:id="24"/>
      <w:bookmarkEnd w:id="25"/>
    </w:p>
    <w:p>
      <w:pPr>
        <w:pStyle w:val="3"/>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事实上，layui更多是面向于后端开发者，所以在组织形式上毅然采用了几年前的以浏览器为宿主的类AMD模块管理方式，却又并非受限于CommonJS的那些条条框框，它拥有自己的模式，更加轻量和简单。layui定义为“经典模块化”，并非是刻意强调“模块”理念本身，而是有意避开当下JS社区的主流方案，试图以尽可能简单的方式去诠释高效！它的所谓经典，是在于对返璞归真的执念，它以当前浏览器普通认可的方式去组织模块！ layui 认为这种轻量的组织方式。</w:t>
      </w:r>
    </w:p>
    <w:p>
      <w:pPr>
        <w:pStyle w:val="3"/>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所以它坚持采用经典模块化，也正是能让人避开工具的复杂配置，重新回归到原生态的。其次是layui，它提供的样式和模块能够将后台的业务逻辑很好的在前段展示，同时有着良好的用户体验。</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26" w:name="_Toc27710"/>
      <w:bookmarkStart w:id="27" w:name="_Toc10072"/>
      <w:r>
        <w:rPr>
          <w:rFonts w:hint="eastAsia" w:cs="Times New Roman"/>
          <w:b w:val="0"/>
          <w:bCs w:val="0"/>
          <w:i w:val="0"/>
          <w:caps w:val="0"/>
          <w:color w:val="auto"/>
          <w:spacing w:val="0"/>
          <w:sz w:val="24"/>
          <w:szCs w:val="24"/>
          <w:shd w:val="clear" w:fill="FFFFFF"/>
          <w:lang w:val="en-US" w:eastAsia="zh-CN"/>
        </w:rPr>
        <w:t xml:space="preserve"> </w:t>
      </w:r>
      <w:r>
        <w:rPr>
          <w:rFonts w:hint="eastAsia" w:ascii="Times New Roman" w:hAnsi="Times New Roman" w:eastAsia="黑体" w:cs="Times New Roman"/>
          <w:b w:val="0"/>
          <w:bCs w:val="0"/>
          <w:i w:val="0"/>
          <w:caps w:val="0"/>
          <w:color w:val="auto"/>
          <w:spacing w:val="0"/>
          <w:sz w:val="24"/>
          <w:szCs w:val="24"/>
          <w:shd w:val="clear" w:fill="FFFFFF"/>
          <w:lang w:val="en-US" w:eastAsia="zh-CN"/>
        </w:rPr>
        <w:t>M</w:t>
      </w:r>
      <w:r>
        <w:rPr>
          <w:rFonts w:hint="default" w:ascii="Times New Roman" w:hAnsi="Times New Roman" w:eastAsia="黑体" w:cs="Times New Roman"/>
          <w:b w:val="0"/>
          <w:bCs w:val="0"/>
          <w:i w:val="0"/>
          <w:caps w:val="0"/>
          <w:color w:val="auto"/>
          <w:spacing w:val="0"/>
          <w:sz w:val="24"/>
          <w:szCs w:val="24"/>
          <w:shd w:val="clear" w:fill="FFFFFF"/>
          <w:lang w:val="en-US" w:eastAsia="zh-CN"/>
        </w:rPr>
        <w:t>aven</w:t>
      </w:r>
      <w:bookmarkEnd w:id="26"/>
      <w:bookmarkEnd w:id="27"/>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这些框架都需要由jar包来支持，而jar包的管理和系统业务之间的管理尤为重要，因此需要用到maven进行项目的管理。使用maven其中主要的文件是pom.xml，项目通过配置maven的坐标能被其他项目引用，因此我将项目分解为了moudel子项目，common子项目以及server子项目。这样将整个项目分解成三个的子项目便于java类的管理，同时也使不同业务的代码清晰可见。</w:t>
      </w:r>
    </w:p>
    <w:p>
      <w:pPr>
        <w:snapToGrid/>
        <w:spacing w:beforeAutospacing="0" w:afterAutospacing="0" w:line="360" w:lineRule="auto"/>
        <w:ind w:left="0" w:leftChars="0" w:firstLine="0"/>
        <w:rPr>
          <w:rFonts w:hint="default" w:ascii="Times New Roman" w:hAnsi="Times New Roman" w:eastAsia="宋体" w:cs="Times New Roman"/>
          <w:b w:val="0"/>
          <w:bCs w:val="0"/>
          <w:i w:val="0"/>
          <w:caps w:val="0"/>
          <w:color w:val="auto"/>
          <w:spacing w:val="0"/>
          <w:sz w:val="24"/>
          <w:szCs w:val="24"/>
          <w:shd w:val="clear" w:fill="FFFFFF"/>
          <w:lang w:val="en-US" w:eastAsia="zh-CN"/>
        </w:rPr>
      </w:pPr>
    </w:p>
    <w:p>
      <w:pPr>
        <w:snapToGrid/>
        <w:spacing w:beforeAutospacing="0" w:afterAutospacing="0" w:line="360" w:lineRule="auto"/>
        <w:ind w:left="0" w:leftChars="0" w:firstLine="0"/>
        <w:rPr>
          <w:rFonts w:hint="default" w:ascii="Times New Roman" w:hAnsi="Times New Roman" w:eastAsia="宋体" w:cs="Times New Roman"/>
          <w:b w:val="0"/>
          <w:bCs w:val="0"/>
          <w:i w:val="0"/>
          <w:caps w:val="0"/>
          <w:color w:val="auto"/>
          <w:spacing w:val="0"/>
          <w:sz w:val="24"/>
          <w:szCs w:val="24"/>
          <w:shd w:val="clear" w:fill="FFFFFF"/>
          <w:lang w:val="en-US" w:eastAsia="zh-CN"/>
        </w:rPr>
        <w:sectPr>
          <w:footerReference r:id="rId8" w:type="default"/>
          <w:pgSz w:w="11906" w:h="16838"/>
          <w:pgMar w:top="1361" w:right="1361" w:bottom="1361" w:left="1361" w:header="851" w:footer="992" w:gutter="0"/>
          <w:pgBorders>
            <w:top w:val="none" w:sz="0" w:space="0"/>
            <w:left w:val="none" w:sz="0" w:space="0"/>
            <w:bottom w:val="none" w:sz="0" w:space="0"/>
            <w:right w:val="none" w:sz="0" w:space="0"/>
          </w:pgBorders>
          <w:pgNumType w:fmt="decimal" w:start="1"/>
          <w:cols w:space="0" w:num="1"/>
          <w:rtlGutter w:val="0"/>
          <w:docGrid w:type="lines" w:linePitch="313" w:charSpace="0"/>
        </w:sectPr>
      </w:pPr>
    </w:p>
    <w:p>
      <w:pPr>
        <w:pStyle w:val="24"/>
        <w:numPr>
          <w:ilvl w:val="0"/>
          <w:numId w:val="2"/>
        </w:numPr>
        <w:spacing w:before="0" w:beforeLines="-2147483648" w:after="0" w:afterLines="-2147483648" w:line="360" w:lineRule="auto"/>
        <w:ind w:left="425" w:hanging="425"/>
        <w:rPr>
          <w:rFonts w:hint="default" w:ascii="Times New Roman" w:hAnsi="Times New Roman" w:eastAsia="黑体" w:cs="Times New Roman"/>
          <w:b w:val="0"/>
          <w:bCs w:val="0"/>
          <w:color w:val="auto"/>
          <w:sz w:val="28"/>
          <w:szCs w:val="24"/>
          <w:lang w:val="en-US" w:eastAsia="zh-CN"/>
        </w:rPr>
      </w:pPr>
      <w:bookmarkStart w:id="28" w:name="_Toc1827"/>
      <w:bookmarkStart w:id="29" w:name="_Toc27803"/>
      <w:r>
        <w:rPr>
          <w:rFonts w:hint="eastAsia" w:ascii="Times New Roman" w:cs="Times New Roman"/>
          <w:b w:val="0"/>
          <w:bCs w:val="0"/>
          <w:color w:val="auto"/>
          <w:sz w:val="28"/>
          <w:szCs w:val="24"/>
          <w:lang w:val="en-US" w:eastAsia="zh-CN"/>
        </w:rPr>
        <w:t xml:space="preserve"> </w:t>
      </w:r>
      <w:r>
        <w:rPr>
          <w:rFonts w:hint="default" w:ascii="Times New Roman" w:hAnsi="Times New Roman" w:eastAsia="黑体" w:cs="Times New Roman"/>
          <w:b w:val="0"/>
          <w:bCs w:val="0"/>
          <w:color w:val="auto"/>
          <w:sz w:val="28"/>
          <w:szCs w:val="24"/>
          <w:lang w:val="en-US" w:eastAsia="zh-CN"/>
        </w:rPr>
        <w:t>系统分析</w:t>
      </w:r>
      <w:bookmarkEnd w:id="28"/>
      <w:bookmarkEnd w:id="29"/>
    </w:p>
    <w:p>
      <w:pPr>
        <w:pStyle w:val="25"/>
        <w:ind w:hanging="567"/>
        <w:rPr>
          <w:rFonts w:hint="default" w:ascii="Times New Roman" w:hAnsi="Times New Roman" w:eastAsia="黑体" w:cs="Times New Roman"/>
          <w:b w:val="0"/>
          <w:bCs w:val="0"/>
          <w:color w:val="auto"/>
          <w:sz w:val="24"/>
          <w:szCs w:val="24"/>
          <w:lang w:val="en-US" w:eastAsia="zh-CN"/>
        </w:rPr>
      </w:pPr>
      <w:bookmarkStart w:id="30" w:name="_Toc7467"/>
      <w:bookmarkStart w:id="31" w:name="_Toc6722"/>
      <w:r>
        <w:rPr>
          <w:rFonts w:hint="eastAsia" w:cs="Times New Roman"/>
          <w:b w:val="0"/>
          <w:bCs w:val="0"/>
          <w:i w:val="0"/>
          <w:caps w:val="0"/>
          <w:color w:val="auto"/>
          <w:spacing w:val="0"/>
          <w:sz w:val="24"/>
          <w:szCs w:val="24"/>
          <w:shd w:val="clear" w:fill="FFFFFF"/>
          <w:lang w:val="en-US" w:eastAsia="zh-CN"/>
        </w:rPr>
        <w:t xml:space="preserve"> </w:t>
      </w:r>
      <w:r>
        <w:rPr>
          <w:rFonts w:hint="default" w:ascii="Times New Roman" w:hAnsi="Times New Roman" w:eastAsia="黑体" w:cs="Times New Roman"/>
          <w:b w:val="0"/>
          <w:bCs w:val="0"/>
          <w:i w:val="0"/>
          <w:caps w:val="0"/>
          <w:color w:val="auto"/>
          <w:spacing w:val="0"/>
          <w:sz w:val="24"/>
          <w:szCs w:val="24"/>
          <w:shd w:val="clear" w:fill="FFFFFF"/>
          <w:lang w:val="en-US" w:eastAsia="zh-CN"/>
        </w:rPr>
        <w:t>实现目标</w:t>
      </w:r>
      <w:bookmarkEnd w:id="30"/>
      <w:bookmarkEnd w:id="31"/>
    </w:p>
    <w:p>
      <w:pPr>
        <w:pStyle w:val="3"/>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实现一个ema信息管理系统的基本CRUD功能；</w:t>
      </w:r>
    </w:p>
    <w:p>
      <w:pPr>
        <w:pStyle w:val="3"/>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使用Shiro给系统添加按权限访问资源的功能；</w:t>
      </w:r>
    </w:p>
    <w:p>
      <w:pPr>
        <w:pStyle w:val="3"/>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使用vue.js和layui前端框架优化用户操作。</w:t>
      </w:r>
    </w:p>
    <w:p>
      <w:pPr>
        <w:pStyle w:val="25"/>
        <w:ind w:hanging="567"/>
        <w:rPr>
          <w:rFonts w:hint="default" w:ascii="Times New Roman" w:hAnsi="Times New Roman" w:eastAsia="黑体" w:cs="Times New Roman"/>
          <w:b w:val="0"/>
          <w:bCs w:val="0"/>
          <w:color w:val="auto"/>
          <w:sz w:val="24"/>
          <w:szCs w:val="24"/>
          <w:lang w:val="en-US" w:eastAsia="zh-CN"/>
        </w:rPr>
      </w:pPr>
      <w:bookmarkStart w:id="32" w:name="_Toc23304"/>
      <w:bookmarkStart w:id="33" w:name="_Toc14543"/>
      <w:r>
        <w:rPr>
          <w:rFonts w:hint="eastAsia" w:cs="Times New Roman"/>
          <w:b w:val="0"/>
          <w:bCs w:val="0"/>
          <w:i w:val="0"/>
          <w:caps w:val="0"/>
          <w:color w:val="auto"/>
          <w:spacing w:val="0"/>
          <w:sz w:val="24"/>
          <w:szCs w:val="24"/>
          <w:shd w:val="clear" w:fill="FFFFFF"/>
          <w:lang w:val="en-US" w:eastAsia="zh-CN"/>
        </w:rPr>
        <w:t xml:space="preserve"> </w:t>
      </w:r>
      <w:r>
        <w:rPr>
          <w:rFonts w:hint="default" w:ascii="Times New Roman" w:hAnsi="Times New Roman" w:eastAsia="黑体" w:cs="Times New Roman"/>
          <w:b w:val="0"/>
          <w:bCs w:val="0"/>
          <w:i w:val="0"/>
          <w:caps w:val="0"/>
          <w:color w:val="auto"/>
          <w:spacing w:val="0"/>
          <w:sz w:val="24"/>
          <w:szCs w:val="24"/>
          <w:shd w:val="clear" w:fill="FFFFFF"/>
          <w:lang w:val="en-US" w:eastAsia="zh-CN"/>
        </w:rPr>
        <w:t>需求分析</w:t>
      </w:r>
      <w:bookmarkEnd w:id="32"/>
      <w:bookmarkEnd w:id="33"/>
    </w:p>
    <w:p>
      <w:pPr>
        <w:pStyle w:val="26"/>
        <w:spacing w:before="0" w:beforeLines="-2147483648" w:beforeAutospacing="0" w:after="0" w:afterLines="-2147483648" w:afterAutospacing="0" w:line="360" w:lineRule="auto"/>
        <w:ind w:left="709" w:hanging="709"/>
        <w:rPr>
          <w:rFonts w:hint="eastAsia" w:ascii="楷体" w:hAnsi="楷体" w:eastAsia="楷体" w:cs="楷体"/>
          <w:b w:val="0"/>
          <w:bCs w:val="0"/>
          <w:color w:val="auto"/>
          <w:sz w:val="24"/>
          <w:szCs w:val="24"/>
          <w:lang w:val="en-US" w:eastAsia="zh-CN"/>
        </w:rPr>
      </w:pPr>
      <w:r>
        <w:rPr>
          <w:rFonts w:hint="eastAsia"/>
          <w:b w:val="0"/>
          <w:bCs/>
          <w:sz w:val="24"/>
          <w:szCs w:val="24"/>
          <w:lang w:val="en-US" w:eastAsia="zh-CN"/>
        </w:rPr>
        <w:t xml:space="preserve"> 用户管理</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主要是用于超级管理员管理每个用户的个人信息，其中包括查看用户列表，添加用户，删除用户，编辑用户，查询用户的操作。如图用户管理用例图：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bidi w:val="0"/>
        <w:jc w:val="center"/>
        <w:rPr>
          <w:rFonts w:hint="default" w:ascii="Times New Roman" w:eastAsia="宋体"/>
          <w:sz w:val="24"/>
          <w:lang w:val="en-US" w:eastAsia="zh-CN"/>
        </w:rPr>
      </w:pPr>
      <w:r>
        <w:rPr>
          <w:rFonts w:hint="default" w:ascii="Times New Roman" w:hAnsi="Times New Roman" w:eastAsia="宋体" w:cs="Times New Roman"/>
          <w:b w:val="0"/>
          <w:bCs w:val="0"/>
          <w:kern w:val="2"/>
          <w:sz w:val="24"/>
          <w:szCs w:val="24"/>
          <w:lang w:val="en-US" w:eastAsia="zh-CN" w:bidi="ar-SA"/>
        </w:rPr>
        <w:object>
          <v:shape id="_x0000_i1025" o:spt="75" type="#_x0000_t75" style="height:172.5pt;width:242.25pt;" o:ole="t" filled="f" o:preferrelative="t" stroked="f" coordsize="21600,21600">
            <v:path/>
            <v:fill on="f" focussize="0,0"/>
            <v:stroke on="f"/>
            <v:imagedata r:id="rId13" o:title=""/>
            <o:lock v:ext="edit" aspectratio="f"/>
            <w10:wrap type="none"/>
            <w10:anchorlock/>
          </v:shape>
          <o:OLEObject Type="Embed" ProgID="Visio.Drawing.15" ShapeID="_x0000_i1025" DrawAspect="Content" ObjectID="_1468075725" r:id="rId12">
            <o:LockedField>false</o:LockedField>
          </o:OLEObject>
        </w:object>
      </w:r>
    </w:p>
    <w:p>
      <w:pPr>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 xml:space="preserve">图1  </w:t>
      </w:r>
      <w:r>
        <w:rPr>
          <w:rFonts w:hint="default"/>
          <w:lang w:val="en-US" w:eastAsia="zh-CN"/>
        </w:rPr>
        <w:t>用户管理用例图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查看用户列表：主要是现实使用系统的用户的基本信息，统计用户数量。</w:t>
      </w:r>
    </w:p>
    <w:p>
      <w:pPr>
        <w:pStyle w:val="3"/>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添加用户：在用户拥有超级管理员权限时，通过系统提供的管理功能进行添加用户。</w:t>
      </w:r>
    </w:p>
    <w:p>
      <w:pPr>
        <w:pStyle w:val="3"/>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删除用户：只有拥有超级管理员的权限的用户才可以删除用，同时运行批量删除。</w:t>
      </w:r>
    </w:p>
    <w:p>
      <w:pPr>
        <w:pStyle w:val="3"/>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编辑用户：在用户基本信息不符合实际情况时，允许超级管理员用户编辑用户。</w:t>
      </w:r>
    </w:p>
    <w:p>
      <w:pPr>
        <w:rPr>
          <w:rFonts w:hint="default" w:ascii="Times New Roman" w:hAnsi="Times New Roman" w:eastAsia="宋体" w:cs="Times New Roman"/>
          <w:b w:val="0"/>
          <w:bCs w:val="0"/>
          <w:kern w:val="2"/>
          <w:sz w:val="24"/>
          <w:szCs w:val="24"/>
          <w:lang w:val="en-US" w:eastAsia="zh-CN" w:bidi="ar-SA"/>
        </w:rPr>
      </w:pPr>
    </w:p>
    <w:p>
      <w:pPr>
        <w:rPr>
          <w:rFonts w:hint="default" w:ascii="Times New Roman" w:hAnsi="Times New Roman" w:eastAsia="宋体" w:cs="Times New Roman"/>
          <w:b w:val="0"/>
          <w:bCs w:val="0"/>
          <w:kern w:val="2"/>
          <w:sz w:val="24"/>
          <w:szCs w:val="24"/>
          <w:lang w:val="en-US" w:eastAsia="zh-CN" w:bidi="ar-SA"/>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6"/>
        <w:spacing w:before="0" w:beforeLines="-2147483648" w:beforeAutospacing="0" w:after="0" w:afterLines="-2147483648" w:afterAutospacing="0" w:line="360" w:lineRule="auto"/>
        <w:ind w:left="709" w:hanging="709"/>
        <w:rPr>
          <w:rFonts w:hint="eastAsia" w:ascii="楷体" w:hAnsi="楷体" w:eastAsia="楷体" w:cs="楷体"/>
          <w:b w:val="0"/>
          <w:bCs w:val="0"/>
          <w:kern w:val="2"/>
          <w:sz w:val="24"/>
          <w:szCs w:val="24"/>
          <w:lang w:val="en-US" w:eastAsia="zh-CN" w:bidi="ar-SA"/>
        </w:rPr>
      </w:pPr>
      <w:bookmarkStart w:id="34" w:name="_Toc27435"/>
      <w:bookmarkStart w:id="35" w:name="_Toc13"/>
      <w:r>
        <w:rPr>
          <w:rFonts w:hint="eastAsia" w:cs="楷体"/>
          <w:b w:val="0"/>
          <w:bCs w:val="0"/>
          <w:kern w:val="2"/>
          <w:sz w:val="24"/>
          <w:szCs w:val="24"/>
          <w:lang w:val="en-US" w:eastAsia="zh-CN" w:bidi="ar-SA"/>
        </w:rPr>
        <w:t xml:space="preserve"> </w:t>
      </w:r>
      <w:r>
        <w:rPr>
          <w:rFonts w:hint="eastAsia" w:ascii="楷体" w:hAnsi="楷体" w:eastAsia="楷体" w:cs="楷体"/>
          <w:b w:val="0"/>
          <w:bCs w:val="0"/>
          <w:kern w:val="2"/>
          <w:sz w:val="24"/>
          <w:szCs w:val="24"/>
          <w:lang w:val="en-US" w:eastAsia="zh-CN" w:bidi="ar-SA"/>
        </w:rPr>
        <w:t>事件管理</w:t>
      </w:r>
      <w:bookmarkEnd w:id="34"/>
      <w:bookmarkEnd w:id="35"/>
    </w:p>
    <w:p>
      <w:pPr>
        <w:pStyle w:val="3"/>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事件管理主要是展示ema事件的基本信息，任何用户都运行查看，并获取报表，其中包括了添加事件，删除事件，编辑事件，查询事件，审核通过事件和审核不通过事件的操作。如图</w:t>
      </w:r>
      <w:r>
        <w:rPr>
          <w:rFonts w:hint="eastAsia" w:ascii="Times New Roman" w:eastAsia="宋体"/>
          <w:sz w:val="24"/>
          <w:lang w:val="en-US" w:eastAsia="zh-CN"/>
        </w:rPr>
        <w:t>2</w:t>
      </w:r>
      <w:r>
        <w:rPr>
          <w:rFonts w:hint="default" w:ascii="Times New Roman" w:eastAsia="宋体"/>
          <w:sz w:val="24"/>
          <w:lang w:val="en-US" w:eastAsia="zh-CN"/>
        </w:rPr>
        <w:t>数据管理用例图</w:t>
      </w:r>
      <w:r>
        <w:rPr>
          <w:rFonts w:hint="eastAsia" w:ascii="Times New Roman" w:eastAsia="宋体"/>
          <w:sz w:val="24"/>
          <w:lang w:val="en-US" w:eastAsia="zh-CN"/>
        </w:rPr>
        <w:t>：</w:t>
      </w:r>
    </w:p>
    <w:p>
      <w:pPr>
        <w:pStyle w:val="3"/>
        <w:bidi w:val="0"/>
        <w:snapToGrid/>
        <w:spacing w:beforeAutospacing="0" w:afterAutospacing="0" w:line="360" w:lineRule="auto"/>
        <w:ind w:left="0" w:leftChars="0" w:firstLine="0"/>
        <w:jc w:val="left"/>
        <w:rPr>
          <w:rFonts w:hint="default" w:ascii="Times New Roman" w:eastAsia="宋体"/>
          <w:sz w:val="24"/>
          <w:lang w:val="en-US" w:eastAsia="zh-CN"/>
        </w:rPr>
      </w:pPr>
    </w:p>
    <w:p>
      <w:pPr>
        <w:pStyle w:val="3"/>
        <w:bidi w:val="0"/>
        <w:jc w:val="center"/>
        <w:rPr>
          <w:rFonts w:hint="default" w:ascii="Times New Roman" w:eastAsia="宋体"/>
          <w:sz w:val="24"/>
          <w:lang w:val="en-US" w:eastAsia="zh-CN"/>
        </w:rPr>
      </w:pPr>
      <w:r>
        <w:rPr>
          <w:rFonts w:hint="default" w:ascii="Times New Roman" w:hAnsi="Times New Roman" w:eastAsia="宋体" w:cs="Times New Roman"/>
          <w:b w:val="0"/>
          <w:bCs w:val="0"/>
          <w:kern w:val="2"/>
          <w:sz w:val="24"/>
          <w:szCs w:val="24"/>
          <w:lang w:val="en-US" w:eastAsia="zh-CN" w:bidi="ar-SA"/>
        </w:rPr>
        <w:object>
          <v:shape id="_x0000_i1026" o:spt="75" type="#_x0000_t75" style="height:278.25pt;width:404.25pt;" o:ole="t" filled="f" o:preferrelative="t" stroked="f" coordsize="21600,21600">
            <v:path/>
            <v:fill on="f" focussize="0,0"/>
            <v:stroke on="f"/>
            <v:imagedata r:id="rId15" o:title=""/>
            <o:lock v:ext="edit" aspectratio="f"/>
            <w10:wrap type="none"/>
            <w10:anchorlock/>
          </v:shape>
          <o:OLEObject Type="Embed" ProgID="Visio.Drawing.15" ShapeID="_x0000_i1026" DrawAspect="Content" ObjectID="_1468075726" r:id="rId14">
            <o:LockedField>false</o:LockedField>
          </o:OLEObject>
        </w:object>
      </w:r>
    </w:p>
    <w:p>
      <w:pPr>
        <w:pStyle w:val="3"/>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 xml:space="preserve">图2  </w:t>
      </w:r>
      <w:r>
        <w:rPr>
          <w:rFonts w:hint="default"/>
          <w:lang w:val="en-US" w:eastAsia="zh-CN"/>
        </w:rPr>
        <w:t>事件管理用例图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添加事件：任何用户都允许添加ema事件，在添加ema事件时，可选择预定义的数据进行填写，如果预定义的数据不存在下拉框中，需要在其对应的管理系统中添加数据再返回添加事件</w:t>
      </w:r>
      <w:r>
        <w:rPr>
          <w:rFonts w:hint="eastAsia"/>
          <w:sz w:val="24"/>
          <w:lang w:val="en-US" w:eastAsia="zh-CN"/>
        </w:rPr>
        <w:t>；</w:t>
      </w:r>
    </w:p>
    <w:p>
      <w:pPr>
        <w:pStyle w:val="3"/>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删除事件：删除事件只有超级管理员才能有该权限，一般的用户不允许进行事件删除</w:t>
      </w:r>
      <w:r>
        <w:rPr>
          <w:rFonts w:hint="eastAsia"/>
          <w:sz w:val="24"/>
          <w:lang w:val="en-US" w:eastAsia="zh-CN"/>
        </w:rPr>
        <w:t>；</w:t>
      </w:r>
    </w:p>
    <w:p>
      <w:pPr>
        <w:pStyle w:val="3"/>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事件：在添加ema事件后，ema事件会进入未审核状态，ema事件有三个状态，分别为未审核状态，审核通过状态和审核未通过状态，只有在未审核状态和审核未通过状态的ema事件允许编辑，并且审核未通过状态的ema事件修改过后会变为未审核状态，允许审核人员再次审核</w:t>
      </w:r>
      <w:r>
        <w:rPr>
          <w:rFonts w:hint="eastAsia"/>
          <w:sz w:val="24"/>
          <w:lang w:val="en-US" w:eastAsia="zh-CN"/>
        </w:rPr>
        <w:t>；</w:t>
      </w:r>
    </w:p>
    <w:p>
      <w:pPr>
        <w:pStyle w:val="3"/>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查询事件：事件可以通过事件名称精确的查询某一条记录，同时也允许事件名称的个别字进行模糊查询某些记录</w:t>
      </w:r>
      <w:r>
        <w:rPr>
          <w:rFonts w:hint="eastAsia"/>
          <w:sz w:val="24"/>
          <w:lang w:val="en-US" w:eastAsia="zh-CN"/>
        </w:rPr>
        <w:t>；</w:t>
      </w:r>
    </w:p>
    <w:p>
      <w:pPr>
        <w:pStyle w:val="3"/>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审核通过事件：该功能只有拥有专家权限的用户才能够使用，专业人士在审核时，并认为事件为真实的即可审核通过该ema事件</w:t>
      </w:r>
      <w:r>
        <w:rPr>
          <w:rFonts w:hint="eastAsia"/>
          <w:sz w:val="24"/>
          <w:lang w:val="en-US" w:eastAsia="zh-CN"/>
        </w:rPr>
        <w:t>；</w:t>
      </w:r>
    </w:p>
    <w:p>
      <w:pPr>
        <w:pStyle w:val="3"/>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审核不通过事件：专家在审核ema事件时，如果发现ema事件与事实不符，或者存在信息模糊的情况，可以将事件设置为审核不通。</w:t>
      </w:r>
    </w:p>
    <w:p>
      <w:pPr>
        <w:pStyle w:val="26"/>
        <w:spacing w:before="0" w:beforeLines="-2147483648" w:beforeAutospacing="0" w:after="0" w:afterLines="-2147483648" w:afterAutospacing="0" w:line="360" w:lineRule="auto"/>
        <w:ind w:left="709" w:hanging="709"/>
        <w:rPr>
          <w:rFonts w:hint="eastAsia" w:ascii="楷体" w:hAnsi="楷体" w:eastAsia="楷体" w:cs="楷体"/>
          <w:b w:val="0"/>
          <w:bCs w:val="0"/>
          <w:kern w:val="2"/>
          <w:sz w:val="24"/>
          <w:szCs w:val="24"/>
          <w:lang w:val="en-US" w:eastAsia="zh-CN" w:bidi="ar-SA"/>
        </w:rPr>
      </w:pPr>
      <w:bookmarkStart w:id="36" w:name="_Toc9862"/>
      <w:bookmarkStart w:id="37" w:name="_Toc30088"/>
      <w:r>
        <w:rPr>
          <w:rFonts w:hint="eastAsia" w:ascii="楷体" w:hAnsi="楷体" w:eastAsia="楷体" w:cs="楷体"/>
          <w:b w:val="0"/>
          <w:bCs w:val="0"/>
          <w:kern w:val="2"/>
          <w:sz w:val="24"/>
          <w:szCs w:val="24"/>
          <w:lang w:val="en-US" w:eastAsia="zh-CN" w:bidi="ar-SA"/>
        </w:rPr>
        <w:t xml:space="preserve"> 食品管理</w:t>
      </w:r>
      <w:bookmarkEnd w:id="36"/>
      <w:bookmarkEnd w:id="37"/>
    </w:p>
    <w:p>
      <w:pPr>
        <w:pStyle w:val="3"/>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食品是ema事件的主体，存储食品相关信息能够对ema事件作出详细的分析，因此系统提供了添加食品，修改食品，删除食品，查询食品的功能</w:t>
      </w:r>
      <w:r>
        <w:rPr>
          <w:rFonts w:hint="eastAsia"/>
          <w:sz w:val="24"/>
          <w:lang w:val="en-US" w:eastAsia="zh-CN"/>
        </w:rPr>
        <w:t>。</w:t>
      </w:r>
      <w:r>
        <w:rPr>
          <w:rFonts w:hint="default" w:ascii="Times New Roman" w:eastAsia="宋体"/>
          <w:sz w:val="24"/>
          <w:lang w:val="en-US" w:eastAsia="zh-CN"/>
        </w:rPr>
        <w:t>如图</w:t>
      </w:r>
      <w:r>
        <w:rPr>
          <w:rFonts w:hint="eastAsia" w:ascii="Times New Roman" w:eastAsia="宋体"/>
          <w:sz w:val="24"/>
          <w:lang w:val="en-US" w:eastAsia="zh-CN"/>
        </w:rPr>
        <w:t>3</w:t>
      </w:r>
      <w:r>
        <w:rPr>
          <w:rFonts w:hint="default" w:ascii="Times New Roman" w:eastAsia="宋体"/>
          <w:sz w:val="24"/>
          <w:lang w:val="en-US" w:eastAsia="zh-CN"/>
        </w:rPr>
        <w:t>食品管理用例图</w:t>
      </w:r>
      <w:r>
        <w:rPr>
          <w:rFonts w:hint="eastAsia" w:ascii="Times New Roman" w:eastAsia="宋体"/>
          <w:sz w:val="24"/>
          <w:lang w:val="en-US" w:eastAsia="zh-CN"/>
        </w:rPr>
        <w:t>：</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object>
          <v:shape id="_x0000_i1027" o:spt="75" type="#_x0000_t75" style="height:249pt;width:223.5pt;" o:ole="t" filled="f" o:preferrelative="t" stroked="f" coordsize="21600,21600">
            <v:path/>
            <v:fill on="f" focussize="0,0"/>
            <v:stroke on="f"/>
            <v:imagedata r:id="rId17" o:title=""/>
            <o:lock v:ext="edit" aspectratio="f"/>
            <w10:wrap type="none"/>
            <w10:anchorlock/>
          </v:shape>
          <o:OLEObject Type="Embed" ProgID="Visio.Drawing.15" ShapeID="_x0000_i1027" DrawAspect="Content" ObjectID="_1468075727" r:id="rId16">
            <o:LockedField>false</o:LockedField>
          </o:OLEObject>
        </w:object>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图3  食品管理用例图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numPr>
          <w:ilvl w:val="0"/>
          <w:numId w:val="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添加食品：在发布ema事件时，用户可以通过下拉框查看系统中是否存在涉事的食品，如果没有则需要通过添加食品来完成ema事件的发布</w:t>
      </w:r>
      <w:r>
        <w:rPr>
          <w:rFonts w:hint="eastAsia"/>
          <w:sz w:val="24"/>
          <w:lang w:val="en-US" w:eastAsia="zh-CN"/>
        </w:rPr>
        <w:t>；；</w:t>
      </w:r>
    </w:p>
    <w:p>
      <w:pPr>
        <w:pStyle w:val="3"/>
        <w:numPr>
          <w:ilvl w:val="0"/>
          <w:numId w:val="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修改食品：系统已存在的食品中可能会随着时间的推移而出现变化，如果发现系统的食品记录与事实不符，可以修改食品的相关信息进行更新迭代</w:t>
      </w:r>
      <w:r>
        <w:rPr>
          <w:rFonts w:hint="eastAsia"/>
          <w:sz w:val="24"/>
          <w:lang w:val="en-US" w:eastAsia="zh-CN"/>
        </w:rPr>
        <w:t>；</w:t>
      </w:r>
    </w:p>
    <w:p>
      <w:pPr>
        <w:pStyle w:val="3"/>
        <w:numPr>
          <w:ilvl w:val="0"/>
          <w:numId w:val="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删除食品：已有的食品随着时间的推移可能已经不存在现实中了，因此可以通过删除食品，取消该食品记录的显示，一般是不需要删除食品记录的，但为了使系统操作方便，因此添加了删除食品的功能</w:t>
      </w:r>
      <w:r>
        <w:rPr>
          <w:rFonts w:hint="eastAsia"/>
          <w:sz w:val="24"/>
          <w:lang w:val="en-US" w:eastAsia="zh-CN"/>
        </w:rPr>
        <w:t>；</w:t>
      </w:r>
    </w:p>
    <w:p>
      <w:pPr>
        <w:pStyle w:val="3"/>
        <w:numPr>
          <w:ilvl w:val="0"/>
          <w:numId w:val="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查询食品：在众多的记录中，如果一页一页的浏览难免麻烦，因此需要查询找到快速的找到相应的某些或某条记录，而查询食品的功能支持用户通过食品的名称进行模糊查询。</w:t>
      </w:r>
    </w:p>
    <w:p>
      <w:pPr>
        <w:pStyle w:val="26"/>
        <w:spacing w:before="0" w:beforeLines="-2147483648" w:beforeAutospacing="0" w:after="0" w:afterLines="-2147483648" w:afterAutospacing="0" w:line="360" w:lineRule="auto"/>
        <w:ind w:left="709" w:hanging="709"/>
        <w:rPr>
          <w:rFonts w:hint="default" w:ascii="楷体" w:hAnsi="楷体" w:eastAsia="楷体" w:cs="楷体"/>
          <w:b w:val="0"/>
          <w:bCs w:val="0"/>
          <w:kern w:val="2"/>
          <w:sz w:val="24"/>
          <w:szCs w:val="24"/>
          <w:lang w:val="en-US" w:eastAsia="zh-CN" w:bidi="ar-SA"/>
        </w:rPr>
      </w:pPr>
      <w:bookmarkStart w:id="38" w:name="_Toc11426"/>
      <w:bookmarkStart w:id="39" w:name="_Toc160"/>
      <w:r>
        <w:rPr>
          <w:rFonts w:hint="eastAsia" w:cs="楷体"/>
          <w:b w:val="0"/>
          <w:bCs w:val="0"/>
          <w:kern w:val="2"/>
          <w:sz w:val="24"/>
          <w:szCs w:val="24"/>
          <w:lang w:val="en-US" w:eastAsia="zh-CN" w:bidi="ar-SA"/>
        </w:rPr>
        <w:t xml:space="preserve"> </w:t>
      </w:r>
      <w:r>
        <w:rPr>
          <w:rFonts w:hint="eastAsia" w:ascii="楷体" w:hAnsi="楷体" w:eastAsia="楷体" w:cs="楷体"/>
          <w:b w:val="0"/>
          <w:bCs w:val="0"/>
          <w:kern w:val="2"/>
          <w:sz w:val="24"/>
          <w:szCs w:val="24"/>
          <w:lang w:val="en-US" w:eastAsia="zh-CN" w:bidi="ar-SA"/>
        </w:rPr>
        <w:t>与事件和食品相关的信息管理</w:t>
      </w:r>
      <w:bookmarkEnd w:id="38"/>
      <w:bookmarkEnd w:id="39"/>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事件和食品是系统的主体，但这两个个主体涉及的信息有多，并且之间也有关联，例如事件相关的信息有uri、涉事主体和食品，食品相关的信息有食品类型、商家、品牌、味道、期限和保存方法，而期限与之相关的信息有单位，类型与之相关的信息有父类型，因此需要为uri、涉事主体、商家、品牌、味道、期限、保存方法以及单位这些信息实现增删查改。</w:t>
      </w:r>
    </w:p>
    <w:p>
      <w:pPr>
        <w:pStyle w:val="24"/>
        <w:numPr>
          <w:ilvl w:val="0"/>
          <w:numId w:val="2"/>
        </w:numPr>
        <w:spacing w:before="0" w:beforeLines="-2147483648" w:after="0" w:afterLines="-2147483648" w:line="360" w:lineRule="auto"/>
        <w:ind w:left="425" w:hanging="425"/>
        <w:rPr>
          <w:rFonts w:hint="default" w:ascii="Times New Roman" w:hAnsi="Times New Roman" w:eastAsia="黑体" w:cs="Times New Roman"/>
          <w:b w:val="0"/>
          <w:bCs w:val="0"/>
          <w:color w:val="auto"/>
          <w:sz w:val="28"/>
          <w:szCs w:val="24"/>
          <w:lang w:val="en-US" w:eastAsia="zh-CN"/>
        </w:rPr>
      </w:pPr>
      <w:bookmarkStart w:id="40" w:name="_Toc28134"/>
      <w:bookmarkStart w:id="41" w:name="_Toc767"/>
      <w:r>
        <w:rPr>
          <w:rFonts w:hint="eastAsia" w:ascii="Times New Roman" w:cs="Times New Roman"/>
          <w:b w:val="0"/>
          <w:bCs w:val="0"/>
          <w:color w:val="auto"/>
          <w:sz w:val="28"/>
          <w:szCs w:val="24"/>
          <w:lang w:val="en-US" w:eastAsia="zh-CN"/>
        </w:rPr>
        <w:t xml:space="preserve"> </w:t>
      </w:r>
      <w:r>
        <w:rPr>
          <w:rFonts w:hint="eastAsia" w:ascii="Times New Roman" w:eastAsia="黑体" w:cs="Times New Roman"/>
          <w:b w:val="0"/>
          <w:bCs w:val="0"/>
          <w:color w:val="auto"/>
          <w:sz w:val="28"/>
          <w:szCs w:val="24"/>
          <w:lang w:val="en-US" w:eastAsia="zh-CN"/>
        </w:rPr>
        <w:t>系统设计</w:t>
      </w:r>
      <w:bookmarkEnd w:id="40"/>
      <w:bookmarkEnd w:id="41"/>
    </w:p>
    <w:p>
      <w:pPr>
        <w:pStyle w:val="24"/>
        <w:numPr>
          <w:ilvl w:val="1"/>
          <w:numId w:val="2"/>
        </w:numPr>
        <w:spacing w:before="0" w:beforeLines="-2147483648" w:after="0" w:afterLines="-2147483648" w:line="360" w:lineRule="auto"/>
        <w:ind w:left="425" w:hanging="425"/>
        <w:rPr>
          <w:rFonts w:hint="default" w:ascii="Times New Roman" w:hAnsi="Times New Roman" w:eastAsia="黑体" w:cs="Times New Roman"/>
          <w:b w:val="0"/>
          <w:bCs w:val="0"/>
          <w:color w:val="auto"/>
          <w:sz w:val="24"/>
          <w:szCs w:val="24"/>
          <w:lang w:val="en-US" w:eastAsia="zh-CN"/>
        </w:rPr>
      </w:pPr>
      <w:bookmarkStart w:id="42" w:name="_Toc27211"/>
      <w:bookmarkStart w:id="43" w:name="_Toc11984"/>
      <w:r>
        <w:rPr>
          <w:rFonts w:hint="eastAsia" w:ascii="Times New Roman" w:cs="Times New Roman"/>
          <w:b w:val="0"/>
          <w:bCs w:val="0"/>
          <w:color w:val="auto"/>
          <w:sz w:val="24"/>
          <w:szCs w:val="24"/>
          <w:lang w:val="en-US" w:eastAsia="zh-CN"/>
        </w:rPr>
        <w:t xml:space="preserve"> </w:t>
      </w:r>
      <w:r>
        <w:rPr>
          <w:rFonts w:hint="eastAsia" w:ascii="Times New Roman" w:eastAsia="黑体" w:cs="Times New Roman"/>
          <w:b w:val="0"/>
          <w:bCs w:val="0"/>
          <w:color w:val="auto"/>
          <w:sz w:val="24"/>
          <w:szCs w:val="24"/>
          <w:lang w:val="en-US" w:eastAsia="zh-CN"/>
        </w:rPr>
        <w:t>结构设计</w:t>
      </w:r>
      <w:bookmarkEnd w:id="42"/>
      <w:bookmarkEnd w:id="43"/>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本系统主要功能模块包括：登陆，注册，事件管理，食品管理，用户管理，授权。图</w:t>
      </w:r>
      <w:r>
        <w:rPr>
          <w:rFonts w:hint="eastAsia" w:ascii="Times New Roman" w:eastAsia="宋体"/>
          <w:sz w:val="24"/>
          <w:lang w:val="en-US" w:eastAsia="zh-CN"/>
        </w:rPr>
        <w:t>4</w:t>
      </w:r>
      <w:r>
        <w:rPr>
          <w:rFonts w:hint="default" w:ascii="Times New Roman" w:eastAsia="宋体"/>
          <w:sz w:val="24"/>
          <w:lang w:val="en-US" w:eastAsia="zh-CN"/>
        </w:rPr>
        <w:t>是系统的</w:t>
      </w:r>
      <w:r>
        <w:rPr>
          <w:rFonts w:hint="eastAsia" w:ascii="Times New Roman" w:eastAsia="宋体"/>
          <w:sz w:val="24"/>
          <w:lang w:val="en-US" w:eastAsia="zh-CN"/>
        </w:rPr>
        <w:t>体系</w:t>
      </w:r>
      <w:r>
        <w:rPr>
          <w:rFonts w:hint="default" w:ascii="Times New Roman" w:eastAsia="宋体"/>
          <w:sz w:val="24"/>
          <w:lang w:val="en-US" w:eastAsia="zh-CN"/>
        </w:rPr>
        <w:t>结构图。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28" o:spt="75" type="#_x0000_t75" style="height:238.65pt;width:458.65pt;" o:ole="t" filled="f" o:preferrelative="t" stroked="f" coordsize="21600,21600">
            <v:path/>
            <v:fill on="f" focussize="0,0"/>
            <v:stroke on="f"/>
            <v:imagedata r:id="rId19" o:title=""/>
            <o:lock v:ext="edit" aspectratio="f"/>
            <w10:wrap type="none"/>
            <w10:anchorlock/>
          </v:shape>
          <o:OLEObject Type="Embed" ProgID="Visio.Drawing.15" ShapeID="_x0000_i1028" DrawAspect="Content" ObjectID="_1468075728" r:id="rId18">
            <o:LockedField>false</o:LockedField>
          </o:OLEObject>
        </w:object>
      </w:r>
    </w:p>
    <w:p>
      <w:pPr>
        <w:pStyle w:val="3"/>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图4  系统的体系</w:t>
      </w:r>
      <w:r>
        <w:rPr>
          <w:rFonts w:hint="default"/>
          <w:lang w:val="en-US" w:eastAsia="zh-CN"/>
        </w:rPr>
        <w:t>结构图</w:t>
      </w:r>
    </w:p>
    <w:p>
      <w:pP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p>
    <w:p>
      <w:pP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4"/>
        <w:numPr>
          <w:ilvl w:val="1"/>
          <w:numId w:val="2"/>
        </w:numPr>
        <w:spacing w:before="0" w:beforeLines="-2147483648" w:after="0" w:afterLines="-2147483648" w:line="360" w:lineRule="auto"/>
        <w:ind w:left="425" w:hanging="425"/>
        <w:rPr>
          <w:rFonts w:hint="default" w:ascii="Times New Roman" w:hAnsi="Times New Roman" w:eastAsia="黑体" w:cs="Times New Roman"/>
          <w:b w:val="0"/>
          <w:bCs w:val="0"/>
          <w:color w:val="auto"/>
          <w:sz w:val="24"/>
          <w:szCs w:val="24"/>
          <w:lang w:val="en-US" w:eastAsia="zh-CN"/>
        </w:rPr>
      </w:pPr>
      <w:bookmarkStart w:id="44" w:name="_Toc29856"/>
      <w:bookmarkStart w:id="45" w:name="_Toc18400"/>
      <w:r>
        <w:rPr>
          <w:rFonts w:hint="eastAsia" w:ascii="Times New Roman" w:cs="Times New Roman"/>
          <w:b w:val="0"/>
          <w:bCs w:val="0"/>
          <w:color w:val="auto"/>
          <w:sz w:val="24"/>
          <w:szCs w:val="24"/>
          <w:lang w:val="en-US" w:eastAsia="zh-CN"/>
        </w:rPr>
        <w:t xml:space="preserve"> </w:t>
      </w:r>
      <w:r>
        <w:rPr>
          <w:rFonts w:hint="default" w:ascii="Times New Roman" w:hAnsi="Times New Roman" w:eastAsia="黑体" w:cs="Times New Roman"/>
          <w:b w:val="0"/>
          <w:bCs w:val="0"/>
          <w:color w:val="auto"/>
          <w:sz w:val="24"/>
          <w:szCs w:val="24"/>
          <w:lang w:val="en-US" w:eastAsia="zh-CN"/>
        </w:rPr>
        <w:t>分层结构介绍</w:t>
      </w:r>
      <w:bookmarkEnd w:id="44"/>
      <w:bookmarkEnd w:id="45"/>
      <w:r>
        <w:rPr>
          <w:rFonts w:hint="eastAsia" w:ascii="Times New Roman" w:eastAsia="黑体" w:cs="Times New Roman"/>
          <w:b w:val="0"/>
          <w:bCs w:val="0"/>
          <w:color w:val="auto"/>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目前为止，大部分企业或个人都以分层机构进行项目的开发和管理。分层结构即将整体项目划分为各个子模块，每个子模块专注于完成自身功能或业务，并为上一层的结构提供服务。典型的分层结构应用是三层结构。即分为数据访问层、业务逻辑层以及表示层。</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数据访问层实现了数据的持久化，业务逻辑层对逻辑的实现及处理，实际上不可能在表示层对数据不做任何处理，但是尽可能的将逻辑分为一层，表示层是数据的展示。这样分层的一定程度是降低了一个程序的耦合度，一个类中有可能超过一千行的代码可以转化为多个类中各自一两百行代码，每个类实现自己的功能，慢慢的就形成了一种标准化的趋势，更加的适应于面向接口编程，注重“开闭原则”的实现，对修改关闭，而对扩展开发，扩展的功能定义为接口，程序员进行实现，在现有的代码中组合进新功能的实现类对象，从而实现新功能的添加。</w:t>
      </w:r>
    </w:p>
    <w:p>
      <w:pPr>
        <w:pStyle w:val="24"/>
        <w:numPr>
          <w:ilvl w:val="1"/>
          <w:numId w:val="2"/>
        </w:numPr>
        <w:spacing w:before="0" w:beforeLines="-2147483648" w:after="0" w:afterLines="-2147483648" w:line="360" w:lineRule="auto"/>
        <w:ind w:left="425" w:hanging="425"/>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46" w:name="_Toc1397"/>
      <w:bookmarkStart w:id="47" w:name="_Toc6311"/>
      <w:r>
        <w:rPr>
          <w:rFonts w:hint="eastAsia" w:ascii="Times New Roman" w:cs="Times New Roman"/>
          <w:b w:val="0"/>
          <w:bCs w:val="0"/>
          <w:i w:val="0"/>
          <w:caps w:val="0"/>
          <w:color w:val="auto"/>
          <w:spacing w:val="0"/>
          <w:sz w:val="24"/>
          <w:szCs w:val="24"/>
          <w:shd w:val="clear" w:fill="FFFFFF"/>
          <w:lang w:val="en-US" w:eastAsia="zh-CN"/>
        </w:rPr>
        <w:t xml:space="preserve"> </w:t>
      </w:r>
      <w:r>
        <w:rPr>
          <w:rFonts w:hint="eastAsia" w:ascii="Times New Roman" w:eastAsia="黑体" w:cs="Times New Roman"/>
          <w:b w:val="0"/>
          <w:bCs w:val="0"/>
          <w:i w:val="0"/>
          <w:caps w:val="0"/>
          <w:color w:val="auto"/>
          <w:spacing w:val="0"/>
          <w:sz w:val="24"/>
          <w:szCs w:val="24"/>
          <w:shd w:val="clear" w:fill="FFFFFF"/>
          <w:lang w:val="en-US" w:eastAsia="zh-CN"/>
        </w:rPr>
        <w:t>项目架构设计</w:t>
      </w:r>
      <w:bookmarkEnd w:id="46"/>
      <w:bookmarkEnd w:id="47"/>
    </w:p>
    <w:p>
      <w:pPr>
        <w:pStyle w:val="26"/>
        <w:spacing w:before="0" w:beforeLines="-2147483648" w:beforeAutospacing="0" w:after="0" w:afterLines="-2147483648" w:afterAutospacing="0" w:line="360" w:lineRule="auto"/>
        <w:ind w:left="709" w:hanging="709"/>
        <w:rPr>
          <w:rFonts w:hint="eastAsia" w:ascii="楷体" w:hAnsi="楷体" w:eastAsia="楷体" w:cs="楷体"/>
          <w:b w:val="0"/>
          <w:bCs w:val="0"/>
          <w:color w:val="auto"/>
          <w:sz w:val="24"/>
          <w:szCs w:val="24"/>
          <w:lang w:val="en-US" w:eastAsia="zh-CN"/>
        </w:rPr>
      </w:pPr>
      <w:bookmarkStart w:id="48" w:name="_Toc15851"/>
      <w:bookmarkStart w:id="49" w:name="_Toc30808"/>
      <w:r>
        <w:rPr>
          <w:rFonts w:hint="eastAsia" w:ascii="楷体" w:hAnsi="楷体" w:eastAsia="楷体" w:cs="楷体"/>
          <w:b w:val="0"/>
          <w:bCs w:val="0"/>
          <w:color w:val="auto"/>
          <w:sz w:val="24"/>
          <w:szCs w:val="24"/>
          <w:lang w:val="en-US" w:eastAsia="zh-CN"/>
        </w:rPr>
        <w:t xml:space="preserve"> Maven子项目关联</w:t>
      </w:r>
      <w:bookmarkEnd w:id="48"/>
      <w:bookmarkEnd w:id="49"/>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目前，分层结构的软件结构广泛地被企业或其他开发者使用。而采用分层结构开发的目的是为了开发过程中能够将功能不同或业务不同的类分类存放，这样一来项目整体清晰明了，代码管理也十分方便。但在一个项目中分包管理，类的权责还不够清楚，而且如果多人开发项目，相互之间干扰验证，使得开发效率大大降低，即1+1&lt;2。为了尽可能的使开发效率提高，我们需要将整个项目分为多个子项目，同时使子项目之间能够互相调用，因此需要用到Maven。</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Maven除了以程序构建能力为特色之外，还提供了高级项目管理工具。它不只是能够用户jar包的导入与管理，同时能够赋予项目本身Maven坐标，其他项目通过继承和引用该项目Maven坐标来使用它的实现类</w:t>
      </w:r>
      <w:r>
        <w:rPr>
          <w:rFonts w:hint="eastAsia" w:ascii="Times New Roman" w:eastAsia="宋体" w:cs="Times New Roman"/>
          <w:b w:val="0"/>
          <w:bCs w:val="0"/>
          <w:i w:val="0"/>
          <w:caps w:val="0"/>
          <w:color w:val="auto"/>
          <w:spacing w:val="0"/>
          <w:sz w:val="24"/>
          <w:szCs w:val="24"/>
          <w:shd w:val="clear" w:fill="FFFFFF"/>
          <w:lang w:val="en-US" w:eastAsia="zh-CN"/>
        </w:rPr>
        <w:t>，</w:t>
      </w:r>
      <w:r>
        <w:rPr>
          <w:rFonts w:hint="default" w:ascii="Times New Roman" w:hAnsi="Times New Roman" w:eastAsia="宋体" w:cs="Times New Roman"/>
          <w:b w:val="0"/>
          <w:bCs w:val="0"/>
          <w:color w:val="auto"/>
          <w:kern w:val="44"/>
          <w:sz w:val="24"/>
          <w:szCs w:val="24"/>
          <w:lang w:val="en-US" w:eastAsia="zh-CN" w:bidi="ar-SA"/>
        </w:rPr>
        <w:t>这样就可以将代码的功能进一步细分，开发效率大大提高</w:t>
      </w:r>
      <w:r>
        <w:rPr>
          <w:rFonts w:hint="default" w:ascii="Times New Roman" w:hAnsi="Times New Roman" w:eastAsia="宋体" w:cs="Times New Roman"/>
          <w:b w:val="0"/>
          <w:bCs w:val="0"/>
          <w:i w:val="0"/>
          <w:caps w:val="0"/>
          <w:color w:val="auto"/>
          <w:spacing w:val="0"/>
          <w:sz w:val="24"/>
          <w:szCs w:val="24"/>
          <w:shd w:val="clear" w:fill="FFFFFF"/>
          <w:lang w:val="en-US" w:eastAsia="zh-CN"/>
        </w:rPr>
        <w:t>。下面代码清单为本系统的父项目和各个子项目的pom.xml配置文件。</w:t>
      </w:r>
    </w:p>
    <w:p>
      <w:pPr>
        <w:rPr>
          <w:rFonts w:hint="default" w:ascii="Times New Roman" w:hAnsi="Times New Roman" w:eastAsia="宋体" w:cs="Times New Roman"/>
          <w:b w:val="0"/>
          <w:bCs w:val="0"/>
          <w:i w:val="0"/>
          <w:caps w:val="0"/>
          <w:color w:val="auto"/>
          <w:spacing w:val="0"/>
          <w:sz w:val="24"/>
          <w:szCs w:val="24"/>
          <w:shd w:val="clear" w:fill="FFFFFF"/>
          <w:lang w:val="en-US" w:eastAsia="zh-CN"/>
        </w:rPr>
      </w:pPr>
    </w:p>
    <w:p>
      <w:pPr>
        <w:rPr>
          <w:rFonts w:hint="default" w:ascii="Times New Roman" w:hAnsi="Times New Roman" w:eastAsia="宋体" w:cs="Times New Roman"/>
          <w:b w:val="0"/>
          <w:bCs w:val="0"/>
          <w:i w:val="0"/>
          <w:caps w:val="0"/>
          <w:color w:val="auto"/>
          <w:spacing w:val="0"/>
          <w:sz w:val="24"/>
          <w:szCs w:val="24"/>
          <w:shd w:val="clear" w:fill="FFFFFF"/>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3"/>
        <w:numPr>
          <w:ilvl w:val="0"/>
          <w:numId w:val="7"/>
        </w:numPr>
        <w:bidi w:val="0"/>
        <w:snapToGrid/>
        <w:spacing w:beforeAutospacing="0" w:afterAutospacing="0" w:line="360" w:lineRule="auto"/>
        <w:ind w:left="0" w:leftChars="0" w:firstLine="0"/>
        <w:rPr>
          <w:rFonts w:hint="default" w:ascii="Times New Roman" w:eastAsia="宋体"/>
          <w:sz w:val="24"/>
        </w:rPr>
      </w:pPr>
      <w:r>
        <w:rPr>
          <w:rFonts w:hint="default" w:ascii="Times New Roman" w:eastAsia="宋体"/>
          <w:sz w:val="24"/>
          <w:lang w:eastAsia="zh-CN"/>
        </w:rPr>
        <w:t>父项目</w:t>
      </w:r>
      <w:r>
        <w:rPr>
          <w:rFonts w:hint="default" w:ascii="Times New Roman" w:eastAsia="宋体"/>
          <w:sz w:val="24"/>
          <w:lang w:val="en-US" w:eastAsia="zh-CN"/>
        </w:rPr>
        <w:t>ema的pom.xml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&lt;packaging&gt;pom&lt;/packaging&gt;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&lt;modules&gt;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&lt;module&gt;emaCommon&lt;/module&gt;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&lt;module&gt;emaModel&lt;/module&gt;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&lt;module&gt;emaServer&lt;/module&gt;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&lt;/modules&gt;</w:t>
      </w:r>
    </w:p>
    <w:p>
      <w:pPr>
        <w:pStyle w:val="3"/>
        <w:numPr>
          <w:ilvl w:val="0"/>
          <w:numId w:val="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子项目emaCommon的pom.xml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&lt;artifactId&gt;emaCommon&lt;/artifactId&gt;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Style w:val="3"/>
        <w:numPr>
          <w:ilvl w:val="0"/>
          <w:numId w:val="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子项目emaModel的pom.xml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&lt;artifactId&gt;emaModel&lt;/artifactId&gt;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Style w:val="3"/>
        <w:numPr>
          <w:ilvl w:val="0"/>
          <w:numId w:val="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子项目emaServer的pom.xml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r>
        <w:rPr>
          <w:rFonts w:hint="default"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&lt;artifactId&gt;emaServer&lt;/artifactId&gt;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Style w:val="26"/>
        <w:spacing w:before="0" w:beforeLines="-2147483648" w:beforeAutospacing="0" w:after="0" w:afterLines="-2147483648" w:afterAutospacing="0" w:line="360" w:lineRule="auto"/>
        <w:ind w:left="709" w:hanging="709"/>
        <w:rPr>
          <w:rFonts w:hint="default" w:ascii="楷体" w:hAnsi="楷体" w:eastAsia="楷体" w:cs="楷体"/>
          <w:b w:val="0"/>
          <w:bCs w:val="0"/>
          <w:color w:val="auto"/>
          <w:sz w:val="24"/>
          <w:szCs w:val="24"/>
          <w:lang w:val="en-US" w:eastAsia="zh-CN"/>
        </w:rPr>
      </w:pPr>
      <w:bookmarkStart w:id="50" w:name="_Toc19138"/>
      <w:bookmarkStart w:id="51" w:name="_Toc2814"/>
      <w:r>
        <w:rPr>
          <w:rFonts w:hint="eastAsia" w:cs="楷体"/>
          <w:b w:val="0"/>
          <w:bCs w:val="0"/>
          <w:color w:val="auto"/>
          <w:sz w:val="24"/>
          <w:szCs w:val="24"/>
          <w:lang w:val="en-US" w:eastAsia="zh-CN"/>
        </w:rPr>
        <w:t xml:space="preserve"> </w:t>
      </w:r>
      <w:r>
        <w:rPr>
          <w:rFonts w:hint="default" w:ascii="楷体" w:hAnsi="楷体" w:eastAsia="楷体" w:cs="楷体"/>
          <w:b w:val="0"/>
          <w:bCs w:val="0"/>
          <w:color w:val="auto"/>
          <w:sz w:val="24"/>
          <w:szCs w:val="24"/>
          <w:lang w:val="en-US" w:eastAsia="zh-CN"/>
        </w:rPr>
        <w:t>搭建</w:t>
      </w:r>
      <w:r>
        <w:rPr>
          <w:rFonts w:hint="eastAsia" w:ascii="楷体" w:hAnsi="楷体" w:eastAsia="楷体" w:cs="楷体"/>
          <w:b w:val="0"/>
          <w:bCs w:val="0"/>
          <w:color w:val="auto"/>
          <w:sz w:val="24"/>
          <w:szCs w:val="24"/>
          <w:lang w:val="en-US" w:eastAsia="zh-CN"/>
        </w:rPr>
        <w:t>项目架构</w:t>
      </w:r>
      <w:bookmarkEnd w:id="50"/>
      <w:bookmarkEnd w:id="51"/>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sz w:val="24"/>
          <w:lang w:val="en-US" w:eastAsia="zh-CN"/>
        </w:rPr>
      </w:pPr>
      <w:r>
        <w:rPr>
          <w:rFonts w:hint="default" w:ascii="Times New Roman" w:eastAsia="宋体"/>
          <w:sz w:val="24"/>
          <w:lang w:val="en-US" w:eastAsia="zh-CN"/>
        </w:rPr>
        <w:t>从分层结构的分析和Maven子项目的关联，本系统开发的实现方式将采用MVC设计模式并且结合SpringBoot+Shiro+Mybatis-plus+vue.js+layui的框架。持久层主要采用mybatis和mybatis-plus相结合以实现对数据的访问，而业务逻辑层以SpringBoot提供的Spring和mybatis-plus来实现，控制器因为用到了vue.js的MVVM模式，使得控制器专注于API定义。以下是框架搭建细节</w:t>
      </w:r>
      <w:r>
        <w:rPr>
          <w:rFonts w:hint="eastAsia"/>
          <w:sz w:val="24"/>
          <w:lang w:val="en-US" w:eastAsia="zh-CN"/>
        </w:rPr>
        <w:t>：</w:t>
      </w:r>
    </w:p>
    <w:p>
      <w:pPr>
        <w:pStyle w:val="3"/>
        <w:numPr>
          <w:ilvl w:val="0"/>
          <w:numId w:val="8"/>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Ema父项目结构</w:t>
      </w:r>
      <w:r>
        <w:rPr>
          <w:rFonts w:hint="eastAsia"/>
          <w:sz w:val="24"/>
          <w:lang w:val="en-US" w:eastAsia="zh-CN"/>
        </w:rPr>
        <w:t>：</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535555" cy="1607185"/>
            <wp:effectExtent l="0" t="0" r="17145" b="12065"/>
            <wp:docPr id="8" name="图片 8" descr="1583675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83675443(1)"/>
                    <pic:cNvPicPr>
                      <a:picLocks noChangeAspect="1"/>
                    </pic:cNvPicPr>
                  </pic:nvPicPr>
                  <pic:blipFill>
                    <a:blip r:embed="rId20"/>
                    <a:stretch>
                      <a:fillRect/>
                    </a:stretch>
                  </pic:blipFill>
                  <pic:spPr>
                    <a:xfrm>
                      <a:off x="0" y="0"/>
                      <a:ext cx="2535555" cy="1607185"/>
                    </a:xfrm>
                    <a:prstGeom prst="rect">
                      <a:avLst/>
                    </a:prstGeom>
                  </pic:spPr>
                </pic:pic>
              </a:graphicData>
            </a:graphic>
          </wp:inline>
        </w:drawing>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图5  ema父项目结构图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keepNext w:val="0"/>
        <w:keepLines w:val="0"/>
        <w:pageBreakBefore w:val="0"/>
        <w:widowControl/>
        <w:numPr>
          <w:ilvl w:val="0"/>
          <w:numId w:val="9"/>
        </w:numPr>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default" w:ascii="Times New Roman" w:eastAsia="宋体"/>
          <w:sz w:val="24"/>
          <w:lang w:val="en-US" w:eastAsia="zh-CN"/>
        </w:rPr>
      </w:pPr>
      <w:r>
        <w:rPr>
          <w:rFonts w:hint="default" w:ascii="Times New Roman" w:eastAsia="宋体"/>
          <w:sz w:val="24"/>
          <w:lang w:val="en-US" w:eastAsia="zh-CN"/>
        </w:rPr>
        <w:t>emaCommon子项目：该子项目为其他项目提供工具和一些基础类的实现；</w:t>
      </w:r>
    </w:p>
    <w:p>
      <w:pPr>
        <w:pStyle w:val="3"/>
        <w:keepNext w:val="0"/>
        <w:keepLines w:val="0"/>
        <w:pageBreakBefore w:val="0"/>
        <w:widowControl/>
        <w:numPr>
          <w:ilvl w:val="0"/>
          <w:numId w:val="9"/>
        </w:numPr>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default" w:ascii="Times New Roman" w:eastAsia="宋体"/>
          <w:sz w:val="24"/>
          <w:lang w:val="en-US" w:eastAsia="zh-CN"/>
        </w:rPr>
      </w:pPr>
      <w:r>
        <w:rPr>
          <w:rFonts w:hint="default" w:ascii="Times New Roman" w:eastAsia="宋体"/>
          <w:sz w:val="24"/>
          <w:lang w:val="en-US" w:eastAsia="zh-CN"/>
        </w:rPr>
        <w:t>emaDoc子项目：该子项目是所有子项目文档存放处；</w:t>
      </w:r>
    </w:p>
    <w:p>
      <w:pPr>
        <w:pStyle w:val="3"/>
        <w:keepNext w:val="0"/>
        <w:keepLines w:val="0"/>
        <w:pageBreakBefore w:val="0"/>
        <w:widowControl/>
        <w:numPr>
          <w:ilvl w:val="0"/>
          <w:numId w:val="9"/>
        </w:numPr>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default" w:ascii="Times New Roman" w:eastAsia="宋体"/>
          <w:sz w:val="24"/>
          <w:lang w:val="en-US" w:eastAsia="zh-CN"/>
        </w:rPr>
      </w:pPr>
      <w:r>
        <w:rPr>
          <w:rFonts w:hint="default" w:ascii="Times New Roman" w:eastAsia="宋体"/>
          <w:sz w:val="24"/>
          <w:lang w:val="en-US" w:eastAsia="zh-CN"/>
        </w:rPr>
        <w:t>emaModel子项目：该子项目集成了数据库与系统交互的所有源文件；</w:t>
      </w:r>
    </w:p>
    <w:p>
      <w:pPr>
        <w:pStyle w:val="3"/>
        <w:keepNext w:val="0"/>
        <w:keepLines w:val="0"/>
        <w:pageBreakBefore w:val="0"/>
        <w:widowControl/>
        <w:numPr>
          <w:ilvl w:val="0"/>
          <w:numId w:val="9"/>
        </w:numPr>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default" w:ascii="Times New Roman" w:eastAsia="宋体"/>
          <w:sz w:val="24"/>
          <w:lang w:val="en-US" w:eastAsia="zh-CN"/>
        </w:rPr>
      </w:pPr>
      <w:r>
        <w:rPr>
          <w:rFonts w:hint="default" w:ascii="Times New Roman" w:eastAsia="宋体"/>
          <w:sz w:val="24"/>
          <w:lang w:val="en-US" w:eastAsia="zh-CN"/>
        </w:rPr>
        <w:t>emaServer子项目：该子项目存放了业务处理源文件以及前端一切资源。</w:t>
      </w:r>
    </w:p>
    <w:p>
      <w:pPr>
        <w:rPr>
          <w:rFonts w:hint="default" w:ascii="Times New Roman" w:eastAsia="宋体"/>
          <w:sz w:val="24"/>
          <w:lang w:val="en-US" w:eastAsia="zh-CN"/>
        </w:rPr>
      </w:pPr>
      <w:r>
        <w:rPr>
          <w:rFonts w:hint="default" w:ascii="Times New Roman" w:eastAsia="宋体"/>
          <w:sz w:val="24"/>
          <w:lang w:val="en-US" w:eastAsia="zh-CN"/>
        </w:rPr>
        <w:br w:type="page"/>
      </w:r>
    </w:p>
    <w:p>
      <w:pPr>
        <w:pStyle w:val="3"/>
        <w:numPr>
          <w:ilvl w:val="0"/>
          <w:numId w:val="8"/>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emaModel子项目结构</w:t>
      </w:r>
      <w:r>
        <w:rPr>
          <w:rFonts w:hint="eastAsia"/>
          <w:sz w:val="24"/>
          <w:lang w:val="en-US" w:eastAsia="zh-CN"/>
        </w:rPr>
        <w:t>：</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1988820" cy="1581150"/>
            <wp:effectExtent l="0" t="0" r="11430" b="0"/>
            <wp:docPr id="3" name="图片 3" descr="15836738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673850(1)"/>
                    <pic:cNvPicPr>
                      <a:picLocks noChangeAspect="1"/>
                    </pic:cNvPicPr>
                  </pic:nvPicPr>
                  <pic:blipFill>
                    <a:blip r:embed="rId21"/>
                    <a:stretch>
                      <a:fillRect/>
                    </a:stretch>
                  </pic:blipFill>
                  <pic:spPr>
                    <a:xfrm>
                      <a:off x="0" y="0"/>
                      <a:ext cx="1988820" cy="1581150"/>
                    </a:xfrm>
                    <a:prstGeom prst="rect">
                      <a:avLst/>
                    </a:prstGeom>
                  </pic:spPr>
                </pic:pic>
              </a:graphicData>
            </a:graphic>
          </wp:inline>
        </w:drawing>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图6  emaModel子项目结构图</w:t>
      </w:r>
    </w:p>
    <w:p>
      <w:pPr>
        <w:pStyle w:val="3"/>
        <w:bidi w:val="0"/>
        <w:snapToGrid/>
        <w:spacing w:beforeAutospacing="0" w:afterAutospacing="0" w:line="360" w:lineRule="auto"/>
        <w:ind w:left="0" w:leftChars="0" w:right="0" w:rightChars="0" w:firstLine="0" w:firstLineChars="0"/>
        <w:jc w:val="left"/>
        <w:rPr>
          <w:rFonts w:hint="default"/>
          <w:lang w:val="en-US" w:eastAsia="zh-CN"/>
        </w:rPr>
      </w:pPr>
    </w:p>
    <w:p>
      <w:pPr>
        <w:pStyle w:val="3"/>
        <w:numPr>
          <w:ilvl w:val="0"/>
          <w:numId w:val="10"/>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Com.bill.ema.emaModel：该目录为源代码文件根目录；</w:t>
      </w:r>
    </w:p>
    <w:p>
      <w:pPr>
        <w:pStyle w:val="3"/>
        <w:numPr>
          <w:ilvl w:val="0"/>
          <w:numId w:val="10"/>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Com.bill.ema.emaModel.dao：该目录存放了以mybatis+MP作为持久层而编写的Dao接口，与对应的xml文件映射；</w:t>
      </w:r>
    </w:p>
    <w:p>
      <w:pPr>
        <w:pStyle w:val="3"/>
        <w:numPr>
          <w:ilvl w:val="0"/>
          <w:numId w:val="10"/>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Com.bill.ema.emaModel.entity：该目录存放了数据表映射的实体类，用于项目的业务和数据交互；</w:t>
      </w:r>
    </w:p>
    <w:p>
      <w:pPr>
        <w:pStyle w:val="3"/>
        <w:numPr>
          <w:ilvl w:val="0"/>
          <w:numId w:val="10"/>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Com.bill.ema.emaModel.vo：该目录存放了个别页面对应的实体VO即为view object，意思是一个页面或一个表单对应需要的数据；</w:t>
      </w:r>
    </w:p>
    <w:p>
      <w:pPr>
        <w:pStyle w:val="3"/>
        <w:numPr>
          <w:ilvl w:val="0"/>
          <w:numId w:val="10"/>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Src/main/resources/mappers：该目录存放了mybatis与Dao接口对应的xml配置文件，主要写自定义的sql与Dao接口方法映射。</w:t>
      </w:r>
    </w:p>
    <w:p>
      <w:pPr>
        <w:pStyle w:val="3"/>
        <w:numPr>
          <w:ilvl w:val="0"/>
          <w:numId w:val="8"/>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emaCommon子项目结构</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313305" cy="2275840"/>
            <wp:effectExtent l="0" t="0" r="10795" b="10160"/>
            <wp:docPr id="4" name="图片 4" descr="15836744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3674440(1)"/>
                    <pic:cNvPicPr>
                      <a:picLocks noChangeAspect="1"/>
                    </pic:cNvPicPr>
                  </pic:nvPicPr>
                  <pic:blipFill>
                    <a:blip r:embed="rId22"/>
                    <a:stretch>
                      <a:fillRect/>
                    </a:stretch>
                  </pic:blipFill>
                  <pic:spPr>
                    <a:xfrm>
                      <a:off x="0" y="0"/>
                      <a:ext cx="2313305" cy="2275840"/>
                    </a:xfrm>
                    <a:prstGeom prst="rect">
                      <a:avLst/>
                    </a:prstGeom>
                  </pic:spPr>
                </pic:pic>
              </a:graphicData>
            </a:graphic>
          </wp:inline>
        </w:drawing>
      </w:r>
    </w:p>
    <w:p>
      <w:pPr>
        <w:pStyle w:val="3"/>
        <w:bidi w:val="0"/>
        <w:snapToGrid/>
        <w:spacing w:beforeAutospacing="0" w:afterAutospacing="0" w:line="360" w:lineRule="auto"/>
        <w:ind w:left="0" w:leftChars="0" w:right="0" w:rightChars="0" w:firstLine="0" w:firstLineChars="0"/>
        <w:jc w:val="center"/>
        <w:rPr>
          <w:rFonts w:hint="default" w:ascii="Times New Roman" w:eastAsia="宋体"/>
          <w:sz w:val="24"/>
          <w:lang w:val="en-US" w:eastAsia="zh-CN"/>
        </w:rPr>
      </w:pPr>
      <w:r>
        <w:rPr>
          <w:rFonts w:hint="eastAsia"/>
          <w:lang w:val="en-US" w:eastAsia="zh-CN"/>
        </w:rPr>
        <w:t>图7  emaCommon子项目结构图</w:t>
      </w:r>
    </w:p>
    <w:p>
      <w:pPr>
        <w:pStyle w:val="3"/>
        <w:numPr>
          <w:ilvl w:val="0"/>
          <w:numId w:val="11"/>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Com.bill.ema.emaCommon：该目录为子项目java文件的根目录；</w:t>
      </w:r>
    </w:p>
    <w:p>
      <w:pPr>
        <w:pStyle w:val="3"/>
        <w:numPr>
          <w:ilvl w:val="0"/>
          <w:numId w:val="11"/>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Com.bill.ema.emaCommon.exception：该目录存放自定义异常类，在框架提供的异常无法满足要求时，需要自定义异常；</w:t>
      </w:r>
    </w:p>
    <w:p>
      <w:pPr>
        <w:pStyle w:val="3"/>
        <w:numPr>
          <w:ilvl w:val="0"/>
          <w:numId w:val="11"/>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Com.bill.ema.emaCommon.filter：该目录存放自定义过滤器类，类似SQL注入攻击需要自定义过滤器对其处理；</w:t>
      </w:r>
    </w:p>
    <w:p>
      <w:pPr>
        <w:pStyle w:val="3"/>
        <w:numPr>
          <w:ilvl w:val="0"/>
          <w:numId w:val="11"/>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Com.bill.ema.emaCommon.response：该目录存放前后端交互时的消息类；</w:t>
      </w:r>
    </w:p>
    <w:p>
      <w:pPr>
        <w:pStyle w:val="3"/>
        <w:numPr>
          <w:ilvl w:val="0"/>
          <w:numId w:val="11"/>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Com.bill.ema.emaCommon.root：该目录存放了一些数据库表实体类的根类，方便工具类夸项目调用；</w:t>
      </w:r>
    </w:p>
    <w:p>
      <w:pPr>
        <w:pStyle w:val="3"/>
        <w:numPr>
          <w:ilvl w:val="0"/>
          <w:numId w:val="11"/>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Com.bill.ema.emaCommon.util：该目录存放了自定义工具类和常量类，为了便于修改代码和使代码可读性提高。</w:t>
      </w:r>
    </w:p>
    <w:p>
      <w:pPr>
        <w:pStyle w:val="3"/>
        <w:numPr>
          <w:ilvl w:val="0"/>
          <w:numId w:val="8"/>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emaServer子项目结构</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ind w:left="0" w:leftChars="0" w:right="0" w:rightChars="0" w:firstLine="0" w:firstLineChars="0"/>
        <w:jc w:val="center"/>
        <w:rPr>
          <w:rFonts w:hint="default" w:ascii="Times New Roman" w:eastAsia="宋体"/>
          <w:sz w:val="24"/>
        </w:rPr>
      </w:pPr>
      <w:r>
        <w:rPr>
          <w:rFonts w:hint="default" w:ascii="Times New Roman" w:eastAsia="宋体"/>
          <w:sz w:val="24"/>
        </w:rPr>
        <w:drawing>
          <wp:inline distT="0" distB="0" distL="114300" distR="114300">
            <wp:extent cx="2063115" cy="1726565"/>
            <wp:effectExtent l="0" t="0" r="13335"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3"/>
                    <a:stretch>
                      <a:fillRect/>
                    </a:stretch>
                  </pic:blipFill>
                  <pic:spPr>
                    <a:xfrm>
                      <a:off x="0" y="0"/>
                      <a:ext cx="2063115" cy="1726565"/>
                    </a:xfrm>
                    <a:prstGeom prst="rect">
                      <a:avLst/>
                    </a:prstGeom>
                    <a:noFill/>
                    <a:ln>
                      <a:noFill/>
                    </a:ln>
                  </pic:spPr>
                </pic:pic>
              </a:graphicData>
            </a:graphic>
          </wp:inline>
        </w:drawing>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eastAsia="zh-CN"/>
        </w:rPr>
        <w:t>图</w:t>
      </w:r>
      <w:r>
        <w:rPr>
          <w:rFonts w:hint="eastAsia"/>
          <w:lang w:val="en-US" w:eastAsia="zh-CN"/>
        </w:rPr>
        <w:t>8  emaServce子项目结构图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numPr>
          <w:ilvl w:val="0"/>
          <w:numId w:val="12"/>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Com.bill.ema.emaServer：该目录存放服务器启动类和java源代码根类；</w:t>
      </w:r>
    </w:p>
    <w:p>
      <w:pPr>
        <w:pStyle w:val="3"/>
        <w:numPr>
          <w:ilvl w:val="0"/>
          <w:numId w:val="12"/>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Com.bill.ema.emaServer.config：该目录存放框架的配置类，引用各个不同的框架需要在此添加配置；</w:t>
      </w:r>
    </w:p>
    <w:p>
      <w:pPr>
        <w:pStyle w:val="3"/>
        <w:numPr>
          <w:ilvl w:val="0"/>
          <w:numId w:val="12"/>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Com.bill.ema.emaServer.controller：该目录存放控制器类，即服务器API定义在这可以见；</w:t>
      </w:r>
    </w:p>
    <w:p>
      <w:pPr>
        <w:pStyle w:val="3"/>
        <w:numPr>
          <w:ilvl w:val="0"/>
          <w:numId w:val="12"/>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Com.bill.ema.emaServer.service：该目录存放了业务处理的接口类，实现面向接口编程；</w:t>
      </w:r>
    </w:p>
    <w:p>
      <w:pPr>
        <w:pStyle w:val="3"/>
        <w:numPr>
          <w:ilvl w:val="0"/>
          <w:numId w:val="12"/>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Com.bill.ema.emaServer.service.impl：该目录存放了业务处理具体实现类；</w:t>
      </w:r>
    </w:p>
    <w:p>
      <w:pPr>
        <w:pStyle w:val="3"/>
        <w:numPr>
          <w:ilvl w:val="0"/>
          <w:numId w:val="12"/>
        </w:numPr>
        <w:bidi w:val="0"/>
        <w:snapToGrid/>
        <w:spacing w:beforeAutospacing="0" w:afterAutospacing="0" w:line="360" w:lineRule="auto"/>
        <w:ind w:left="0" w:leftChars="0" w:firstLine="0" w:firstLineChars="0"/>
        <w:rPr>
          <w:rFonts w:hint="default" w:ascii="Times New Roman" w:eastAsia="宋体" w:cs="Times New Roman"/>
          <w:b w:val="0"/>
          <w:bCs w:val="0"/>
          <w:color w:val="auto"/>
          <w:sz w:val="24"/>
          <w:szCs w:val="24"/>
          <w:lang w:val="en-US" w:eastAsia="zh-CN"/>
        </w:rPr>
      </w:pPr>
      <w:r>
        <w:rPr>
          <w:rFonts w:hint="default" w:ascii="Times New Roman" w:eastAsia="宋体"/>
          <w:sz w:val="24"/>
          <w:lang w:val="en-US" w:eastAsia="zh-CN"/>
        </w:rPr>
        <w:t>Com.bill.ema.emaServer.service.shiro：该目录存放了shiro的业务处理具体实现类，也就是权限相关的业务处理实现类。</w:t>
      </w:r>
    </w:p>
    <w:p>
      <w:pPr>
        <w:pStyle w:val="24"/>
        <w:numPr>
          <w:ilvl w:val="1"/>
          <w:numId w:val="2"/>
        </w:numPr>
        <w:spacing w:before="0" w:beforeLines="-2147483648" w:after="0" w:afterLines="-2147483648" w:line="360" w:lineRule="auto"/>
        <w:ind w:left="425" w:hanging="425"/>
        <w:rPr>
          <w:rFonts w:hint="default" w:ascii="Times New Roman" w:cs="Times New Roman"/>
          <w:b w:val="0"/>
          <w:bCs w:val="0"/>
          <w:i w:val="0"/>
          <w:caps w:val="0"/>
          <w:color w:val="auto"/>
          <w:spacing w:val="0"/>
          <w:sz w:val="24"/>
          <w:szCs w:val="24"/>
          <w:shd w:val="clear" w:fill="FFFFFF"/>
          <w:lang w:val="en-US" w:eastAsia="zh-CN"/>
        </w:rPr>
      </w:pPr>
      <w:bookmarkStart w:id="52" w:name="_Toc9224"/>
      <w:bookmarkStart w:id="53" w:name="_Toc16078"/>
      <w:r>
        <w:rPr>
          <w:rFonts w:hint="eastAsia" w:ascii="Times New Roman" w:cs="Times New Roman"/>
          <w:b w:val="0"/>
          <w:bCs w:val="0"/>
          <w:i w:val="0"/>
          <w:caps w:val="0"/>
          <w:color w:val="auto"/>
          <w:spacing w:val="0"/>
          <w:sz w:val="24"/>
          <w:szCs w:val="24"/>
          <w:shd w:val="clear" w:fill="FFFFFF"/>
          <w:lang w:val="en-US" w:eastAsia="zh-CN"/>
        </w:rPr>
        <w:t xml:space="preserve"> 框架集成及配置</w:t>
      </w:r>
      <w:bookmarkEnd w:id="52"/>
      <w:bookmarkEnd w:id="53"/>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54" w:name="_Toc5899"/>
      <w:bookmarkStart w:id="55" w:name="_Toc30662"/>
      <w:r>
        <w:rPr>
          <w:rFonts w:hint="eastAsia" w:cs="楷体"/>
          <w:b w:val="0"/>
          <w:bCs w:val="0"/>
          <w:color w:val="auto"/>
          <w:sz w:val="24"/>
          <w:szCs w:val="24"/>
          <w:lang w:val="en-US" w:eastAsia="zh-CN"/>
        </w:rPr>
        <w:t xml:space="preserve"> </w:t>
      </w:r>
      <w:r>
        <w:rPr>
          <w:rFonts w:hint="default" w:cs="楷体"/>
          <w:b w:val="0"/>
          <w:bCs w:val="0"/>
          <w:color w:val="auto"/>
          <w:sz w:val="24"/>
          <w:szCs w:val="24"/>
          <w:lang w:val="en-US" w:eastAsia="zh-CN"/>
        </w:rPr>
        <w:t>SpringBoot搭建SSM框架</w:t>
      </w:r>
      <w:bookmarkEnd w:id="54"/>
      <w:bookmarkEnd w:id="55"/>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SpringBoot创建的项目中集成了Maven，同时省去了类似于Spring配置的xml文件，转而用application.properties文件代替，即实现了约定大于配置的原则。在创建项目后，只需要在resources文件下的application.properties文件添加配置，同时在pom.xml中加入对应的maven坐标既可以导入框架需要的jar包。这样一来，项目既可以引用SSM框架的类、接口和方法了。</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56" w:name="_Toc20093"/>
      <w:bookmarkStart w:id="57" w:name="_Toc270"/>
      <w:r>
        <w:rPr>
          <w:rFonts w:hint="eastAsia" w:cs="楷体"/>
          <w:b w:val="0"/>
          <w:bCs w:val="0"/>
          <w:color w:val="auto"/>
          <w:sz w:val="24"/>
          <w:szCs w:val="24"/>
          <w:lang w:val="en-US" w:eastAsia="zh-CN"/>
        </w:rPr>
        <w:t xml:space="preserve"> </w:t>
      </w:r>
      <w:r>
        <w:rPr>
          <w:rFonts w:hint="default" w:cs="楷体"/>
          <w:b w:val="0"/>
          <w:bCs w:val="0"/>
          <w:color w:val="auto"/>
          <w:sz w:val="24"/>
          <w:szCs w:val="24"/>
          <w:lang w:val="en-US" w:eastAsia="zh-CN"/>
        </w:rPr>
        <w:t>Mybatis-</w:t>
      </w:r>
      <w:r>
        <w:rPr>
          <w:rFonts w:hint="eastAsia" w:cs="楷体"/>
          <w:b w:val="0"/>
          <w:bCs w:val="0"/>
          <w:color w:val="auto"/>
          <w:sz w:val="24"/>
          <w:szCs w:val="24"/>
          <w:lang w:val="en-US" w:eastAsia="zh-CN"/>
        </w:rPr>
        <w:t>P</w:t>
      </w:r>
      <w:r>
        <w:rPr>
          <w:rFonts w:hint="default" w:cs="楷体"/>
          <w:b w:val="0"/>
          <w:bCs w:val="0"/>
          <w:color w:val="auto"/>
          <w:sz w:val="24"/>
          <w:szCs w:val="24"/>
          <w:lang w:val="en-US" w:eastAsia="zh-CN"/>
        </w:rPr>
        <w:t>lus集成</w:t>
      </w:r>
      <w:bookmarkEnd w:id="56"/>
      <w:bookmarkEnd w:id="57"/>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下面是SpringBoot配置中，集成了mybatis-plus各项功能</w:t>
      </w:r>
      <w:r>
        <w:rPr>
          <w:rFonts w:hint="eastAsia" w:cs="Times New Roman"/>
          <w:b w:val="0"/>
          <w:bCs w:val="0"/>
          <w:color w:val="auto"/>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mybatis-plus.mapper-locations=classpath:mappers/*.xml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mybatis-plus.type-aliases-package=com.bill.ema.emaModel.entity</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mybatis-plus.global-config.banner=false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mybatis-plus.global-config.db-config.id-type=auto</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mybatis-plus.global-config.db-config.field-strategy=not_null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mybatis-plus.global-config.db-config.column-underline=true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mybatis-plus.global-config.db-config.logic-delete-value=0</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mybatis-plus.global-config.db-config.logic-not-delete-value=1</w:t>
      </w:r>
    </w:p>
    <w:p>
      <w:pPr>
        <w:numPr>
          <w:ilvl w:val="0"/>
          <w:numId w:val="13"/>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mybatis-plus.mapper-locations=classpath:mappers/*.xml：定义持久层接口映射的xml文件所在目录</w:t>
      </w:r>
      <w:r>
        <w:rPr>
          <w:rFonts w:hint="eastAsia" w:cs="Times New Roman"/>
          <w:b w:val="0"/>
          <w:bCs w:val="0"/>
          <w:color w:val="auto"/>
          <w:sz w:val="24"/>
          <w:szCs w:val="24"/>
          <w:lang w:val="en-US" w:eastAsia="zh-CN"/>
        </w:rPr>
        <w:t>；</w:t>
      </w:r>
    </w:p>
    <w:p>
      <w:pPr>
        <w:numPr>
          <w:ilvl w:val="0"/>
          <w:numId w:val="13"/>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mybatis-plus.type-aliases-package=com.bill.ema.emaModel.entity：定义数据库表映射的实体类所在目录</w:t>
      </w:r>
      <w:r>
        <w:rPr>
          <w:rFonts w:hint="eastAsia" w:cs="Times New Roman"/>
          <w:b w:val="0"/>
          <w:bCs w:val="0"/>
          <w:sz w:val="24"/>
          <w:szCs w:val="24"/>
          <w:lang w:val="en-US" w:eastAsia="zh-CN"/>
        </w:rPr>
        <w:t>；</w:t>
      </w:r>
    </w:p>
    <w:p>
      <w:pPr>
        <w:numPr>
          <w:ilvl w:val="0"/>
          <w:numId w:val="13"/>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mybatis-plus.global-config.banner=false：禁止控制台打印mybatis-plus的日志，减轻服务器负担；</w:t>
      </w:r>
    </w:p>
    <w:p>
      <w:pPr>
        <w:numPr>
          <w:ilvl w:val="0"/>
          <w:numId w:val="13"/>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mybatis-plus.global-config.db-config.id-type=auto：设置主键类型，auto代表数据库ID自增；</w:t>
      </w:r>
    </w:p>
    <w:p>
      <w:pPr>
        <w:numPr>
          <w:ilvl w:val="0"/>
          <w:numId w:val="13"/>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mybatis-plus.global-config.db-config.field-strategy=not_null：设置字段更新策略，mybatis更新为null的对象需要设置，not_null是判断非null；</w:t>
      </w:r>
    </w:p>
    <w:p>
      <w:pPr>
        <w:rPr>
          <w:rFonts w:hint="default" w:ascii="Times New Roman" w:hAnsi="Times New Roman" w:eastAsia="宋体" w:cs="Times New Roman"/>
          <w:b w:val="0"/>
          <w:bCs w:val="0"/>
          <w:sz w:val="24"/>
          <w:szCs w:val="24"/>
          <w:lang w:val="en-US" w:eastAsia="zh-CN"/>
        </w:rPr>
      </w:pPr>
    </w:p>
    <w:p>
      <w:pPr>
        <w:rPr>
          <w:rFonts w:hint="default" w:ascii="Times New Roman" w:hAnsi="Times New Roman" w:eastAsia="宋体" w:cs="Times New Roman"/>
          <w:b w:val="0"/>
          <w:bCs w:val="0"/>
          <w:sz w:val="24"/>
          <w:szCs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numPr>
          <w:ilvl w:val="0"/>
          <w:numId w:val="13"/>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mybatis-plus.global-config.db-config.column-underline=true：数据库表字段映射到实体类中数据的策略，这里true是设置驼峰下划线的转换，例如：数据库字段为“user_id”，则实体对应的属性为“userId”；</w:t>
      </w:r>
    </w:p>
    <w:p>
      <w:pPr>
        <w:numPr>
          <w:ilvl w:val="0"/>
          <w:numId w:val="13"/>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mybatis-plus.global-config.db-config.logic-delete-value=0：给表添加deleted字段后，可以设置数据库删除操作是否为逻辑删除，这里等于0，即逻辑已删除值设置为0；</w:t>
      </w:r>
    </w:p>
    <w:p>
      <w:pPr>
        <w:numPr>
          <w:ilvl w:val="0"/>
          <w:numId w:val="13"/>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mybatis-plus.global-config.db-config.logic-not-delete-value=1：这里是设置逻辑未删除值为1。</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58" w:name="_Toc22043"/>
      <w:bookmarkStart w:id="59" w:name="_Toc11805"/>
      <w:r>
        <w:rPr>
          <w:rFonts w:hint="eastAsia" w:cs="楷体"/>
          <w:b w:val="0"/>
          <w:bCs w:val="0"/>
          <w:color w:val="auto"/>
          <w:sz w:val="24"/>
          <w:szCs w:val="24"/>
          <w:lang w:val="en-US" w:eastAsia="zh-CN"/>
        </w:rPr>
        <w:t xml:space="preserve"> </w:t>
      </w:r>
      <w:r>
        <w:rPr>
          <w:rFonts w:hint="default" w:cs="楷体"/>
          <w:b w:val="0"/>
          <w:bCs w:val="0"/>
          <w:color w:val="auto"/>
          <w:sz w:val="24"/>
          <w:szCs w:val="24"/>
          <w:lang w:val="en-US" w:eastAsia="zh-CN"/>
        </w:rPr>
        <w:t>Vue.js+layui配置</w:t>
      </w:r>
      <w:bookmarkEnd w:id="58"/>
      <w:bookmarkEnd w:id="59"/>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480" w:firstLineChars="200"/>
        <w:rPr>
          <w:rFonts w:hint="default" w:ascii="Times New Roman" w:eastAsia="宋体" w:cs="Times New Roman"/>
          <w:b w:val="0"/>
          <w:bCs w:val="0"/>
          <w:color w:val="auto"/>
          <w:sz w:val="24"/>
          <w:szCs w:val="24"/>
          <w:lang w:val="en-US" w:eastAsia="zh-CN"/>
        </w:rPr>
      </w:pPr>
      <w:r>
        <w:rPr>
          <w:rFonts w:hint="default" w:ascii="Times New Roman" w:eastAsia="宋体"/>
          <w:sz w:val="24"/>
          <w:lang w:val="en-US" w:eastAsia="zh-CN"/>
        </w:rPr>
        <w:t>每个页面都有着自己的脚步和样式，都存在着异同，因此将相同的样式和需要调用的脚本放在同一文件里，再由各个页面导入，可以节约需要不必要的代码</w:t>
      </w:r>
      <w:r>
        <w:rPr>
          <w:rFonts w:hint="eastAsia" w:ascii="Times New Roman" w:eastAsia="宋体"/>
          <w:sz w:val="24"/>
          <w:lang w:val="en-US" w:eastAsia="zh-CN"/>
        </w:rPr>
        <w:t>；类似vue.js和layui的导入，可以统一存放在head.html中，而其他页面通过include标签即可导入。</w:t>
      </w:r>
    </w:p>
    <w:p>
      <w:pPr>
        <w:pStyle w:val="24"/>
        <w:numPr>
          <w:ilvl w:val="1"/>
          <w:numId w:val="2"/>
        </w:numPr>
        <w:spacing w:before="0" w:beforeLines="-2147483648" w:after="0" w:afterLines="-2147483648" w:line="360" w:lineRule="auto"/>
        <w:ind w:left="425" w:hanging="425"/>
        <w:rPr>
          <w:rFonts w:hint="default" w:ascii="Times New Roman" w:cs="Times New Roman"/>
          <w:b w:val="0"/>
          <w:bCs w:val="0"/>
          <w:i w:val="0"/>
          <w:caps w:val="0"/>
          <w:color w:val="auto"/>
          <w:spacing w:val="0"/>
          <w:sz w:val="24"/>
          <w:szCs w:val="24"/>
          <w:shd w:val="clear" w:fill="FFFFFF"/>
          <w:lang w:val="en-US" w:eastAsia="zh-CN"/>
        </w:rPr>
      </w:pPr>
      <w:bookmarkStart w:id="60" w:name="_Toc2283"/>
      <w:bookmarkStart w:id="61" w:name="_Toc10767"/>
      <w:r>
        <w:rPr>
          <w:rFonts w:hint="eastAsia" w:ascii="Times New Roman" w:cs="Times New Roman"/>
          <w:b w:val="0"/>
          <w:bCs w:val="0"/>
          <w:i w:val="0"/>
          <w:caps w:val="0"/>
          <w:color w:val="auto"/>
          <w:spacing w:val="0"/>
          <w:sz w:val="24"/>
          <w:szCs w:val="24"/>
          <w:shd w:val="clear" w:fill="FFFFFF"/>
          <w:lang w:val="en-US" w:eastAsia="zh-CN"/>
        </w:rPr>
        <w:t xml:space="preserve"> </w:t>
      </w:r>
      <w:r>
        <w:rPr>
          <w:rFonts w:hint="default" w:ascii="Times New Roman" w:cs="Times New Roman"/>
          <w:b w:val="0"/>
          <w:bCs w:val="0"/>
          <w:i w:val="0"/>
          <w:caps w:val="0"/>
          <w:color w:val="auto"/>
          <w:spacing w:val="0"/>
          <w:sz w:val="24"/>
          <w:szCs w:val="24"/>
          <w:shd w:val="clear" w:fill="FFFFFF"/>
          <w:lang w:val="en-US" w:eastAsia="zh-CN"/>
        </w:rPr>
        <w:t>系统功能设计</w:t>
      </w:r>
      <w:bookmarkEnd w:id="60"/>
      <w:bookmarkEnd w:id="61"/>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62" w:name="_Toc23682"/>
      <w:bookmarkStart w:id="63" w:name="_Toc20404"/>
      <w:r>
        <w:rPr>
          <w:rFonts w:hint="eastAsia" w:cs="楷体"/>
          <w:b w:val="0"/>
          <w:bCs w:val="0"/>
          <w:color w:val="auto"/>
          <w:sz w:val="24"/>
          <w:szCs w:val="24"/>
          <w:lang w:val="en-US" w:eastAsia="zh-CN"/>
        </w:rPr>
        <w:t xml:space="preserve"> </w:t>
      </w:r>
      <w:r>
        <w:rPr>
          <w:rFonts w:hint="default" w:cs="楷体"/>
          <w:b w:val="0"/>
          <w:bCs w:val="0"/>
          <w:color w:val="auto"/>
          <w:sz w:val="24"/>
          <w:szCs w:val="24"/>
          <w:lang w:val="en-US" w:eastAsia="zh-CN"/>
        </w:rPr>
        <w:t>数据分页</w:t>
      </w:r>
      <w:r>
        <w:rPr>
          <w:rFonts w:hint="eastAsia" w:cs="楷体"/>
          <w:b w:val="0"/>
          <w:bCs w:val="0"/>
          <w:color w:val="auto"/>
          <w:sz w:val="24"/>
          <w:szCs w:val="24"/>
          <w:lang w:val="en-US" w:eastAsia="zh-CN"/>
        </w:rPr>
        <w:t>功能</w:t>
      </w:r>
      <w:bookmarkEnd w:id="62"/>
      <w:bookmarkEnd w:id="63"/>
    </w:p>
    <w:p>
      <w:pPr>
        <w:pStyle w:val="3"/>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分页，是将大量的数据分段显示在页面，但是分页也分真分页和假分页</w:t>
      </w:r>
      <w:r>
        <w:rPr>
          <w:rFonts w:hint="eastAsia"/>
          <w:sz w:val="24"/>
          <w:lang w:val="en-US" w:eastAsia="zh-CN"/>
        </w:rPr>
        <w:t>；</w:t>
      </w:r>
    </w:p>
    <w:p>
      <w:pPr>
        <w:pStyle w:val="3"/>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假分页是后台将数据库所有的数据获取并发送到客户端后，客户端利用前端技术分段显示。假分页的优点是移植性比较高，缺点是造成系统的性能下降</w:t>
      </w:r>
      <w:r>
        <w:rPr>
          <w:rFonts w:hint="eastAsia"/>
          <w:sz w:val="24"/>
          <w:lang w:val="en-US" w:eastAsia="zh-CN"/>
        </w:rPr>
        <w:t>；</w:t>
      </w:r>
    </w:p>
    <w:p>
      <w:pPr>
        <w:pStyle w:val="3"/>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真分页是在数据库分页获取数据，一般使用sql中的limit进行获取，但是limit中的offset过大时，数据库的运行时间也会增大，因此需要为数据库表添加索引，并在sql中使用索引来调高查询速率。因此本系统采用的是真分页</w:t>
      </w:r>
      <w:r>
        <w:rPr>
          <w:rFonts w:hint="eastAsia"/>
          <w:sz w:val="24"/>
          <w:lang w:val="en-US" w:eastAsia="zh-CN"/>
        </w:rPr>
        <w:t>；</w:t>
      </w:r>
    </w:p>
    <w:p>
      <w:pPr>
        <w:pStyle w:val="3"/>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Layui的table组件</w:t>
      </w:r>
      <w:r>
        <w:rPr>
          <w:rFonts w:hint="eastAsia" w:ascii="Times New Roman" w:eastAsia="宋体"/>
          <w:sz w:val="24"/>
          <w:lang w:val="en-US" w:eastAsia="zh-CN"/>
        </w:rPr>
        <w:t>只要设置的page参数为true即可异步获取分页数据进行渲染</w:t>
      </w:r>
      <w:r>
        <w:rPr>
          <w:rFonts w:hint="eastAsia"/>
          <w:sz w:val="24"/>
          <w:lang w:val="en-US" w:eastAsia="zh-CN"/>
        </w:rPr>
        <w:t>；</w:t>
      </w:r>
    </w:p>
    <w:p>
      <w:pPr>
        <w:pStyle w:val="3"/>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Service层调用mybatis-plus和PageUtil类实现分页时，因为实体类与前端显示的数据不完成相同，需要定义vo类将实体类进一步封装。以下是用户表的分页方法</w:t>
      </w:r>
      <w:r>
        <w:rPr>
          <w:rFonts w:hint="eastAsia"/>
          <w:sz w:val="24"/>
          <w:lang w:val="en-US" w:eastAsia="zh-CN"/>
        </w:rPr>
        <w:t>；</w:t>
      </w:r>
    </w:p>
    <w:p>
      <w:pPr>
        <w:pStyle w:val="3"/>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Dao层自定义了分页接口在service层的分页方法中输入的参数是查询时返回的参数，自定义分页接口通过mybatis的xml配置文件，返回按查询参数的分页的数据</w:t>
      </w:r>
      <w:r>
        <w:rPr>
          <w:rFonts w:hint="eastAsia" w:ascii="Times New Roman" w:eastAsia="宋体"/>
          <w:sz w:val="24"/>
          <w:lang w:val="en-US" w:eastAsia="zh-CN"/>
        </w:rPr>
        <w:t>。</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rPr>
          <w:rFonts w:hint="default" w:ascii="Times New Roman" w:eastAsia="宋体"/>
          <w:sz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64" w:name="_Toc5235"/>
      <w:bookmarkStart w:id="65" w:name="_Toc22501"/>
      <w:r>
        <w:rPr>
          <w:rFonts w:hint="eastAsia" w:cs="楷体"/>
          <w:b w:val="0"/>
          <w:bCs w:val="0"/>
          <w:color w:val="auto"/>
          <w:sz w:val="24"/>
          <w:szCs w:val="24"/>
          <w:lang w:val="en-US" w:eastAsia="zh-CN"/>
        </w:rPr>
        <w:t xml:space="preserve"> 前端路由</w:t>
      </w:r>
      <w:bookmarkEnd w:id="64"/>
      <w:bookmarkEnd w:id="65"/>
    </w:p>
    <w:p>
      <w:pPr>
        <w:pStyle w:val="3"/>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Hash是url中hash（#）及后面的那部分，常用作锚点在页面内进行导航，改变URL中的hash部分不会引起页面刷新，通过hashchange事件监听URL的变化，改变URL的方式只有这几种：通过浏览器前进后退改变URL、通过标签改变URL、通过window.location改变URL，这几种情况改变URL都会触发hashchange事件</w:t>
      </w:r>
      <w:r>
        <w:rPr>
          <w:rFonts w:hint="eastAsia"/>
          <w:sz w:val="24"/>
          <w:lang w:val="en-US" w:eastAsia="zh-CN"/>
        </w:rPr>
        <w:t>；</w:t>
      </w:r>
    </w:p>
    <w:p>
      <w:pPr>
        <w:pStyle w:val="3"/>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History提供了pushState和replaceState两个方法，这两个方法改变URL的path部分不会引起页面的刷新。History提供类似hashchange事件的popstate事件，但popstate事件有些不同，通过浏览器前进后退改变URL时会触发popstate事件，通过pushState/replaceState或标签改变URL不会触发popstate事件。好在我们可以拦截pushState/replacState的调用和标签的点击事件来检测URL变化，所以监听URL变化可以实现，只是没有hashchange方便</w:t>
      </w:r>
      <w:r>
        <w:rPr>
          <w:rFonts w:hint="eastAsia"/>
          <w:sz w:val="24"/>
          <w:lang w:val="en-US" w:eastAsia="zh-CN"/>
        </w:rPr>
        <w:t>；</w:t>
      </w:r>
    </w:p>
    <w:p>
      <w:pPr>
        <w:pStyle w:val="3"/>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本系统采用了hash的方式实现单页面浏览的前端路由，hahs能兼容低版本的浏览器。前端路由由三个部分组成，分别是路由器、注册器以及导航</w:t>
      </w:r>
      <w:r>
        <w:rPr>
          <w:rFonts w:hint="eastAsia"/>
          <w:sz w:val="24"/>
          <w:lang w:val="en-US" w:eastAsia="zh-CN"/>
        </w:rPr>
        <w:t>；</w:t>
      </w:r>
    </w:p>
    <w:p>
      <w:pPr>
        <w:pStyle w:val="3"/>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路由器是在一个独立的脚本文件中实现的，其主要实现了启动路由功能、绑定window的onhashchange事件的回调函数以及路由注册方法；</w:t>
      </w:r>
    </w:p>
    <w:p>
      <w:pPr>
        <w:pStyle w:val="3"/>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首先是实现一个路由类Router，它的成员有保存路由的成员routes和获取当前hash的curUrl成员，routes存储已注册的路由</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function Router(){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this.curUrl='/';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路由器是通过routes定位路由url的。curUrl存储了目前用户浏览的url的hash值，用于window的onhashchange事件进行绑定</w:t>
      </w:r>
      <w:r>
        <w:rPr>
          <w:rFonts w:hint="eastAsia"/>
          <w:sz w:val="24"/>
          <w:lang w:val="en-US" w:eastAsia="zh-CN"/>
        </w:rPr>
        <w:t>；</w:t>
      </w:r>
    </w:p>
    <w:p>
      <w:pPr>
        <w:pStyle w:val="3"/>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启动路由器，实际是为window添加hashchange的事件监听器，并在事件触发后调用绑定window的onhashchage事件的回调函数</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Router.prototype.render = 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window.addEventListener('hashchange',this.reloadPage.bind(this))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绑定window的onhashchange事件的回调函数，截取URL的锚部分，转换为以‘/’开头的格式，因为routes存储了对应的路由，而curUrl作为key可以调用routes中已注册的路由</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Router.prototype.reloadPage = 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this.curUrl = location.hash.substring(1)||'/';</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console.log(this.routes);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this.routes[this.curUrl]();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numPr>
          <w:ilvl w:val="0"/>
          <w:numId w:val="15"/>
        </w:numPr>
        <w:bidi w:val="0"/>
        <w:snapToGrid/>
        <w:spacing w:beforeAutospacing="0" w:afterAutospacing="0" w:line="360" w:lineRule="auto"/>
        <w:ind w:left="0" w:leftChars="0" w:firstLine="0"/>
        <w:rPr>
          <w:rFonts w:hint="eastAsia" w:ascii="Times New Roman" w:eastAsia="宋体"/>
          <w:sz w:val="24"/>
        </w:rPr>
      </w:pPr>
      <w:r>
        <w:rPr>
          <w:rFonts w:hint="eastAsia" w:ascii="Times New Roman" w:eastAsia="宋体"/>
          <w:sz w:val="24"/>
          <w:lang w:eastAsia="zh-CN"/>
        </w:rPr>
        <w:t>路由注册方法，在注册器中，调用该方法，将</w:t>
      </w:r>
      <w:r>
        <w:rPr>
          <w:rFonts w:hint="eastAsia" w:ascii="Times New Roman" w:eastAsia="宋体"/>
          <w:sz w:val="24"/>
          <w:lang w:val="en-US" w:eastAsia="zh-CN"/>
        </w:rPr>
        <w:t>key和key映射的路由方法返回到方法中，在用routes对象以key-callback的形式保存</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Router.prototype.map = function(key,callback){</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this.routes[key] = callback;</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numPr>
          <w:ilvl w:val="0"/>
          <w:numId w:val="15"/>
        </w:numPr>
        <w:bidi w:val="0"/>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实现单页浏览和前端路由，还需要用到html中的iframe标签。Iframe元素会创建包含另外一个文档的内联框架，即路由的页面资源会被渲染到iframe中，而iframe外的其他html元素不发生变化。路由注册器实际是利用Router类的路由注册方法map，将已经定义好的url，和iframe元素的设置属性的方法进行绑定。iframe元素的src属性</w:t>
      </w:r>
      <w:r>
        <w:rPr>
          <w:rFonts w:hint="eastAsia" w:ascii="Times New Roman" w:hAnsi="Verdana" w:eastAsia="宋体" w:cs="Verdana"/>
          <w:b w:val="0"/>
          <w:bCs w:val="0"/>
          <w:i w:val="0"/>
          <w:caps w:val="0"/>
          <w:color w:val="000000"/>
          <w:spacing w:val="0"/>
          <w:sz w:val="24"/>
          <w:szCs w:val="21"/>
          <w:shd w:val="clear" w:fill="FFFFFF"/>
        </w:rPr>
        <w:t>规定</w:t>
      </w:r>
      <w:r>
        <w:rPr>
          <w:rFonts w:hint="eastAsia" w:ascii="Times New Roman" w:hAnsi="Verdana" w:eastAsia="宋体" w:cs="Verdana"/>
          <w:b w:val="0"/>
          <w:bCs w:val="0"/>
          <w:i w:val="0"/>
          <w:caps w:val="0"/>
          <w:color w:val="000000"/>
          <w:spacing w:val="0"/>
          <w:sz w:val="24"/>
          <w:szCs w:val="21"/>
          <w:shd w:val="clear" w:fill="FFFFFF"/>
          <w:lang w:eastAsia="zh-CN"/>
        </w:rPr>
        <w:t>了</w:t>
      </w:r>
      <w:r>
        <w:rPr>
          <w:rFonts w:hint="eastAsia" w:ascii="Times New Roman" w:hAnsi="Verdana" w:eastAsia="宋体" w:cs="Verdana"/>
          <w:b w:val="0"/>
          <w:bCs w:val="0"/>
          <w:i w:val="0"/>
          <w:caps w:val="0"/>
          <w:color w:val="000000"/>
          <w:spacing w:val="0"/>
          <w:sz w:val="24"/>
          <w:szCs w:val="21"/>
          <w:shd w:val="clear" w:fill="FFFFFF"/>
        </w:rPr>
        <w:t xml:space="preserve"> iframe 中显示的文档的 URL。</w:t>
      </w:r>
      <w:r>
        <w:rPr>
          <w:rFonts w:hint="eastAsia" w:ascii="Times New Roman" w:hAnsi="Verdana" w:eastAsia="宋体" w:cs="Verdana"/>
          <w:b w:val="0"/>
          <w:bCs w:val="0"/>
          <w:i w:val="0"/>
          <w:caps w:val="0"/>
          <w:color w:val="000000"/>
          <w:spacing w:val="0"/>
          <w:sz w:val="24"/>
          <w:szCs w:val="21"/>
          <w:shd w:val="clear" w:fill="FFFFFF"/>
          <w:lang w:eastAsia="zh-CN"/>
        </w:rPr>
        <w:t>注册完路由后，调用路由类的启动路由方法</w:t>
      </w:r>
      <w:r>
        <w:rPr>
          <w:rFonts w:hint="eastAsia" w:ascii="Times New Roman" w:hAnsi="Verdana" w:eastAsia="宋体" w:cs="Verdana"/>
          <w:b w:val="0"/>
          <w:bCs w:val="0"/>
          <w:i w:val="0"/>
          <w:caps w:val="0"/>
          <w:color w:val="000000"/>
          <w:spacing w:val="0"/>
          <w:sz w:val="24"/>
          <w:szCs w:val="21"/>
          <w:shd w:val="clear" w:fill="FFFFFF"/>
          <w:lang w:val="en-US" w:eastAsia="zh-CN"/>
        </w:rPr>
        <w:t>render方法即可实现路由初始，启动前端路由功能</w:t>
      </w:r>
      <w:r>
        <w:rPr>
          <w:rFonts w:hint="eastAsia" w:hAnsi="Verdana" w:cs="Verdana"/>
          <w:b w:val="0"/>
          <w:bCs w:val="0"/>
          <w:i w:val="0"/>
          <w:caps w:val="0"/>
          <w:color w:val="000000"/>
          <w:spacing w:val="0"/>
          <w:sz w:val="24"/>
          <w:szCs w:val="21"/>
          <w:shd w:val="clear" w:fill="FFFFFF"/>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router.map('/user',function(){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iframe.setAttribute('src','user/user.html')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numPr>
          <w:ilvl w:val="0"/>
          <w:numId w:val="15"/>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导航是用到了layui提供的layui-nav和layui-nav-tree导航元素进行渲染，而用户点击的是超链接a标签，实际连接的是以“#”开头的hash，并不会进行请求，而是有路由器处理再渲染页面。</w:t>
      </w:r>
    </w:p>
    <w:p>
      <w:pPr>
        <w:pStyle w:val="3"/>
        <w:numPr>
          <w:ilvl w:val="0"/>
          <w:numId w:val="0"/>
        </w:numPr>
        <w:bidi w:val="0"/>
        <w:snapToGrid/>
        <w:spacing w:beforeAutospacing="0" w:afterAutospacing="0" w:line="360" w:lineRule="auto"/>
        <w:ind w:leftChars="0"/>
        <w:rPr>
          <w:rFonts w:hint="eastAsia" w:ascii="Times New Roman" w:eastAsia="宋体"/>
          <w:sz w:val="24"/>
          <w:lang w:val="en-US" w:eastAsia="zh-CN"/>
        </w:rPr>
      </w:pPr>
    </w:p>
    <w:p>
      <w:pPr>
        <w:pStyle w:val="3"/>
        <w:numPr>
          <w:ilvl w:val="0"/>
          <w:numId w:val="0"/>
        </w:numPr>
        <w:bidi w:val="0"/>
        <w:snapToGrid/>
        <w:spacing w:beforeAutospacing="0" w:afterAutospacing="0" w:line="360" w:lineRule="auto"/>
        <w:ind w:leftChars="0"/>
        <w:rPr>
          <w:rFonts w:hint="eastAsia" w:ascii="Times New Roman" w:eastAsia="宋体"/>
          <w:sz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66" w:name="_Toc5790"/>
      <w:bookmarkStart w:id="67" w:name="_Toc23733"/>
      <w:r>
        <w:rPr>
          <w:rFonts w:hint="eastAsia" w:cs="楷体"/>
          <w:b w:val="0"/>
          <w:bCs w:val="0"/>
          <w:color w:val="auto"/>
          <w:sz w:val="24"/>
          <w:szCs w:val="24"/>
          <w:lang w:val="en-US" w:eastAsia="zh-CN"/>
        </w:rPr>
        <w:t xml:space="preserve"> </w:t>
      </w:r>
      <w:r>
        <w:rPr>
          <w:rFonts w:hint="default" w:cs="楷体"/>
          <w:b w:val="0"/>
          <w:bCs w:val="0"/>
          <w:color w:val="auto"/>
          <w:sz w:val="24"/>
          <w:szCs w:val="24"/>
          <w:lang w:val="en-US" w:eastAsia="zh-CN"/>
        </w:rPr>
        <w:t>Ema事件审核</w:t>
      </w:r>
      <w:r>
        <w:rPr>
          <w:rFonts w:hint="eastAsia" w:cs="楷体"/>
          <w:b w:val="0"/>
          <w:bCs w:val="0"/>
          <w:color w:val="auto"/>
          <w:sz w:val="24"/>
          <w:szCs w:val="24"/>
          <w:lang w:val="en-US" w:eastAsia="zh-CN"/>
        </w:rPr>
        <w:t>功能</w:t>
      </w:r>
      <w:bookmarkEnd w:id="66"/>
      <w:bookmarkEnd w:id="67"/>
    </w:p>
    <w:p>
      <w:pPr>
        <w:pStyle w:val="3"/>
        <w:numPr>
          <w:ilvl w:val="0"/>
          <w:numId w:val="1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在数据库中，event表中有一个状态字段，该字段用来保存当前event记录是否已经通过审核，而审核的目的是为了ema数据的真实性</w:t>
      </w:r>
      <w:r>
        <w:rPr>
          <w:rFonts w:hint="eastAsia"/>
          <w:sz w:val="24"/>
          <w:lang w:val="en-US" w:eastAsia="zh-CN"/>
        </w:rPr>
        <w:t>；</w:t>
      </w:r>
    </w:p>
    <w:p>
      <w:pPr>
        <w:pStyle w:val="3"/>
        <w:numPr>
          <w:ilvl w:val="0"/>
          <w:numId w:val="1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审核状态有未审核、审核通过和审核未通过三种状态。在事件创建时，默认是未审核状态，按钮审核通过和审核不通过向后台传输消息来设置event表的审核状态</w:t>
      </w:r>
      <w:r>
        <w:rPr>
          <w:rFonts w:hint="eastAsia"/>
          <w:sz w:val="24"/>
          <w:lang w:val="en-US" w:eastAsia="zh-CN"/>
        </w:rPr>
        <w:t>；</w:t>
      </w:r>
    </w:p>
    <w:p>
      <w:pPr>
        <w:pStyle w:val="3"/>
        <w:numPr>
          <w:ilvl w:val="0"/>
          <w:numId w:val="1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页面中选择需要审核的事件，点击审核通过或审核未通过按钮对事件状态转换</w:t>
      </w:r>
      <w:r>
        <w:rPr>
          <w:rFonts w:hint="eastAsia"/>
          <w:sz w:val="24"/>
          <w:lang w:val="en-US" w:eastAsia="zh-CN"/>
        </w:rPr>
        <w:t>；</w:t>
      </w:r>
    </w:p>
    <w:p>
      <w:pPr>
        <w:pStyle w:val="3"/>
        <w:numPr>
          <w:ilvl w:val="0"/>
          <w:numId w:val="16"/>
        </w:numPr>
        <w:bidi w:val="0"/>
        <w:snapToGrid/>
        <w:spacing w:beforeAutospacing="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eastAsia" w:ascii="Times New Roman" w:eastAsia="宋体"/>
          <w:sz w:val="24"/>
          <w:lang w:val="en-US" w:eastAsia="zh-CN"/>
        </w:rPr>
        <w:t>事件的id返回到service层，通过pass方法或nopass方法改变事件的status字段的数据记录事件的审核状态，同时通过session获取用户的id并为事件设置审核人的id和审核时间</w:t>
      </w:r>
      <w:r>
        <w:rPr>
          <w:rFonts w:hint="eastAsia"/>
          <w:sz w:val="24"/>
          <w:lang w:val="en-US" w:eastAsia="zh-CN"/>
        </w:rPr>
        <w:t>。</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68" w:name="_Toc7435"/>
      <w:bookmarkStart w:id="69" w:name="_Toc2711"/>
      <w:r>
        <w:rPr>
          <w:rFonts w:hint="eastAsia" w:cs="楷体"/>
          <w:b w:val="0"/>
          <w:bCs w:val="0"/>
          <w:color w:val="auto"/>
          <w:sz w:val="24"/>
          <w:szCs w:val="24"/>
          <w:lang w:val="en-US" w:eastAsia="zh-CN"/>
        </w:rPr>
        <w:t xml:space="preserve"> </w:t>
      </w:r>
      <w:r>
        <w:rPr>
          <w:rFonts w:hint="default" w:cs="楷体"/>
          <w:b w:val="0"/>
          <w:bCs w:val="0"/>
          <w:color w:val="auto"/>
          <w:sz w:val="24"/>
          <w:szCs w:val="24"/>
          <w:lang w:val="en-US" w:eastAsia="zh-CN"/>
        </w:rPr>
        <w:t>编辑功能</w:t>
      </w:r>
      <w:bookmarkEnd w:id="68"/>
      <w:bookmarkEnd w:id="69"/>
    </w:p>
    <w:p>
      <w:pPr>
        <w:pStyle w:val="3"/>
        <w:numPr>
          <w:ilvl w:val="0"/>
          <w:numId w:val="1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数据时，会存在多选项，多选项在关系型数据库中一般是一对多的关系。因此这里会用到集合操作。编辑时，多选项会出现三种变化，分别是在原选项上添加选项、将原选项减少、减少原选项添加新选项，如图：</w:t>
      </w:r>
    </w:p>
    <w:p>
      <w:pPr>
        <w:pStyle w:val="3"/>
        <w:numPr>
          <w:ilvl w:val="0"/>
          <w:numId w:val="1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编辑功能算法分析</w:t>
      </w:r>
    </w:p>
    <w:p>
      <w:pPr>
        <w:pStyle w:val="3"/>
        <w:numPr>
          <w:ilvl w:val="0"/>
          <w:numId w:val="18"/>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设A为原集，B为目标集，C为A与B的交集，为简化模型将散列简化为有序列，即A，B的元素有序连续；</w:t>
      </w:r>
    </w:p>
    <w:p>
      <w:pPr>
        <w:pStyle w:val="3"/>
        <w:numPr>
          <w:ilvl w:val="0"/>
          <w:numId w:val="18"/>
        </w:numPr>
        <w:bidi w:val="0"/>
        <w:ind w:left="0" w:leftChars="0" w:firstLine="0" w:firstLine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在原选项上添加选项时</w:t>
      </w:r>
      <w:r>
        <w:rPr>
          <w:rFonts w:hint="default" w:ascii="Times New Roman" w:hAnsi="Times New Roman" w:eastAsia="宋体" w:cs="Times New Roman"/>
          <w:b w:val="0"/>
          <w:bCs w:val="0"/>
          <w:kern w:val="2"/>
          <w:position w:val="-14"/>
          <w:sz w:val="24"/>
          <w:szCs w:val="24"/>
          <w:lang w:val="en-US" w:eastAsia="zh-CN" w:bidi="ar-SA"/>
        </w:rPr>
        <w:object>
          <v:shape id="_x0000_i1029" o:spt="75" type="#_x0000_t75" style="height:20pt;width:222pt;" o:ole="t" filled="f" o:preferrelative="t" stroked="f" coordsize="21600,21600">
            <v:path/>
            <v:fill on="f" focussize="0,0"/>
            <v:stroke on="f"/>
            <v:imagedata r:id="rId25" o:title=""/>
            <o:lock v:ext="edit" aspectratio="t"/>
            <w10:wrap type="none"/>
            <w10:anchorlock/>
          </v:shape>
          <o:OLEObject Type="Embed" ProgID="Equation.KSEE3" ShapeID="_x0000_i1029" DrawAspect="Content" ObjectID="_1468075729" r:id="rId24">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0" o:spt="75" type="#_x0000_t75" style="height:34pt;width:37pt;" o:ole="t" filled="f" o:preferrelative="t" stroked="f" coordsize="21600,21600">
            <v:path/>
            <v:fill on="f" focussize="0,0"/>
            <v:stroke on="f"/>
            <v:imagedata r:id="rId27" o:title=""/>
            <o:lock v:ext="edit" aspectratio="t"/>
            <w10:wrap type="none"/>
            <w10:anchorlock/>
          </v:shape>
          <o:OLEObject Type="Embed" ProgID="Equation.KSEE3" ShapeID="_x0000_i1030" DrawAspect="Content" ObjectID="_1468075730" r:id="rId26">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31" o:spt="75" type="#_x0000_t75" style="height:36pt;width:42.95pt;" o:ole="t" filled="f" o:preferrelative="t" stroked="f" coordsize="21600,21600">
            <v:path/>
            <v:fill on="f" focussize="0,0"/>
            <v:stroke on="f"/>
            <v:imagedata r:id="rId29" o:title=""/>
            <o:lock v:ext="edit" aspectratio="t"/>
            <w10:wrap type="none"/>
            <w10:anchorlock/>
          </v:shape>
          <o:OLEObject Type="Embed" ProgID="Equation.KSEE3" ShapeID="_x0000_i1031" DrawAspect="Content" ObjectID="_1468075731" r:id="rId28">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2" o:spt="75" type="#_x0000_t75" style="height:34pt;width:103pt;" o:ole="t" filled="f" o:preferrelative="t" stroked="f" coordsize="21600,21600">
            <v:path/>
            <v:fill on="f" focussize="0,0"/>
            <v:stroke on="f"/>
            <v:imagedata r:id="rId31" o:title=""/>
            <o:lock v:ext="edit" aspectratio="t"/>
            <w10:wrap type="none"/>
            <w10:anchorlock/>
          </v:shape>
          <o:OLEObject Type="Embed" ProgID="Equation.KSEE3" ShapeID="_x0000_i1032" DrawAspect="Content" ObjectID="_1468075732" r:id="rId30">
            <o:LockedField>false</o:LockedField>
          </o:OLEObject>
        </w:object>
      </w:r>
      <w:r>
        <w:rPr>
          <w:rFonts w:hint="default" w:ascii="Times New Roman" w:hAnsi="Times New Roman" w:eastAsia="宋体" w:cs="Times New Roman"/>
          <w:b w:val="0"/>
          <w:bCs w:val="0"/>
          <w:kern w:val="2"/>
          <w:sz w:val="24"/>
          <w:szCs w:val="24"/>
          <w:lang w:val="en-US" w:eastAsia="zh-CN" w:bidi="ar-SA"/>
        </w:rPr>
        <w:t>，因此需要添加的项</w:t>
      </w:r>
      <w:r>
        <w:rPr>
          <w:rFonts w:hint="default" w:ascii="Times New Roman" w:hAnsi="Times New Roman" w:eastAsia="宋体" w:cs="Times New Roman"/>
          <w:b w:val="0"/>
          <w:bCs w:val="0"/>
          <w:kern w:val="2"/>
          <w:position w:val="-32"/>
          <w:sz w:val="24"/>
          <w:szCs w:val="24"/>
          <w:lang w:val="en-US" w:eastAsia="zh-CN" w:bidi="ar-SA"/>
        </w:rPr>
        <w:object>
          <v:shape id="_x0000_i1033" o:spt="75" type="#_x0000_t75" style="height:36pt;width:165pt;" o:ole="t" filled="f" o:preferrelative="t" stroked="f" coordsize="21600,21600">
            <v:path/>
            <v:fill on="f" focussize="0,0"/>
            <v:stroke on="f"/>
            <v:imagedata r:id="rId33" o:title=""/>
            <o:lock v:ext="edit" aspectratio="t"/>
            <w10:wrap type="none"/>
            <w10:anchorlock/>
          </v:shape>
          <o:OLEObject Type="Embed" ProgID="Equation.KSEE3" ShapeID="_x0000_i1033" DrawAspect="Content" ObjectID="_1468075733" r:id="rId32">
            <o:LockedField>false</o:LockedField>
          </o:OLEObject>
        </w:object>
      </w:r>
    </w:p>
    <w:p>
      <w:pPr>
        <w:pStyle w:val="3"/>
        <w:numPr>
          <w:ilvl w:val="0"/>
          <w:numId w:val="18"/>
        </w:numPr>
        <w:bidi w:val="0"/>
        <w:ind w:left="0" w:leftChars="0" w:firstLine="0" w:firstLine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将原来的选项减少时</w:t>
      </w:r>
      <w:r>
        <w:rPr>
          <w:rFonts w:hint="default" w:ascii="Times New Roman" w:hAnsi="Times New Roman" w:eastAsia="宋体" w:cs="Times New Roman"/>
          <w:b w:val="0"/>
          <w:bCs w:val="0"/>
          <w:kern w:val="2"/>
          <w:position w:val="-14"/>
          <w:sz w:val="24"/>
          <w:szCs w:val="24"/>
          <w:lang w:val="en-US" w:eastAsia="zh-CN" w:bidi="ar-SA"/>
        </w:rPr>
        <w:object>
          <v:shape id="_x0000_i1034" o:spt="75" type="#_x0000_t75" style="height:20pt;width:222pt;" o:ole="t" filled="f" o:preferrelative="t" stroked="f" coordsize="21600,21600">
            <v:path/>
            <v:fill on="f" focussize="0,0"/>
            <v:stroke on="f"/>
            <v:imagedata r:id="rId35" o:title=""/>
            <o:lock v:ext="edit" aspectratio="t"/>
            <w10:wrap type="none"/>
            <w10:anchorlock/>
          </v:shape>
          <o:OLEObject Type="Embed" ProgID="Equation.KSEE3" ShapeID="_x0000_i1034" DrawAspect="Content" ObjectID="_1468075734" r:id="rId34">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5" o:spt="75" type="#_x0000_t75" style="height:34pt;width:40pt;" o:ole="t" filled="f" o:preferrelative="t" stroked="f" coordsize="21600,21600">
            <v:path/>
            <v:fill on="f" focussize="0,0"/>
            <v:stroke on="f"/>
            <v:imagedata r:id="rId37" o:title=""/>
            <o:lock v:ext="edit" aspectratio="t"/>
            <w10:wrap type="none"/>
            <w10:anchorlock/>
          </v:shape>
          <o:OLEObject Type="Embed" ProgID="Equation.KSEE3" ShapeID="_x0000_i1035" DrawAspect="Content" ObjectID="_1468075735" r:id="rId36">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36" o:spt="75" type="#_x0000_t75" style="height:36pt;width:42.95pt;" o:ole="t" filled="f" o:preferrelative="t" stroked="f" coordsize="21600,21600">
            <v:path/>
            <v:fill on="f" focussize="0,0"/>
            <v:stroke on="f"/>
            <v:imagedata r:id="rId39" o:title=""/>
            <o:lock v:ext="edit" aspectratio="t"/>
            <w10:wrap type="none"/>
            <w10:anchorlock/>
          </v:shape>
          <o:OLEObject Type="Embed" ProgID="Equation.KSEE3" ShapeID="_x0000_i1036" DrawAspect="Content" ObjectID="_1468075736" r:id="rId38">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7" o:spt="75" type="#_x0000_t75" style="height:34pt;width:106pt;" o:ole="t" filled="f" o:preferrelative="t" stroked="f" coordsize="21600,21600">
            <v:path/>
            <v:fill on="f" focussize="0,0"/>
            <v:stroke on="f"/>
            <v:imagedata r:id="rId41" o:title=""/>
            <o:lock v:ext="edit" aspectratio="t"/>
            <w10:wrap type="none"/>
            <w10:anchorlock/>
          </v:shape>
          <o:OLEObject Type="Embed" ProgID="Equation.KSEE3" ShapeID="_x0000_i1037" DrawAspect="Content" ObjectID="_1468075737" r:id="rId40">
            <o:LockedField>false</o:LockedField>
          </o:OLEObject>
        </w:object>
      </w:r>
      <w:r>
        <w:rPr>
          <w:rFonts w:hint="default" w:ascii="Times New Roman" w:hAnsi="Times New Roman" w:eastAsia="宋体" w:cs="Times New Roman"/>
          <w:b w:val="0"/>
          <w:bCs w:val="0"/>
          <w:kern w:val="2"/>
          <w:sz w:val="24"/>
          <w:szCs w:val="24"/>
          <w:lang w:val="en-US" w:eastAsia="zh-CN" w:bidi="ar-SA"/>
        </w:rPr>
        <w:t>，因此需要移除的项</w:t>
      </w:r>
      <w:r>
        <w:rPr>
          <w:rFonts w:hint="default" w:ascii="Times New Roman" w:hAnsi="Times New Roman" w:eastAsia="宋体" w:cs="Times New Roman"/>
          <w:b w:val="0"/>
          <w:bCs w:val="0"/>
          <w:kern w:val="2"/>
          <w:position w:val="-28"/>
          <w:sz w:val="24"/>
          <w:szCs w:val="24"/>
          <w:lang w:val="en-US" w:eastAsia="zh-CN" w:bidi="ar-SA"/>
        </w:rPr>
        <w:object>
          <v:shape id="_x0000_i1038" o:spt="75" type="#_x0000_t75" style="height:34pt;width:152pt;" o:ole="t" filled="f" o:preferrelative="t" stroked="f" coordsize="21600,21600">
            <v:path/>
            <v:fill on="f" focussize="0,0"/>
            <v:stroke on="f"/>
            <v:imagedata r:id="rId43" o:title=""/>
            <o:lock v:ext="edit" aspectratio="t"/>
            <w10:wrap type="none"/>
            <w10:anchorlock/>
          </v:shape>
          <o:OLEObject Type="Embed" ProgID="Equation.KSEE3" ShapeID="_x0000_i1038" DrawAspect="Content" ObjectID="_1468075738" r:id="rId42">
            <o:LockedField>false</o:LockedField>
          </o:OLEObject>
        </w:object>
      </w:r>
      <w:r>
        <w:rPr>
          <w:rFonts w:hint="default" w:ascii="Times New Roman" w:hAnsi="Times New Roman" w:eastAsia="宋体" w:cs="Times New Roman"/>
          <w:b w:val="0"/>
          <w:bCs w:val="0"/>
          <w:kern w:val="2"/>
          <w:sz w:val="24"/>
          <w:szCs w:val="24"/>
          <w:lang w:val="en-US" w:eastAsia="zh-CN" w:bidi="ar-SA"/>
        </w:rPr>
        <w:t>；</w:t>
      </w:r>
    </w:p>
    <w:p>
      <w:pPr>
        <w:pStyle w:val="3"/>
        <w:numPr>
          <w:ilvl w:val="0"/>
          <w:numId w:val="18"/>
        </w:numPr>
        <w:bidi w:val="0"/>
        <w:ind w:left="0" w:leftChars="0" w:firstLine="0" w:firstLine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减少原选项添加新选项时</w:t>
      </w:r>
      <w:r>
        <w:rPr>
          <w:rFonts w:hint="default" w:ascii="Times New Roman" w:hAnsi="Times New Roman" w:eastAsia="宋体" w:cs="Times New Roman"/>
          <w:b w:val="0"/>
          <w:bCs w:val="0"/>
          <w:kern w:val="2"/>
          <w:position w:val="-14"/>
          <w:sz w:val="24"/>
          <w:szCs w:val="24"/>
          <w:lang w:val="en-US" w:eastAsia="zh-CN" w:bidi="ar-SA"/>
        </w:rPr>
        <w:object>
          <v:shape id="_x0000_i1039" o:spt="75" type="#_x0000_t75" style="height:20pt;width:210pt;" o:ole="t" filled="f" o:preferrelative="t" stroked="f" coordsize="21600,21600">
            <v:path/>
            <v:fill on="f" focussize="0,0"/>
            <v:stroke on="f"/>
            <v:imagedata r:id="rId45" o:title=""/>
            <o:lock v:ext="edit" aspectratio="t"/>
            <w10:wrap type="none"/>
            <w10:anchorlock/>
          </v:shape>
          <o:OLEObject Type="Embed" ProgID="Equation.KSEE3" ShapeID="_x0000_i1039" DrawAspect="Content" ObjectID="_1468075739" r:id="rId44">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40" o:spt="75" type="#_x0000_t75" style="height:34pt;width:40pt;" o:ole="t" filled="f" o:preferrelative="t" stroked="f" coordsize="21600,21600">
            <v:path/>
            <v:fill on="f" focussize="0,0"/>
            <v:stroke on="f"/>
            <v:imagedata r:id="rId47" o:title=""/>
            <o:lock v:ext="edit" aspectratio="t"/>
            <w10:wrap type="none"/>
            <w10:anchorlock/>
          </v:shape>
          <o:OLEObject Type="Embed" ProgID="Equation.KSEE3" ShapeID="_x0000_i1040" DrawAspect="Content" ObjectID="_1468075740" r:id="rId46">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41" o:spt="75" type="#_x0000_t75" style="height:36pt;width:42.95pt;" o:ole="t" filled="f" o:preferrelative="t" stroked="f" coordsize="21600,21600">
            <v:path/>
            <v:fill on="f" focussize="0,0"/>
            <v:stroke on="f"/>
            <v:imagedata r:id="rId49" o:title=""/>
            <o:lock v:ext="edit" aspectratio="t"/>
            <w10:wrap type="none"/>
            <w10:anchorlock/>
          </v:shape>
          <o:OLEObject Type="Embed" ProgID="Equation.KSEE3" ShapeID="_x0000_i1041" DrawAspect="Content" ObjectID="_1468075741" r:id="rId48">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52"/>
          <w:sz w:val="24"/>
          <w:szCs w:val="24"/>
          <w:lang w:val="en-US" w:eastAsia="zh-CN" w:bidi="ar-SA"/>
        </w:rPr>
        <w:object>
          <v:shape id="_x0000_i1042" o:spt="75" type="#_x0000_t75" style="height:58pt;width:121.95pt;" o:ole="t" filled="f" o:preferrelative="t" stroked="f" coordsize="21600,21600">
            <v:path/>
            <v:fill on="f" focussize="0,0"/>
            <v:stroke on="f"/>
            <v:imagedata r:id="rId51" o:title=""/>
            <o:lock v:ext="edit" aspectratio="t"/>
            <w10:wrap type="none"/>
            <w10:anchorlock/>
          </v:shape>
          <o:OLEObject Type="Embed" ProgID="Equation.KSEE3" ShapeID="_x0000_i1042" DrawAspect="Content" ObjectID="_1468075742" r:id="rId50">
            <o:LockedField>false</o:LockedField>
          </o:OLEObject>
        </w:object>
      </w:r>
      <w:r>
        <w:rPr>
          <w:rFonts w:hint="default" w:ascii="Times New Roman" w:hAnsi="Times New Roman" w:eastAsia="宋体" w:cs="Times New Roman"/>
          <w:b w:val="0"/>
          <w:bCs w:val="0"/>
          <w:kern w:val="2"/>
          <w:sz w:val="24"/>
          <w:szCs w:val="24"/>
          <w:lang w:val="en-US" w:eastAsia="zh-CN" w:bidi="ar-SA"/>
        </w:rPr>
        <w:t>，因此需要移除的项</w:t>
      </w:r>
      <w:r>
        <w:rPr>
          <w:rFonts w:hint="default" w:ascii="Times New Roman" w:hAnsi="Times New Roman" w:eastAsia="宋体" w:cs="Times New Roman"/>
          <w:b w:val="0"/>
          <w:bCs w:val="0"/>
          <w:kern w:val="2"/>
          <w:position w:val="-52"/>
          <w:sz w:val="24"/>
          <w:szCs w:val="24"/>
          <w:lang w:val="en-US" w:eastAsia="zh-CN" w:bidi="ar-SA"/>
        </w:rPr>
        <w:object>
          <v:shape id="_x0000_i1043" o:spt="75" type="#_x0000_t75" style="height:58pt;width:162pt;" o:ole="t" filled="f" o:preferrelative="t" stroked="f" coordsize="21600,21600">
            <v:path/>
            <v:fill on="f" focussize="0,0"/>
            <v:stroke on="f"/>
            <v:imagedata r:id="rId53" o:title=""/>
            <o:lock v:ext="edit" aspectratio="t"/>
            <w10:wrap type="none"/>
            <w10:anchorlock/>
          </v:shape>
          <o:OLEObject Type="Embed" ProgID="Equation.KSEE3" ShapeID="_x0000_i1043" DrawAspect="Content" ObjectID="_1468075743" r:id="rId52">
            <o:LockedField>false</o:LockedField>
          </o:OLEObject>
        </w:object>
      </w:r>
      <w:r>
        <w:rPr>
          <w:rFonts w:hint="default" w:ascii="Times New Roman" w:hAnsi="Times New Roman" w:eastAsia="宋体" w:cs="Times New Roman"/>
          <w:b w:val="0"/>
          <w:bCs w:val="0"/>
          <w:kern w:val="2"/>
          <w:sz w:val="24"/>
          <w:szCs w:val="24"/>
          <w:lang w:val="en-US" w:eastAsia="zh-CN" w:bidi="ar-SA"/>
        </w:rPr>
        <w:t>，需要添加的项</w:t>
      </w:r>
      <w:r>
        <w:rPr>
          <w:rFonts w:hint="default" w:ascii="Times New Roman" w:hAnsi="Times New Roman" w:eastAsia="宋体" w:cs="Times New Roman"/>
          <w:b w:val="0"/>
          <w:bCs w:val="0"/>
          <w:kern w:val="2"/>
          <w:position w:val="-54"/>
          <w:sz w:val="24"/>
          <w:szCs w:val="24"/>
          <w:lang w:val="en-US" w:eastAsia="zh-CN" w:bidi="ar-SA"/>
        </w:rPr>
        <w:object>
          <v:shape id="_x0000_i1044" o:spt="75" type="#_x0000_t75" style="height:60pt;width:173pt;" o:ole="t" filled="f" o:preferrelative="t" stroked="f" coordsize="21600,21600">
            <v:path/>
            <v:fill on="f" focussize="0,0"/>
            <v:stroke on="f"/>
            <v:imagedata r:id="rId55" o:title=""/>
            <o:lock v:ext="edit" aspectratio="t"/>
            <w10:wrap type="none"/>
            <w10:anchorlock/>
          </v:shape>
          <o:OLEObject Type="Embed" ProgID="Equation.KSEE3" ShapeID="_x0000_i1044" DrawAspect="Content" ObjectID="_1468075744" r:id="rId54">
            <o:LockedField>false</o:LockedField>
          </o:OLEObject>
        </w:object>
      </w:r>
    </w:p>
    <w:p>
      <w:pPr>
        <w:pStyle w:val="3"/>
        <w:bidi w:val="0"/>
        <w:snapToGrid/>
        <w:spacing w:beforeAutospacing="0" w:afterAutospacing="0" w:line="360" w:lineRule="auto"/>
        <w:ind w:left="0" w:leftChars="0" w:firstLine="0"/>
        <w:rPr>
          <w:rFonts w:hint="default" w:ascii="Times New Roman" w:eastAsia="宋体" w:cs="Times New Roman"/>
          <w:b w:val="0"/>
          <w:bCs w:val="0"/>
          <w:kern w:val="2"/>
          <w:sz w:val="24"/>
          <w:szCs w:val="24"/>
          <w:lang w:val="en-US" w:eastAsia="zh-CN" w:bidi="ar-SA"/>
        </w:rPr>
      </w:pPr>
      <w:r>
        <w:rPr>
          <w:rFonts w:hint="default" w:ascii="Times New Roman" w:eastAsia="宋体"/>
          <w:sz w:val="24"/>
          <w:lang w:val="en-US" w:eastAsia="zh-CN"/>
        </w:rPr>
        <w:t>由以上分析可知，在三种情况下需要移除的项和需要添加的项结果相同，但是作用域不同，因此只需要通过作用域进行判断编辑时的状态是添加项还是移除项</w:t>
      </w:r>
      <w:r>
        <w:rPr>
          <w:rFonts w:hint="eastAsia"/>
          <w:sz w:val="24"/>
          <w:lang w:val="en-US" w:eastAsia="zh-CN"/>
        </w:rPr>
        <w:t>；</w:t>
      </w:r>
    </w:p>
    <w:p>
      <w:pPr>
        <w:pStyle w:val="3"/>
        <w:numPr>
          <w:ilvl w:val="0"/>
          <w:numId w:val="17"/>
        </w:numPr>
        <w:bidi w:val="0"/>
        <w:snapToGrid/>
        <w:spacing w:beforeAutospacing="0" w:afterAutospacing="0" w:line="360" w:lineRule="auto"/>
        <w:ind w:left="0" w:leftChars="0" w:firstLine="0"/>
        <w:rPr>
          <w:rFonts w:hint="eastAsia" w:ascii="Times New Roman" w:eastAsia="宋体"/>
          <w:sz w:val="24"/>
          <w:lang w:val="en-US" w:eastAsia="zh-CN"/>
        </w:rPr>
      </w:pPr>
      <w:r>
        <w:rPr>
          <w:rFonts w:hint="default" w:ascii="Times New Roman" w:eastAsia="宋体"/>
          <w:sz w:val="24"/>
          <w:lang w:val="en-US" w:eastAsia="zh-CN"/>
        </w:rPr>
        <w:t>将方法写在CollectionUtil类中，在service层需要用到编辑时调用即可，降低代码耦合度和使代码可重复利用</w:t>
      </w:r>
      <w:r>
        <w:rPr>
          <w:rFonts w:hint="eastAsia"/>
          <w:sz w:val="24"/>
          <w:lang w:val="en-US" w:eastAsia="zh-CN"/>
        </w:rPr>
        <w:t>；</w:t>
      </w:r>
    </w:p>
    <w:p>
      <w:pPr>
        <w:pStyle w:val="3"/>
        <w:numPr>
          <w:ilvl w:val="0"/>
          <w:numId w:val="17"/>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以下是结合工具类CollectionUtil具体实现：</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CollectionUtil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static void edit(List&lt;? extends Object&gt; newC,List&lt;? extends Object&gt; oldC)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List&lt;Object&gt; tmp = new ArrayList&lt;Object&gt;();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tmp.addAll(newC);</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tmp.retainAll(oldC);</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newC.removeAll(tmp);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oldC.removeAll(tmp);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rPr>
          <w:rFonts w:hint="eastAsia" w:ascii="Times New Roman" w:hAnsi="Times New Roman" w:eastAsia="宋体" w:cs="Times New Roman"/>
          <w:b w:val="0"/>
          <w:bCs w:val="0"/>
          <w:sz w:val="24"/>
          <w:szCs w:val="24"/>
          <w:lang w:val="en-US" w:eastAsia="zh-CN"/>
        </w:rPr>
      </w:pPr>
    </w:p>
    <w:p>
      <w:pPr>
        <w:rPr>
          <w:rFonts w:hint="eastAsia" w:ascii="Times New Roman" w:hAnsi="Times New Roman" w:eastAsia="宋体" w:cs="Times New Roman"/>
          <w:b w:val="0"/>
          <w:bCs w:val="0"/>
          <w:sz w:val="24"/>
          <w:szCs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70" w:name="_Toc5292"/>
      <w:bookmarkStart w:id="71" w:name="_Toc15404"/>
      <w:r>
        <w:rPr>
          <w:rFonts w:hint="eastAsia" w:cs="楷体"/>
          <w:b w:val="0"/>
          <w:bCs w:val="0"/>
          <w:color w:val="auto"/>
          <w:sz w:val="24"/>
          <w:szCs w:val="24"/>
          <w:lang w:val="en-US" w:eastAsia="zh-CN"/>
        </w:rPr>
        <w:t xml:space="preserve"> 登陆注册功能</w:t>
      </w:r>
      <w:bookmarkEnd w:id="70"/>
      <w:bookmarkEnd w:id="71"/>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为确保系统的安全性，登陆和注册功能是必须的，本系统使用的是shiro作为安全框架。Shiro的体系结构如下。</w:t>
      </w:r>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0" w:firstLineChars="0"/>
        <w:jc w:val="left"/>
        <w:textAlignment w:val="auto"/>
        <w:rPr>
          <w:rFonts w:hint="eastAsia" w:ascii="Times New Roman" w:eastAsia="宋体" w:cs="Times New Roman"/>
          <w:b w:val="0"/>
          <w:bCs w:val="0"/>
          <w:color w:val="auto"/>
          <w:sz w:val="24"/>
          <w:szCs w:val="24"/>
          <w:lang w:val="en-US" w:eastAsia="zh-CN"/>
        </w:rPr>
      </w:pP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jc w:val="center"/>
        <w:rPr>
          <w:rFonts w:hint="eastAsia" w:asci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object>
          <v:shape id="_x0000_i1045" o:spt="75" type="#_x0000_t75" style="height:218.45pt;width:344.5pt;" o:ole="t" filled="f" o:preferrelative="t" stroked="f" coordsize="21600,21600">
            <v:path/>
            <v:fill on="f" focussize="0,0"/>
            <v:stroke on="f"/>
            <v:imagedata r:id="rId57" o:title=""/>
            <o:lock v:ext="edit" aspectratio="f"/>
            <w10:wrap type="none"/>
            <w10:anchorlock/>
          </v:shape>
          <o:OLEObject Type="Embed" ProgID="Visio.Drawing.15" ShapeID="_x0000_i1045" DrawAspect="Content" ObjectID="_1468075745" r:id="rId56">
            <o:LockedField>false</o:LockedField>
          </o:OLEObject>
        </w:object>
      </w: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jc w:val="center"/>
        <w:rPr>
          <w:rFonts w:hint="eastAsia" w:cs="Times New Roman"/>
          <w:b w:val="0"/>
          <w:bCs w:val="0"/>
          <w:color w:val="auto"/>
          <w:sz w:val="24"/>
          <w:szCs w:val="24"/>
          <w:lang w:val="en-US" w:eastAsia="zh-CN"/>
        </w:rPr>
      </w:pPr>
      <w:r>
        <w:rPr>
          <w:rFonts w:hint="eastAsia" w:cs="Times New Roman"/>
          <w:b w:val="0"/>
          <w:bCs w:val="0"/>
          <w:color w:val="auto"/>
          <w:sz w:val="24"/>
          <w:szCs w:val="24"/>
          <w:lang w:val="en-US" w:eastAsia="zh-CN"/>
        </w:rPr>
        <w:t>图9  shiro模块</w:t>
      </w: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jc w:val="left"/>
        <w:rPr>
          <w:rFonts w:hint="default" w:cs="Times New Roman"/>
          <w:b w:val="0"/>
          <w:bCs w:val="0"/>
          <w:color w:val="auto"/>
          <w:sz w:val="24"/>
          <w:szCs w:val="24"/>
          <w:lang w:val="en-US" w:eastAsia="zh-CN"/>
        </w:rPr>
      </w:pPr>
    </w:p>
    <w:p>
      <w:pPr>
        <w:pStyle w:val="3"/>
        <w:numPr>
          <w:ilvl w:val="0"/>
          <w:numId w:val="19"/>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登陆功能设计</w:t>
      </w:r>
    </w:p>
    <w:p>
      <w:pPr>
        <w:pStyle w:val="3"/>
        <w:numPr>
          <w:ilvl w:val="0"/>
          <w:numId w:val="20"/>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登陆页面使用简约风格，并用layui的form表单进行表单的提交和校验，主要校验用户各个信息的格式是否错误；</w:t>
      </w:r>
    </w:p>
    <w:p>
      <w:pPr>
        <w:pStyle w:val="3"/>
        <w:numPr>
          <w:ilvl w:val="0"/>
          <w:numId w:val="20"/>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Service层实现用户的认证，生成token并用session保存用户信息，用户信息设计到用户的基本信息、用户角色和用户的权限；</w:t>
      </w:r>
    </w:p>
    <w:p>
      <w:pPr>
        <w:pStyle w:val="3"/>
        <w:numPr>
          <w:ilvl w:val="0"/>
          <w:numId w:val="20"/>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通过过滤器重定向登录成功的页面。</w:t>
      </w:r>
    </w:p>
    <w:p>
      <w:pPr>
        <w:pStyle w:val="3"/>
        <w:numPr>
          <w:ilvl w:val="0"/>
          <w:numId w:val="19"/>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注册功能设计</w:t>
      </w:r>
    </w:p>
    <w:p>
      <w:pPr>
        <w:pStyle w:val="3"/>
        <w:numPr>
          <w:ilvl w:val="0"/>
          <w:numId w:val="21"/>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注册页面同登录页面使用简约风格，同样是用到layui的form表单进行表单提交和校验，但在注册是时表单的项相比于登录表单更多、更详细；</w:t>
      </w:r>
    </w:p>
    <w:p>
      <w:pPr>
        <w:pStyle w:val="3"/>
        <w:numPr>
          <w:ilvl w:val="0"/>
          <w:numId w:val="21"/>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Service层需要对用户提交的表单进行校验、和密码明文的加密，页面对表单进行各个信息的格式校验后，还需要校验用户信息是否已经存在于数据库中，如果用户的信息已存在是不允许进行注册的；</w:t>
      </w:r>
    </w:p>
    <w:p>
      <w:pPr>
        <w:pStyle w:val="3"/>
        <w:numPr>
          <w:ilvl w:val="0"/>
          <w:numId w:val="21"/>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Dao层怎是将用户信息封装层User实体类，分配默认的角色和权限，再将这些信息保存在数据库中。</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72" w:name="_Toc18461"/>
      <w:bookmarkStart w:id="73" w:name="_Toc21777"/>
      <w:r>
        <w:rPr>
          <w:rFonts w:hint="eastAsia" w:cs="楷体"/>
          <w:b w:val="0"/>
          <w:bCs w:val="0"/>
          <w:color w:val="auto"/>
          <w:sz w:val="24"/>
          <w:szCs w:val="24"/>
          <w:lang w:val="en-US" w:eastAsia="zh-CN"/>
        </w:rPr>
        <w:t xml:space="preserve"> </w:t>
      </w:r>
      <w:r>
        <w:rPr>
          <w:rFonts w:hint="default" w:cs="楷体"/>
          <w:b w:val="0"/>
          <w:bCs w:val="0"/>
          <w:color w:val="auto"/>
          <w:sz w:val="24"/>
          <w:szCs w:val="24"/>
          <w:lang w:val="en-US" w:eastAsia="zh-CN"/>
        </w:rPr>
        <w:t>授权功能</w:t>
      </w:r>
      <w:bookmarkEnd w:id="72"/>
      <w:bookmarkEnd w:id="73"/>
    </w:p>
    <w:p>
      <w:pPr>
        <w:pStyle w:val="3"/>
        <w:numPr>
          <w:ilvl w:val="0"/>
          <w:numId w:val="22"/>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每个用户在注册之后都有一个默认的角色USER，该角色拥有的基本权限是登陆权限LOGIN，用必须拥有LOGIN权限才能够访问系统。系统内部有责许多不同的功能和页面，类似于授权的页面必须是超级管理员或者管理员才能够访问，而如果没有这些角色的用户是无法看到功能键的；</w:t>
      </w:r>
    </w:p>
    <w:p>
      <w:pPr>
        <w:pStyle w:val="3"/>
        <w:numPr>
          <w:ilvl w:val="0"/>
          <w:numId w:val="22"/>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权限管理E-R图如下：</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object>
          <v:shape id="_x0000_i1046" o:spt="75" type="#_x0000_t75" style="height:108.9pt;width:221.85pt;" o:ole="t" filled="f" o:preferrelative="t" stroked="f" coordsize="21600,21600">
            <v:path/>
            <v:fill on="f" focussize="0,0"/>
            <v:stroke on="f"/>
            <v:imagedata r:id="rId59" o:title=""/>
            <o:lock v:ext="edit" aspectratio="f"/>
            <w10:wrap type="none"/>
            <w10:anchorlock/>
          </v:shape>
          <o:OLEObject Type="Embed" ProgID="Visio.Drawing.15" ShapeID="_x0000_i1046" DrawAspect="Content" ObjectID="_1468075746" r:id="rId58">
            <o:LockedField>false</o:LockedField>
          </o:OLEObject>
        </w:object>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图10  权限管理E-R图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如图可知，角色是用户和权限的桥梁，也就是说，用户是通过角色来进行访问系统的，这样不仅能够隐藏用户的信息，提高系统的安全性，同时使得用户访问系统多元化，即可以用角色来访问系统的资源，也可以通过权限来反问资源。</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74" w:name="_Toc9901"/>
      <w:bookmarkStart w:id="75" w:name="_Toc27257"/>
      <w:r>
        <w:rPr>
          <w:rFonts w:hint="eastAsia" w:cs="楷体"/>
          <w:b w:val="0"/>
          <w:bCs w:val="0"/>
          <w:color w:val="auto"/>
          <w:sz w:val="24"/>
          <w:szCs w:val="24"/>
          <w:lang w:val="en-US" w:eastAsia="zh-CN"/>
        </w:rPr>
        <w:t xml:space="preserve"> 网页资源限权功能</w:t>
      </w:r>
      <w:bookmarkEnd w:id="74"/>
      <w:bookmarkEnd w:id="75"/>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cs="Times New Roman"/>
          <w:b w:val="0"/>
          <w:bCs w:val="0"/>
          <w:sz w:val="24"/>
          <w:szCs w:val="24"/>
          <w:lang w:val="en-US" w:eastAsia="zh-CN"/>
        </w:rPr>
      </w:pPr>
      <w:r>
        <w:rPr>
          <w:rFonts w:hint="default" w:ascii="Times New Roman" w:eastAsia="宋体"/>
          <w:sz w:val="24"/>
          <w:lang w:val="en-US" w:eastAsia="zh-CN"/>
        </w:rPr>
        <w:t>Shiro提供了JSP 的一套JSTL 标签，用于做JSP 页面做权限控制的。可以控制一些按钮和一些超链接，或者一些显示内容。</w:t>
      </w:r>
      <w:r>
        <w:rPr>
          <w:rFonts w:hint="eastAsia" w:ascii="Times New Roman" w:eastAsia="宋体"/>
          <w:sz w:val="24"/>
          <w:lang w:val="en-US" w:eastAsia="zh-CN"/>
        </w:rPr>
        <w:t>Shiro关于freemarker的配置，需要完成三部分导入shiro-freemarker-tags包、推送给前端使用的shiro对象变量以及创建并注册自定义freemaker标签</w:t>
      </w:r>
      <w:r>
        <w:rPr>
          <w:rFonts w:hint="eastAsia"/>
          <w:sz w:val="24"/>
          <w:lang w:val="en-US" w:eastAsia="zh-CN"/>
        </w:rPr>
        <w:t>。</w:t>
      </w:r>
    </w:p>
    <w:p>
      <w:pPr>
        <w:pStyle w:val="3"/>
        <w:numPr>
          <w:ilvl w:val="0"/>
          <w:numId w:val="23"/>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导入shiro-freemarker-tags在emaServer包的pom.xml文件中添加</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r>
        <w:rPr>
          <w:rFonts w:hint="eastAsia" w:ascii="Times New Roman" w:eastAsia="宋体"/>
          <w:sz w:val="24"/>
          <w:lang w:val="en-US" w:eastAsia="zh-CN"/>
        </w:rPr>
        <w:t>shiro-freemarker-tags的maven坐标。</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&lt;dependency&gt;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&lt;groupId&gt;net.mingsoft&lt;/groupId&gt;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&lt;artifactId&gt;shiro-freemarker-tags&lt;/artifactId&gt;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&lt;version&gt;0.1&lt;/version&gt;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&lt;/dependency&gt;</w:t>
      </w:r>
    </w:p>
    <w:p>
      <w:pPr>
        <w:pStyle w:val="3"/>
        <w:numPr>
          <w:ilvl w:val="0"/>
          <w:numId w:val="23"/>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在配置包中创建ShiroVariable类，将shiro对象变量推送给前端使用。</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@Component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ShiroVariable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Boolean hasPermission(String permission){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Subject subject= SecurityUtils.getSubject();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(subject!=null &amp;&amp; subject.isPermitted(permission))? true : 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numPr>
          <w:ilvl w:val="0"/>
          <w:numId w:val="23"/>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Shiro-freemarker提供了如表格中的标签，而由表格可知，并没有判断是否拥有这些</w:t>
      </w:r>
    </w:p>
    <w:p>
      <w:pPr>
        <w:pStyle w:val="3"/>
        <w:numPr>
          <w:ilvl w:val="0"/>
          <w:numId w:val="0"/>
        </w:numPr>
        <w:bidi w:val="0"/>
        <w:snapToGrid/>
        <w:spacing w:beforeAutospacing="0" w:afterAutospacing="0" w:line="360" w:lineRule="auto"/>
        <w:ind w:leftChars="0"/>
        <w:rPr>
          <w:rFonts w:hint="eastAsia"/>
          <w:sz w:val="24"/>
          <w:lang w:val="en-US" w:eastAsia="zh-CN"/>
        </w:rPr>
      </w:pPr>
    </w:p>
    <w:p>
      <w:pPr>
        <w:pStyle w:val="3"/>
        <w:numPr>
          <w:ilvl w:val="0"/>
          <w:numId w:val="0"/>
        </w:numPr>
        <w:bidi w:val="0"/>
        <w:snapToGrid/>
        <w:spacing w:beforeAutospacing="0" w:afterAutospacing="0" w:line="360" w:lineRule="auto"/>
        <w:ind w:leftChars="0"/>
        <w:jc w:val="center"/>
        <w:rPr>
          <w:rFonts w:hint="default" w:ascii="Times New Roman" w:eastAsia="宋体"/>
          <w:sz w:val="24"/>
          <w:lang w:val="en-US" w:eastAsia="zh-CN"/>
        </w:rPr>
      </w:pPr>
      <w:r>
        <w:rPr>
          <w:rFonts w:hint="eastAsia"/>
          <w:sz w:val="24"/>
          <w:lang w:val="en-US" w:eastAsia="zh-CN"/>
        </w:rPr>
        <w:t>表1  shiro标签</w:t>
      </w:r>
    </w:p>
    <w:tbl>
      <w:tblPr>
        <w:tblStyle w:val="13"/>
        <w:tblpPr w:leftFromText="180" w:rightFromText="180" w:vertAnchor="text" w:horzAnchor="page" w:tblpX="1518" w:tblpY="141"/>
        <w:tblOverlap w:val="never"/>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84"/>
        <w:gridCol w:w="3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b w:val="0"/>
                <w:bCs w:val="0"/>
                <w:color w:val="auto"/>
                <w:sz w:val="24"/>
                <w:szCs w:val="24"/>
                <w:vertAlign w:val="baseline"/>
                <w:lang w:val="en-US" w:eastAsia="zh-CN"/>
              </w:rPr>
            </w:pPr>
            <w:bookmarkStart w:id="76" w:name="_Toc8988"/>
            <w:r>
              <w:rPr>
                <w:rFonts w:hint="default" w:ascii="Times New Roman" w:hAnsi="Times New Roman" w:eastAsia="宋体" w:cs="Times New Roman"/>
                <w:b w:val="0"/>
                <w:bCs w:val="0"/>
                <w:color w:val="auto"/>
                <w:sz w:val="24"/>
                <w:szCs w:val="24"/>
                <w:vertAlign w:val="baseline"/>
                <w:lang w:val="en-US" w:eastAsia="zh-CN"/>
              </w:rPr>
              <w:t>标签</w:t>
            </w:r>
            <w:bookmarkEnd w:id="76"/>
          </w:p>
        </w:tc>
        <w:tc>
          <w:tcPr>
            <w:tcW w:w="2082" w:type="pct"/>
            <w:tcBorders>
              <w:top w:val="single" w:color="auto" w:sz="4" w:space="0"/>
              <w:left w:val="nil"/>
              <w:bottom w:val="single" w:color="auto" w:sz="4" w:space="0"/>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jc w:val="center"/>
              <w:rPr>
                <w:rFonts w:hint="default" w:ascii="Times New Roman" w:hAnsi="Times New Roman" w:eastAsia="宋体" w:cs="Times New Roman"/>
                <w:b w:val="0"/>
                <w:bCs w:val="0"/>
                <w:color w:val="auto"/>
                <w:sz w:val="24"/>
                <w:szCs w:val="24"/>
                <w:vertAlign w:val="baseline"/>
                <w:lang w:val="en-US" w:eastAsia="zh-CN"/>
              </w:rPr>
            </w:pPr>
            <w:bookmarkStart w:id="77" w:name="_Toc5540"/>
            <w:bookmarkStart w:id="78" w:name="_Toc12370"/>
            <w:bookmarkStart w:id="79" w:name="_Toc11366"/>
            <w:bookmarkStart w:id="80" w:name="_Toc5758"/>
            <w:bookmarkStart w:id="81" w:name="_Toc300"/>
            <w:r>
              <w:rPr>
                <w:rFonts w:hint="default" w:ascii="Times New Roman" w:hAnsi="Times New Roman" w:eastAsia="宋体" w:cs="Times New Roman"/>
                <w:b w:val="0"/>
                <w:bCs w:val="0"/>
                <w:color w:val="auto"/>
                <w:sz w:val="24"/>
                <w:szCs w:val="24"/>
                <w:vertAlign w:val="baseline"/>
                <w:lang w:val="en-US" w:eastAsia="zh-CN"/>
              </w:rPr>
              <w:t>功能</w:t>
            </w:r>
            <w:bookmarkEnd w:id="77"/>
            <w:bookmarkEnd w:id="78"/>
            <w:bookmarkEnd w:id="79"/>
            <w:bookmarkEnd w:id="80"/>
            <w:bookmarkEnd w:id="8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single" w:color="auto" w:sz="4" w:space="0"/>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&lt;@shiro.guest&gt;</w:t>
            </w:r>
          </w:p>
        </w:tc>
        <w:tc>
          <w:tcPr>
            <w:tcW w:w="2082" w:type="pct"/>
            <w:tcBorders>
              <w:top w:val="single" w:color="auto" w:sz="4" w:space="0"/>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82" w:name="_Toc27969"/>
            <w:bookmarkStart w:id="83" w:name="_Toc6342"/>
            <w:bookmarkStart w:id="84" w:name="_Toc7594"/>
            <w:bookmarkStart w:id="85" w:name="_Toc11384"/>
            <w:bookmarkStart w:id="86" w:name="_Toc26688"/>
            <w:r>
              <w:rPr>
                <w:rFonts w:hint="default" w:ascii="Times New Roman" w:hAnsi="Times New Roman" w:eastAsia="宋体" w:cs="Times New Roman"/>
                <w:b w:val="0"/>
                <w:bCs w:val="0"/>
                <w:color w:val="auto"/>
                <w:sz w:val="24"/>
                <w:szCs w:val="24"/>
                <w:vertAlign w:val="baseline"/>
                <w:lang w:val="en-US" w:eastAsia="zh-CN"/>
              </w:rPr>
              <w:t>游客需要访问</w:t>
            </w:r>
            <w:bookmarkEnd w:id="82"/>
            <w:bookmarkEnd w:id="83"/>
            <w:bookmarkEnd w:id="84"/>
            <w:bookmarkEnd w:id="85"/>
            <w:bookmarkEnd w:id="8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&lt;@shiro.user&gt;</w:t>
            </w:r>
          </w:p>
        </w:tc>
        <w:tc>
          <w:tcPr>
            <w:tcW w:w="2082"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87" w:name="_Toc25002"/>
            <w:bookmarkStart w:id="88" w:name="_Toc21179"/>
            <w:bookmarkStart w:id="89" w:name="_Toc26899"/>
            <w:bookmarkStart w:id="90" w:name="_Toc2328"/>
            <w:bookmarkStart w:id="91" w:name="_Toc25207"/>
            <w:r>
              <w:rPr>
                <w:rFonts w:hint="default" w:ascii="Times New Roman" w:hAnsi="Times New Roman" w:eastAsia="宋体" w:cs="Times New Roman"/>
                <w:b w:val="0"/>
                <w:bCs w:val="0"/>
                <w:color w:val="auto"/>
                <w:sz w:val="24"/>
                <w:szCs w:val="24"/>
                <w:vertAlign w:val="baseline"/>
                <w:lang w:val="en-US" w:eastAsia="zh-CN"/>
              </w:rPr>
              <w:t>已经登录，或者记住我登录</w:t>
            </w:r>
            <w:bookmarkEnd w:id="87"/>
            <w:bookmarkEnd w:id="88"/>
            <w:bookmarkEnd w:id="89"/>
            <w:bookmarkEnd w:id="90"/>
            <w:bookmarkEnd w:id="9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&lt;@shiro.authenticated&gt;</w:t>
            </w:r>
          </w:p>
        </w:tc>
        <w:tc>
          <w:tcPr>
            <w:tcW w:w="2082"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92" w:name="_Toc6381"/>
            <w:bookmarkStart w:id="93" w:name="_Toc12177"/>
            <w:bookmarkStart w:id="94" w:name="_Toc16161"/>
            <w:bookmarkStart w:id="95" w:name="_Toc17612"/>
            <w:bookmarkStart w:id="96" w:name="_Toc8233"/>
            <w:r>
              <w:rPr>
                <w:rFonts w:hint="default" w:ascii="Times New Roman" w:hAnsi="Times New Roman" w:eastAsia="宋体" w:cs="Times New Roman"/>
                <w:b w:val="0"/>
                <w:bCs w:val="0"/>
                <w:color w:val="auto"/>
                <w:sz w:val="24"/>
                <w:szCs w:val="24"/>
                <w:vertAlign w:val="baseline"/>
                <w:lang w:val="en-US" w:eastAsia="zh-CN"/>
              </w:rPr>
              <w:t>已认证，排除记住我登录的</w:t>
            </w:r>
            <w:bookmarkEnd w:id="92"/>
            <w:bookmarkEnd w:id="93"/>
            <w:bookmarkEnd w:id="94"/>
            <w:bookmarkEnd w:id="95"/>
            <w:bookmarkEnd w:id="9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&lt;@shiro.notAuthenticated&gt;</w:t>
            </w:r>
          </w:p>
        </w:tc>
        <w:tc>
          <w:tcPr>
            <w:tcW w:w="2082"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97" w:name="_Toc15028"/>
            <w:bookmarkStart w:id="98" w:name="_Toc31810"/>
            <w:bookmarkStart w:id="99" w:name="_Toc9380"/>
            <w:bookmarkStart w:id="100" w:name="_Toc12727"/>
            <w:bookmarkStart w:id="101" w:name="_Toc14928"/>
            <w:r>
              <w:rPr>
                <w:rFonts w:hint="default" w:ascii="Times New Roman" w:hAnsi="Times New Roman" w:eastAsia="宋体" w:cs="Times New Roman"/>
                <w:b w:val="0"/>
                <w:bCs w:val="0"/>
                <w:color w:val="auto"/>
                <w:sz w:val="24"/>
                <w:szCs w:val="24"/>
                <w:vertAlign w:val="baseline"/>
                <w:lang w:val="en-US" w:eastAsia="zh-CN"/>
              </w:rPr>
              <w:t>识别是否本次操作的登陆。</w:t>
            </w:r>
            <w:bookmarkEnd w:id="97"/>
            <w:bookmarkEnd w:id="98"/>
            <w:bookmarkEnd w:id="99"/>
            <w:bookmarkEnd w:id="100"/>
            <w:bookmarkEnd w:id="10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&lt;@shiro.hasRole name="admin"&gt;</w:t>
            </w:r>
          </w:p>
        </w:tc>
        <w:tc>
          <w:tcPr>
            <w:tcW w:w="2082"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102" w:name="_Toc6154"/>
            <w:bookmarkStart w:id="103" w:name="_Toc2673"/>
            <w:bookmarkStart w:id="104" w:name="_Toc25967"/>
            <w:bookmarkStart w:id="105" w:name="_Toc8209"/>
            <w:bookmarkStart w:id="106" w:name="_Toc11149"/>
            <w:r>
              <w:rPr>
                <w:rFonts w:hint="default" w:ascii="Times New Roman" w:hAnsi="Times New Roman" w:eastAsia="宋体" w:cs="Times New Roman"/>
                <w:b w:val="0"/>
                <w:bCs w:val="0"/>
                <w:color w:val="auto"/>
                <w:sz w:val="24"/>
                <w:szCs w:val="24"/>
                <w:vertAlign w:val="baseline"/>
                <w:lang w:val="en-US" w:eastAsia="zh-CN"/>
              </w:rPr>
              <w:t>判断是否拥有该角色</w:t>
            </w:r>
            <w:bookmarkEnd w:id="102"/>
            <w:bookmarkEnd w:id="103"/>
            <w:bookmarkEnd w:id="104"/>
            <w:bookmarkEnd w:id="105"/>
            <w:bookmarkEnd w:id="10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&lt;@shiro.hasAnyRoles name="admin,user,member"&gt;</w:t>
            </w:r>
          </w:p>
        </w:tc>
        <w:tc>
          <w:tcPr>
            <w:tcW w:w="2082"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107" w:name="_Toc6326"/>
            <w:bookmarkStart w:id="108" w:name="_Toc17632"/>
            <w:bookmarkStart w:id="109" w:name="_Toc30343"/>
            <w:bookmarkStart w:id="110" w:name="_Toc8998"/>
            <w:bookmarkStart w:id="111" w:name="_Toc5845"/>
            <w:r>
              <w:rPr>
                <w:rFonts w:hint="default" w:ascii="Times New Roman" w:hAnsi="Times New Roman" w:eastAsia="宋体" w:cs="Times New Roman"/>
                <w:b w:val="0"/>
                <w:bCs w:val="0"/>
                <w:color w:val="auto"/>
                <w:sz w:val="24"/>
                <w:szCs w:val="24"/>
                <w:vertAlign w:val="baseline"/>
                <w:lang w:val="en-US" w:eastAsia="zh-CN"/>
              </w:rPr>
              <w:t>判断是否拥有这些角色的其中一个</w:t>
            </w:r>
            <w:bookmarkEnd w:id="107"/>
            <w:bookmarkEnd w:id="108"/>
            <w:bookmarkEnd w:id="109"/>
            <w:bookmarkEnd w:id="110"/>
            <w:bookmarkEnd w:id="1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&lt;@shiro.lacksRole name="admin"&gt;</w:t>
            </w:r>
          </w:p>
        </w:tc>
        <w:tc>
          <w:tcPr>
            <w:tcW w:w="2082"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112" w:name="_Toc19928"/>
            <w:bookmarkStart w:id="113" w:name="_Toc1426"/>
            <w:bookmarkStart w:id="114" w:name="_Toc11139"/>
            <w:bookmarkStart w:id="115" w:name="_Toc18922"/>
            <w:bookmarkStart w:id="116" w:name="_Toc6771"/>
            <w:r>
              <w:rPr>
                <w:rFonts w:hint="default" w:ascii="Times New Roman" w:hAnsi="Times New Roman" w:eastAsia="宋体" w:cs="Times New Roman"/>
                <w:b w:val="0"/>
                <w:bCs w:val="0"/>
                <w:color w:val="auto"/>
                <w:sz w:val="24"/>
                <w:szCs w:val="24"/>
                <w:vertAlign w:val="baseline"/>
                <w:lang w:val="en-US" w:eastAsia="zh-CN"/>
              </w:rPr>
              <w:t>判断是否不拥有这个角色</w:t>
            </w:r>
            <w:bookmarkEnd w:id="112"/>
            <w:bookmarkEnd w:id="113"/>
            <w:bookmarkEnd w:id="114"/>
            <w:bookmarkEnd w:id="115"/>
            <w:bookmarkEnd w:id="1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single" w:color="auto" w:sz="4" w:space="0"/>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&lt;@shiro.hasPermission name="user/add"&gt;</w:t>
            </w:r>
          </w:p>
        </w:tc>
        <w:tc>
          <w:tcPr>
            <w:tcW w:w="2082" w:type="pct"/>
            <w:tcBorders>
              <w:top w:val="nil"/>
              <w:left w:val="nil"/>
              <w:bottom w:val="single" w:color="auto" w:sz="4" w:space="0"/>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117" w:name="_Toc17780"/>
            <w:bookmarkStart w:id="118" w:name="_Toc22190"/>
            <w:bookmarkStart w:id="119" w:name="_Toc27568"/>
            <w:bookmarkStart w:id="120" w:name="_Toc13889"/>
            <w:bookmarkStart w:id="121" w:name="_Toc30694"/>
            <w:r>
              <w:rPr>
                <w:rFonts w:hint="default" w:ascii="Times New Roman" w:hAnsi="Times New Roman" w:eastAsia="宋体" w:cs="Times New Roman"/>
                <w:b w:val="0"/>
                <w:bCs w:val="0"/>
                <w:color w:val="auto"/>
                <w:sz w:val="24"/>
                <w:szCs w:val="24"/>
                <w:vertAlign w:val="baseline"/>
                <w:lang w:val="en-US" w:eastAsia="zh-CN"/>
              </w:rPr>
              <w:t>判断是否拥有这个权限</w:t>
            </w:r>
            <w:bookmarkEnd w:id="117"/>
            <w:bookmarkEnd w:id="118"/>
            <w:bookmarkEnd w:id="119"/>
            <w:bookmarkEnd w:id="120"/>
            <w:bookmarkEnd w:id="121"/>
          </w:p>
        </w:tc>
      </w:tr>
    </w:tbl>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r>
        <w:rPr>
          <w:rFonts w:hint="eastAsia" w:ascii="Times New Roman" w:eastAsia="宋体"/>
          <w:sz w:val="24"/>
          <w:lang w:val="en-US" w:eastAsia="zh-CN"/>
        </w:rPr>
        <w:t>权限功能的标签，因此需要自定义标签hasAnyPermission。创建HashAnyPermissionsTag类对hasAnyPermission标签进行定义。PermissionTag是自定义标签必须继承的类，在showTagBody方法中获取当前用户subject和将前端中标签属性name的字符串转换为权限数组，只要用户拥有的其中一个权限存在于权限数组中及判断为允许访问</w:t>
      </w:r>
      <w:r>
        <w:rPr>
          <w:rFonts w:hint="eastAsia"/>
          <w:sz w:val="24"/>
          <w:lang w:val="en-US" w:eastAsia="zh-CN"/>
        </w:rPr>
        <w:t>；</w:t>
      </w:r>
    </w:p>
    <w:p>
      <w:pPr>
        <w:pStyle w:val="3"/>
        <w:numPr>
          <w:ilvl w:val="0"/>
          <w:numId w:val="23"/>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自定义完hasAndPermissions后，需要将标签注册到shiro-freemarker的引擎中。创建一个ShiroTagFreeMarkerConfigurer类，将标签名和自定义标签类进行映射</w:t>
      </w:r>
      <w:r>
        <w:rPr>
          <w:rFonts w:hint="eastAsia"/>
          <w:sz w:val="24"/>
          <w:lang w:val="en-US" w:eastAsia="zh-CN"/>
        </w:rPr>
        <w:t>；</w:t>
      </w:r>
    </w:p>
    <w:p>
      <w:pPr>
        <w:pStyle w:val="3"/>
        <w:numPr>
          <w:ilvl w:val="0"/>
          <w:numId w:val="23"/>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做完配置和定义后，需要将标签运用到前端中。将各个页面资源分配对应的权限。使用类似以下的格式将页面的元素包含在shiro标签内即可通过权限限制页面元素的显示。</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&lt;@shiro.hasAnyPermissions name="role:edit,ADMIN"&gt;</w:t>
      </w:r>
      <w:r>
        <w:rPr>
          <w:rFonts w:hint="eastAsia" w:ascii="Times New Roman" w:hAnsi="Times New Roman" w:eastAsia="宋体" w:cs="Times New Roman"/>
          <w:b w:val="0"/>
          <w:bCs w:val="0"/>
          <w:sz w:val="24"/>
          <w:szCs w:val="24"/>
          <w:lang w:val="en-US" w:eastAsia="zh-CN"/>
        </w:rPr>
        <w:tab/>
      </w:r>
      <w:r>
        <w:rPr>
          <w:rFonts w:hint="eastAsia"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&lt;button class="layui-btn layui-btn-sm" lay-event="update"&gt;编辑&lt;/button&gt;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fldChar w:fldCharType="begin"/>
      </w:r>
      <w:r>
        <w:rPr>
          <w:rFonts w:hint="eastAsia" w:ascii="Times New Roman" w:hAnsi="Times New Roman" w:eastAsia="宋体" w:cs="Times New Roman"/>
          <w:b w:val="0"/>
          <w:bCs w:val="0"/>
          <w:sz w:val="24"/>
          <w:szCs w:val="24"/>
          <w:lang w:val="en-US" w:eastAsia="zh-CN"/>
        </w:rPr>
        <w:instrText xml:space="preserve"> HYPERLINK "mailto:&lt;/@shiro.hasAnyPermissions&gt;" </w:instrText>
      </w:r>
      <w:r>
        <w:rPr>
          <w:rFonts w:hint="eastAsia" w:ascii="Times New Roman" w:hAnsi="Times New Roman" w:eastAsia="宋体" w:cs="Times New Roman"/>
          <w:b w:val="0"/>
          <w:bCs w:val="0"/>
          <w:sz w:val="24"/>
          <w:szCs w:val="24"/>
          <w:lang w:val="en-US" w:eastAsia="zh-CN"/>
        </w:rPr>
        <w:fldChar w:fldCharType="separate"/>
      </w:r>
      <w:r>
        <w:rPr>
          <w:rFonts w:hint="eastAsia" w:ascii="Times New Roman" w:hAnsi="Times New Roman" w:eastAsia="宋体" w:cs="Times New Roman"/>
          <w:b w:val="0"/>
          <w:bCs w:val="0"/>
          <w:sz w:val="24"/>
          <w:szCs w:val="24"/>
          <w:lang w:val="en-US" w:eastAsia="zh-CN"/>
        </w:rPr>
        <w:t>&lt;/@shiro.hasAnyPermissions&gt;</w:t>
      </w:r>
      <w:r>
        <w:rPr>
          <w:rFonts w:hint="eastAsia" w:ascii="Times New Roman" w:hAnsi="Times New Roman" w:eastAsia="宋体" w:cs="Times New Roman"/>
          <w:b w:val="0"/>
          <w:bCs w:val="0"/>
          <w:sz w:val="24"/>
          <w:szCs w:val="24"/>
          <w:lang w:val="en-US" w:eastAsia="zh-CN"/>
        </w:rPr>
        <w:fldChar w:fldCharType="end"/>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numPr>
          <w:ilvl w:val="0"/>
          <w:numId w:val="0"/>
        </w:numPr>
        <w:bidi w:val="0"/>
        <w:snapToGrid/>
        <w:spacing w:beforeAutospacing="0" w:afterAutospacing="0" w:line="360" w:lineRule="auto"/>
        <w:ind w:leftChars="0"/>
        <w:jc w:val="center"/>
        <w:rPr>
          <w:rFonts w:hint="default" w:ascii="Times New Roman" w:eastAsia="宋体"/>
          <w:sz w:val="24"/>
          <w:lang w:val="en-US" w:eastAsia="zh-CN"/>
        </w:rPr>
      </w:pPr>
      <w:r>
        <w:rPr>
          <w:rFonts w:hint="eastAsia"/>
          <w:sz w:val="24"/>
          <w:lang w:val="en-US" w:eastAsia="zh-CN"/>
        </w:rPr>
        <w:t>表2  权限列表</w:t>
      </w:r>
    </w:p>
    <w:tbl>
      <w:tblPr>
        <w:tblStyle w:val="13"/>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8"/>
        <w:gridCol w:w="4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single" w:color="auto" w:sz="4" w:space="0"/>
              <w:left w:val="nil"/>
              <w:bottom w:val="single" w:color="auto" w:sz="4" w:space="0"/>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jc w:val="center"/>
              <w:rPr>
                <w:rFonts w:hint="default" w:ascii="Times New Roman" w:hAnsi="Times New Roman" w:eastAsia="宋体" w:cs="Times New Roman"/>
                <w:b w:val="0"/>
                <w:bCs w:val="0"/>
                <w:sz w:val="24"/>
                <w:szCs w:val="24"/>
                <w:vertAlign w:val="baseline"/>
                <w:lang w:val="en-US" w:eastAsia="zh-CN"/>
              </w:rPr>
            </w:pPr>
            <w:bookmarkStart w:id="122" w:name="_Toc9286"/>
            <w:bookmarkStart w:id="123" w:name="_Toc16432"/>
            <w:bookmarkStart w:id="124" w:name="_Toc1529"/>
            <w:bookmarkStart w:id="125" w:name="_Toc15684"/>
            <w:bookmarkStart w:id="126" w:name="_Toc15510"/>
            <w:r>
              <w:rPr>
                <w:rFonts w:hint="eastAsia" w:eastAsia="宋体" w:cs="Times New Roman"/>
                <w:b w:val="0"/>
                <w:bCs w:val="0"/>
                <w:sz w:val="24"/>
                <w:szCs w:val="24"/>
                <w:vertAlign w:val="baseline"/>
                <w:lang w:val="en-US" w:eastAsia="zh-CN"/>
              </w:rPr>
              <w:t>权限</w:t>
            </w:r>
            <w:bookmarkEnd w:id="122"/>
            <w:bookmarkEnd w:id="123"/>
            <w:bookmarkEnd w:id="124"/>
            <w:bookmarkEnd w:id="125"/>
            <w:bookmarkEnd w:id="126"/>
          </w:p>
        </w:tc>
        <w:tc>
          <w:tcPr>
            <w:tcW w:w="2484" w:type="pct"/>
            <w:tcBorders>
              <w:top w:val="single" w:color="auto" w:sz="4" w:space="0"/>
              <w:left w:val="nil"/>
              <w:bottom w:val="single" w:color="auto" w:sz="4" w:space="0"/>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bookmarkStart w:id="127" w:name="_Toc22219"/>
            <w:bookmarkStart w:id="128" w:name="_Toc27093"/>
            <w:bookmarkStart w:id="129" w:name="_Toc32289"/>
            <w:bookmarkStart w:id="130" w:name="_Toc14932"/>
            <w:bookmarkStart w:id="131" w:name="_Toc21913"/>
            <w:r>
              <w:rPr>
                <w:rFonts w:hint="eastAsia" w:eastAsia="宋体" w:cs="Times New Roman"/>
                <w:b w:val="0"/>
                <w:bCs w:val="0"/>
                <w:sz w:val="24"/>
                <w:szCs w:val="24"/>
                <w:vertAlign w:val="baseline"/>
                <w:lang w:val="en-US" w:eastAsia="zh-CN"/>
              </w:rPr>
              <w:t>明细</w:t>
            </w:r>
            <w:bookmarkEnd w:id="127"/>
            <w:bookmarkEnd w:id="128"/>
            <w:bookmarkEnd w:id="129"/>
            <w:bookmarkEnd w:id="130"/>
            <w:bookmarkEnd w:id="13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single" w:color="auto" w:sz="4" w:space="0"/>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32" w:name="_Toc25871"/>
            <w:bookmarkStart w:id="133" w:name="_Toc1113"/>
            <w:bookmarkStart w:id="134" w:name="_Toc31311"/>
            <w:bookmarkStart w:id="135" w:name="_Toc27212"/>
            <w:bookmarkStart w:id="136" w:name="_Toc6858"/>
            <w:r>
              <w:rPr>
                <w:rFonts w:hint="eastAsia" w:eastAsia="宋体" w:cs="Times New Roman"/>
                <w:b w:val="0"/>
                <w:bCs w:val="0"/>
                <w:sz w:val="24"/>
                <w:szCs w:val="24"/>
                <w:vertAlign w:val="baseline"/>
                <w:lang w:val="en-US" w:eastAsia="zh-CN"/>
              </w:rPr>
              <w:t>*:add</w:t>
            </w:r>
            <w:bookmarkEnd w:id="132"/>
            <w:bookmarkEnd w:id="133"/>
            <w:bookmarkEnd w:id="134"/>
            <w:bookmarkEnd w:id="135"/>
            <w:bookmarkEnd w:id="136"/>
          </w:p>
        </w:tc>
        <w:tc>
          <w:tcPr>
            <w:tcW w:w="2484" w:type="pct"/>
            <w:tcBorders>
              <w:top w:val="single" w:color="auto" w:sz="4" w:space="0"/>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137" w:name="_Toc24073"/>
            <w:bookmarkStart w:id="138" w:name="_Toc20644"/>
            <w:bookmarkStart w:id="139" w:name="_Toc27326"/>
            <w:bookmarkStart w:id="140" w:name="_Toc3233"/>
            <w:bookmarkStart w:id="141" w:name="_Toc2623"/>
            <w:r>
              <w:rPr>
                <w:rFonts w:hint="eastAsia" w:eastAsia="宋体" w:cs="Times New Roman"/>
                <w:b w:val="0"/>
                <w:bCs w:val="0"/>
                <w:sz w:val="24"/>
                <w:szCs w:val="24"/>
                <w:vertAlign w:val="baseline"/>
                <w:lang w:val="en-US" w:eastAsia="zh-CN"/>
              </w:rPr>
              <w:t>添加的权限</w:t>
            </w:r>
            <w:bookmarkEnd w:id="137"/>
            <w:bookmarkEnd w:id="138"/>
            <w:bookmarkEnd w:id="139"/>
            <w:bookmarkEnd w:id="140"/>
            <w:bookmarkEnd w:id="14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42" w:name="_Toc23563"/>
            <w:bookmarkStart w:id="143" w:name="_Toc12718"/>
            <w:bookmarkStart w:id="144" w:name="_Toc29115"/>
            <w:bookmarkStart w:id="145" w:name="_Toc22489"/>
            <w:bookmarkStart w:id="146" w:name="_Toc28601"/>
            <w:r>
              <w:rPr>
                <w:rFonts w:hint="eastAsia" w:eastAsia="宋体" w:cs="Times New Roman"/>
                <w:b w:val="0"/>
                <w:bCs w:val="0"/>
                <w:sz w:val="24"/>
                <w:szCs w:val="24"/>
                <w:vertAlign w:val="baseline"/>
                <w:lang w:val="en-US" w:eastAsia="zh-CN"/>
              </w:rPr>
              <w:t>*:delete</w:t>
            </w:r>
            <w:bookmarkEnd w:id="142"/>
            <w:bookmarkEnd w:id="143"/>
            <w:bookmarkEnd w:id="144"/>
            <w:bookmarkEnd w:id="145"/>
            <w:bookmarkEnd w:id="146"/>
          </w:p>
        </w:tc>
        <w:tc>
          <w:tcPr>
            <w:tcW w:w="2484"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eastAsia" w:eastAsia="宋体" w:cs="Times New Roman"/>
                <w:b w:val="0"/>
                <w:bCs w:val="0"/>
                <w:sz w:val="24"/>
                <w:szCs w:val="24"/>
                <w:vertAlign w:val="baseline"/>
                <w:lang w:val="en-US" w:eastAsia="zh-CN"/>
              </w:rPr>
            </w:pPr>
            <w:bookmarkStart w:id="147" w:name="_Toc5727"/>
            <w:bookmarkStart w:id="148" w:name="_Toc12419"/>
            <w:bookmarkStart w:id="149" w:name="_Toc32348"/>
            <w:bookmarkStart w:id="150" w:name="_Toc17594"/>
            <w:bookmarkStart w:id="151" w:name="_Toc4334"/>
            <w:r>
              <w:rPr>
                <w:rFonts w:hint="eastAsia" w:eastAsia="宋体" w:cs="Times New Roman"/>
                <w:b w:val="0"/>
                <w:bCs w:val="0"/>
                <w:sz w:val="24"/>
                <w:szCs w:val="24"/>
                <w:vertAlign w:val="baseline"/>
                <w:lang w:val="en-US" w:eastAsia="zh-CN"/>
              </w:rPr>
              <w:t>删除的权限</w:t>
            </w:r>
            <w:bookmarkEnd w:id="147"/>
            <w:bookmarkEnd w:id="148"/>
            <w:bookmarkEnd w:id="149"/>
            <w:bookmarkEnd w:id="150"/>
            <w:bookmarkEnd w:id="15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52" w:name="_Toc15559"/>
            <w:bookmarkStart w:id="153" w:name="_Toc13079"/>
            <w:bookmarkStart w:id="154" w:name="_Toc13405"/>
            <w:bookmarkStart w:id="155" w:name="_Toc8938"/>
            <w:bookmarkStart w:id="156" w:name="_Toc12500"/>
            <w:r>
              <w:rPr>
                <w:rFonts w:hint="eastAsia" w:eastAsia="宋体" w:cs="Times New Roman"/>
                <w:b w:val="0"/>
                <w:bCs w:val="0"/>
                <w:sz w:val="24"/>
                <w:szCs w:val="24"/>
                <w:vertAlign w:val="baseline"/>
                <w:lang w:val="en-US" w:eastAsia="zh-CN"/>
              </w:rPr>
              <w:t>*:edit</w:t>
            </w:r>
            <w:bookmarkEnd w:id="152"/>
            <w:bookmarkEnd w:id="153"/>
            <w:bookmarkEnd w:id="154"/>
            <w:bookmarkEnd w:id="155"/>
            <w:bookmarkEnd w:id="156"/>
          </w:p>
        </w:tc>
        <w:tc>
          <w:tcPr>
            <w:tcW w:w="2484"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57" w:name="_Toc12822"/>
            <w:bookmarkStart w:id="158" w:name="_Toc16210"/>
            <w:bookmarkStart w:id="159" w:name="_Toc31895"/>
            <w:bookmarkStart w:id="160" w:name="_Toc10383"/>
            <w:bookmarkStart w:id="161" w:name="_Toc7489"/>
            <w:r>
              <w:rPr>
                <w:rFonts w:hint="eastAsia" w:eastAsia="宋体" w:cs="Times New Roman"/>
                <w:b w:val="0"/>
                <w:bCs w:val="0"/>
                <w:sz w:val="24"/>
                <w:szCs w:val="24"/>
                <w:vertAlign w:val="baseline"/>
                <w:lang w:val="en-US" w:eastAsia="zh-CN"/>
              </w:rPr>
              <w:t>编辑的权限</w:t>
            </w:r>
            <w:bookmarkEnd w:id="157"/>
            <w:bookmarkEnd w:id="158"/>
            <w:bookmarkEnd w:id="159"/>
            <w:bookmarkEnd w:id="160"/>
            <w:bookmarkEnd w:id="16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62" w:name="_Toc7808"/>
            <w:bookmarkStart w:id="163" w:name="_Toc27433"/>
            <w:bookmarkStart w:id="164" w:name="_Toc11112"/>
            <w:bookmarkStart w:id="165" w:name="_Toc19187"/>
            <w:bookmarkStart w:id="166" w:name="_Toc12174"/>
            <w:r>
              <w:rPr>
                <w:rFonts w:hint="eastAsia" w:eastAsia="宋体" w:cs="Times New Roman"/>
                <w:b w:val="0"/>
                <w:bCs w:val="0"/>
                <w:sz w:val="24"/>
                <w:szCs w:val="24"/>
                <w:vertAlign w:val="baseline"/>
                <w:lang w:val="en-US" w:eastAsia="zh-CN"/>
              </w:rPr>
              <w:t>event:audit</w:t>
            </w:r>
            <w:bookmarkEnd w:id="162"/>
            <w:bookmarkEnd w:id="163"/>
            <w:bookmarkEnd w:id="164"/>
            <w:bookmarkEnd w:id="165"/>
            <w:bookmarkEnd w:id="166"/>
          </w:p>
        </w:tc>
        <w:tc>
          <w:tcPr>
            <w:tcW w:w="2484"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67" w:name="_Toc8817"/>
            <w:bookmarkStart w:id="168" w:name="_Toc4288"/>
            <w:bookmarkStart w:id="169" w:name="_Toc30190"/>
            <w:bookmarkStart w:id="170" w:name="_Toc19966"/>
            <w:bookmarkStart w:id="171" w:name="_Toc32279"/>
            <w:r>
              <w:rPr>
                <w:rFonts w:hint="eastAsia" w:eastAsia="宋体" w:cs="Times New Roman"/>
                <w:b w:val="0"/>
                <w:bCs w:val="0"/>
                <w:sz w:val="24"/>
                <w:szCs w:val="24"/>
                <w:vertAlign w:val="baseline"/>
                <w:lang w:val="en-US" w:eastAsia="zh-CN"/>
              </w:rPr>
              <w:t>事件审核的权限</w:t>
            </w:r>
            <w:bookmarkEnd w:id="167"/>
            <w:bookmarkEnd w:id="168"/>
            <w:bookmarkEnd w:id="169"/>
            <w:bookmarkEnd w:id="170"/>
            <w:bookmarkEnd w:id="17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vAlign w:val="top"/>
          </w:tcPr>
          <w:p>
            <w:pPr>
              <w:pStyle w:val="18"/>
              <w:widowControl w:val="0"/>
              <w:numPr>
                <w:ilvl w:val="0"/>
                <w:numId w:val="0"/>
              </w:numPr>
              <w:suppressLineNumbers w:val="0"/>
              <w:snapToGrid/>
              <w:spacing w:before="0" w:beforeLines="0" w:beforeAutospacing="0" w:after="0" w:afterLines="0" w:afterAutospacing="0" w:line="360" w:lineRule="auto"/>
              <w:ind w:left="0" w:leftChars="0" w:right="0" w:firstLine="0" w:firstLineChars="0"/>
              <w:rPr>
                <w:rFonts w:hint="default" w:ascii="Times New Roman" w:hAnsi="Times New Roman" w:eastAsia="宋体" w:cs="Times New Roman"/>
                <w:b w:val="0"/>
                <w:bCs w:val="0"/>
                <w:kern w:val="44"/>
                <w:sz w:val="24"/>
                <w:szCs w:val="24"/>
                <w:vertAlign w:val="baseline"/>
                <w:lang w:val="en-US" w:eastAsia="zh-CN" w:bidi="ar-SA"/>
              </w:rPr>
            </w:pPr>
            <w:bookmarkStart w:id="172" w:name="_Toc28802"/>
            <w:bookmarkStart w:id="173" w:name="_Toc5273"/>
            <w:bookmarkStart w:id="174" w:name="_Toc2332"/>
            <w:bookmarkStart w:id="175" w:name="_Toc14761"/>
            <w:bookmarkStart w:id="176" w:name="_Toc7580"/>
            <w:r>
              <w:rPr>
                <w:rFonts w:hint="eastAsia" w:eastAsia="宋体" w:cs="Times New Roman"/>
                <w:b w:val="0"/>
                <w:bCs w:val="0"/>
                <w:sz w:val="24"/>
                <w:szCs w:val="24"/>
                <w:vertAlign w:val="baseline"/>
                <w:lang w:val="en-US" w:eastAsia="zh-CN"/>
              </w:rPr>
              <w:t>test:debug</w:t>
            </w:r>
            <w:bookmarkEnd w:id="172"/>
            <w:bookmarkEnd w:id="173"/>
            <w:bookmarkEnd w:id="174"/>
            <w:bookmarkEnd w:id="175"/>
            <w:bookmarkEnd w:id="176"/>
          </w:p>
        </w:tc>
        <w:tc>
          <w:tcPr>
            <w:tcW w:w="2484" w:type="pct"/>
            <w:tcBorders>
              <w:top w:val="nil"/>
              <w:left w:val="nil"/>
              <w:bottom w:val="nil"/>
              <w:right w:val="nil"/>
            </w:tcBorders>
            <w:vAlign w:val="top"/>
          </w:tcPr>
          <w:p>
            <w:pPr>
              <w:pStyle w:val="18"/>
              <w:widowControl w:val="0"/>
              <w:numPr>
                <w:ilvl w:val="0"/>
                <w:numId w:val="0"/>
              </w:numPr>
              <w:suppressLineNumbers w:val="0"/>
              <w:snapToGrid/>
              <w:spacing w:before="0" w:beforeLines="0" w:beforeAutospacing="0" w:after="0" w:afterLines="0" w:afterAutospacing="0" w:line="360" w:lineRule="auto"/>
              <w:ind w:left="0" w:leftChars="0" w:right="0" w:firstLine="0" w:firstLineChars="0"/>
              <w:rPr>
                <w:rFonts w:hint="eastAsia" w:eastAsia="宋体" w:cs="Times New Roman"/>
                <w:b w:val="0"/>
                <w:bCs w:val="0"/>
                <w:sz w:val="24"/>
                <w:szCs w:val="24"/>
                <w:vertAlign w:val="baseline"/>
                <w:lang w:val="en-US" w:eastAsia="zh-CN"/>
              </w:rPr>
            </w:pPr>
            <w:bookmarkStart w:id="177" w:name="_Toc6226"/>
            <w:bookmarkStart w:id="178" w:name="_Toc7011"/>
            <w:bookmarkStart w:id="179" w:name="_Toc20541"/>
            <w:bookmarkStart w:id="180" w:name="_Toc15856"/>
            <w:bookmarkStart w:id="181" w:name="_Toc2911"/>
            <w:r>
              <w:rPr>
                <w:rFonts w:hint="eastAsia" w:eastAsia="宋体" w:cs="Times New Roman"/>
                <w:b w:val="0"/>
                <w:bCs w:val="0"/>
                <w:sz w:val="24"/>
                <w:szCs w:val="24"/>
                <w:vertAlign w:val="baseline"/>
                <w:lang w:val="en-US" w:eastAsia="zh-CN"/>
              </w:rPr>
              <w:t>测试系统的权限</w:t>
            </w:r>
            <w:bookmarkEnd w:id="177"/>
            <w:bookmarkEnd w:id="178"/>
            <w:bookmarkEnd w:id="179"/>
            <w:bookmarkEnd w:id="180"/>
            <w:bookmarkEnd w:id="18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182" w:name="_Toc19401"/>
            <w:bookmarkStart w:id="183" w:name="_Toc16245"/>
            <w:bookmarkStart w:id="184" w:name="_Toc11784"/>
            <w:bookmarkStart w:id="185" w:name="_Toc10807"/>
            <w:bookmarkStart w:id="186" w:name="_Toc21522"/>
            <w:r>
              <w:rPr>
                <w:rFonts w:hint="eastAsia" w:eastAsia="宋体" w:cs="Times New Roman"/>
                <w:b w:val="0"/>
                <w:bCs w:val="0"/>
                <w:sz w:val="24"/>
                <w:szCs w:val="24"/>
                <w:vertAlign w:val="baseline"/>
                <w:lang w:val="en-US" w:eastAsia="zh-CN"/>
              </w:rPr>
              <w:t>LOGIN</w:t>
            </w:r>
            <w:bookmarkEnd w:id="182"/>
            <w:bookmarkEnd w:id="183"/>
            <w:bookmarkEnd w:id="184"/>
            <w:bookmarkEnd w:id="185"/>
            <w:bookmarkEnd w:id="186"/>
          </w:p>
        </w:tc>
        <w:tc>
          <w:tcPr>
            <w:tcW w:w="2484"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187" w:name="_Toc19939"/>
            <w:bookmarkStart w:id="188" w:name="_Toc7069"/>
            <w:bookmarkStart w:id="189" w:name="_Toc7055"/>
            <w:bookmarkStart w:id="190" w:name="_Toc19776"/>
            <w:bookmarkStart w:id="191" w:name="_Toc7986"/>
            <w:r>
              <w:rPr>
                <w:rFonts w:hint="eastAsia" w:eastAsia="宋体" w:cs="Times New Roman"/>
                <w:b w:val="0"/>
                <w:bCs w:val="0"/>
                <w:sz w:val="24"/>
                <w:szCs w:val="24"/>
                <w:vertAlign w:val="baseline"/>
                <w:lang w:val="en-US" w:eastAsia="zh-CN"/>
              </w:rPr>
              <w:t>登陆系统的权限</w:t>
            </w:r>
            <w:bookmarkEnd w:id="187"/>
            <w:bookmarkEnd w:id="188"/>
            <w:bookmarkEnd w:id="189"/>
            <w:bookmarkEnd w:id="190"/>
            <w:bookmarkEnd w:id="19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single" w:color="auto" w:sz="4" w:space="0"/>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192" w:name="_Toc23174"/>
            <w:bookmarkStart w:id="193" w:name="_Toc6396"/>
            <w:bookmarkStart w:id="194" w:name="_Toc7410"/>
            <w:bookmarkStart w:id="195" w:name="_Toc29433"/>
            <w:bookmarkStart w:id="196" w:name="_Toc23753"/>
            <w:r>
              <w:rPr>
                <w:rFonts w:hint="eastAsia" w:eastAsia="宋体" w:cs="Times New Roman"/>
                <w:b w:val="0"/>
                <w:bCs w:val="0"/>
                <w:sz w:val="24"/>
                <w:szCs w:val="24"/>
                <w:vertAlign w:val="baseline"/>
                <w:lang w:val="en-US" w:eastAsia="zh-CN"/>
              </w:rPr>
              <w:t>ADMIN</w:t>
            </w:r>
            <w:bookmarkEnd w:id="192"/>
            <w:bookmarkEnd w:id="193"/>
            <w:bookmarkEnd w:id="194"/>
            <w:bookmarkEnd w:id="195"/>
            <w:bookmarkEnd w:id="196"/>
          </w:p>
        </w:tc>
        <w:tc>
          <w:tcPr>
            <w:tcW w:w="2484" w:type="pct"/>
            <w:tcBorders>
              <w:top w:val="nil"/>
              <w:left w:val="nil"/>
              <w:bottom w:val="single" w:color="auto" w:sz="4" w:space="0"/>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eastAsia" w:eastAsia="宋体" w:cs="Times New Roman"/>
                <w:b w:val="0"/>
                <w:bCs w:val="0"/>
                <w:sz w:val="24"/>
                <w:szCs w:val="24"/>
                <w:vertAlign w:val="baseline"/>
                <w:lang w:val="en-US" w:eastAsia="zh-CN"/>
              </w:rPr>
            </w:pPr>
            <w:bookmarkStart w:id="197" w:name="_Toc632"/>
            <w:bookmarkStart w:id="198" w:name="_Toc27276"/>
            <w:bookmarkStart w:id="199" w:name="_Toc24274"/>
            <w:bookmarkStart w:id="200" w:name="_Toc16900"/>
            <w:bookmarkStart w:id="201" w:name="_Toc29957"/>
            <w:r>
              <w:rPr>
                <w:rFonts w:hint="eastAsia" w:eastAsia="宋体" w:cs="Times New Roman"/>
                <w:b w:val="0"/>
                <w:bCs w:val="0"/>
                <w:sz w:val="24"/>
                <w:szCs w:val="24"/>
                <w:vertAlign w:val="baseline"/>
                <w:lang w:val="en-US" w:eastAsia="zh-CN"/>
              </w:rPr>
              <w:t>超级管理员的权限</w:t>
            </w:r>
            <w:bookmarkEnd w:id="197"/>
            <w:bookmarkEnd w:id="198"/>
            <w:bookmarkEnd w:id="199"/>
            <w:bookmarkEnd w:id="200"/>
            <w:bookmarkEnd w:id="201"/>
          </w:p>
        </w:tc>
      </w:tr>
    </w:tbl>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numPr>
          <w:ilvl w:val="0"/>
          <w:numId w:val="0"/>
        </w:numPr>
        <w:bidi w:val="0"/>
        <w:snapToGrid/>
        <w:spacing w:beforeAutospacing="0" w:afterAutospacing="0" w:line="360" w:lineRule="auto"/>
        <w:ind w:leftChars="0"/>
        <w:jc w:val="center"/>
        <w:rPr>
          <w:rFonts w:hint="default" w:ascii="Times New Roman" w:eastAsia="宋体"/>
          <w:sz w:val="24"/>
          <w:lang w:val="en-US" w:eastAsia="zh-CN"/>
        </w:rPr>
      </w:pPr>
      <w:r>
        <w:rPr>
          <w:rFonts w:hint="eastAsia"/>
          <w:sz w:val="24"/>
          <w:lang w:val="en-US" w:eastAsia="zh-CN"/>
        </w:rPr>
        <w:t>表3  角色列表</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00"/>
        <w:gridCol w:w="4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nil"/>
              <w:bottom w:val="single" w:color="auto" w:sz="4" w:space="0"/>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bookmarkStart w:id="202" w:name="_Toc23364"/>
            <w:bookmarkStart w:id="203" w:name="_Toc6988"/>
            <w:bookmarkStart w:id="204" w:name="_Toc3632"/>
            <w:bookmarkStart w:id="205" w:name="_Toc23566"/>
            <w:r>
              <w:rPr>
                <w:rFonts w:hint="eastAsia" w:eastAsia="宋体" w:cs="Times New Roman"/>
                <w:b w:val="0"/>
                <w:bCs w:val="0"/>
                <w:sz w:val="24"/>
                <w:szCs w:val="24"/>
                <w:vertAlign w:val="baseline"/>
                <w:lang w:val="en-US" w:eastAsia="zh-CN"/>
              </w:rPr>
              <w:t>角色</w:t>
            </w:r>
            <w:bookmarkEnd w:id="202"/>
            <w:bookmarkEnd w:id="203"/>
            <w:bookmarkEnd w:id="204"/>
            <w:bookmarkEnd w:id="205"/>
          </w:p>
        </w:tc>
        <w:tc>
          <w:tcPr>
            <w:tcW w:w="2500" w:type="pct"/>
            <w:tcBorders>
              <w:top w:val="single" w:color="auto" w:sz="4" w:space="0"/>
              <w:left w:val="nil"/>
              <w:bottom w:val="single" w:color="auto" w:sz="4" w:space="0"/>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bookmarkStart w:id="206" w:name="_Toc20888"/>
            <w:bookmarkStart w:id="207" w:name="_Toc8960"/>
            <w:bookmarkStart w:id="208" w:name="_Toc20464"/>
            <w:bookmarkStart w:id="209" w:name="_Toc18730"/>
            <w:r>
              <w:rPr>
                <w:rFonts w:hint="eastAsia" w:eastAsia="宋体" w:cs="Times New Roman"/>
                <w:b w:val="0"/>
                <w:bCs w:val="0"/>
                <w:sz w:val="24"/>
                <w:szCs w:val="24"/>
                <w:vertAlign w:val="baseline"/>
                <w:lang w:val="en-US" w:eastAsia="zh-CN"/>
              </w:rPr>
              <w:t>明细</w:t>
            </w:r>
            <w:bookmarkEnd w:id="206"/>
            <w:bookmarkEnd w:id="207"/>
            <w:bookmarkEnd w:id="208"/>
            <w:bookmarkEnd w:id="20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10" w:name="_Toc27413"/>
            <w:bookmarkStart w:id="211" w:name="_Toc18989"/>
            <w:bookmarkStart w:id="212" w:name="_Toc24919"/>
            <w:bookmarkStart w:id="213" w:name="_Toc18143"/>
            <w:r>
              <w:rPr>
                <w:rFonts w:hint="eastAsia" w:eastAsia="宋体" w:cs="Times New Roman"/>
                <w:b w:val="0"/>
                <w:bCs w:val="0"/>
                <w:sz w:val="24"/>
                <w:szCs w:val="24"/>
                <w:vertAlign w:val="baseline"/>
                <w:lang w:val="en-US" w:eastAsia="zh-CN"/>
              </w:rPr>
              <w:t>ADMIN</w:t>
            </w:r>
            <w:bookmarkEnd w:id="210"/>
            <w:bookmarkEnd w:id="211"/>
            <w:bookmarkEnd w:id="212"/>
            <w:bookmarkEnd w:id="213"/>
          </w:p>
        </w:tc>
        <w:tc>
          <w:tcPr>
            <w:tcW w:w="2500" w:type="pct"/>
            <w:tcBorders>
              <w:top w:val="single" w:color="auto" w:sz="4" w:space="0"/>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14" w:name="_Toc26465"/>
            <w:bookmarkStart w:id="215" w:name="_Toc30902"/>
            <w:bookmarkStart w:id="216" w:name="_Toc3297"/>
            <w:bookmarkStart w:id="217" w:name="_Toc15248"/>
            <w:r>
              <w:rPr>
                <w:rFonts w:hint="eastAsia" w:eastAsia="宋体" w:cs="Times New Roman"/>
                <w:b w:val="0"/>
                <w:bCs w:val="0"/>
                <w:sz w:val="24"/>
                <w:szCs w:val="24"/>
                <w:vertAlign w:val="baseline"/>
                <w:lang w:val="en-US" w:eastAsia="zh-CN"/>
              </w:rPr>
              <w:t>超级管理员</w:t>
            </w:r>
            <w:bookmarkEnd w:id="214"/>
            <w:bookmarkEnd w:id="215"/>
            <w:bookmarkEnd w:id="216"/>
            <w:bookmarkEnd w:id="2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18" w:name="_Toc7588"/>
            <w:bookmarkStart w:id="219" w:name="_Toc9246"/>
            <w:bookmarkStart w:id="220" w:name="_Toc32754"/>
            <w:bookmarkStart w:id="221" w:name="_Toc7484"/>
            <w:r>
              <w:rPr>
                <w:rFonts w:hint="eastAsia" w:eastAsia="宋体" w:cs="Times New Roman"/>
                <w:b w:val="0"/>
                <w:bCs w:val="0"/>
                <w:sz w:val="24"/>
                <w:szCs w:val="24"/>
                <w:vertAlign w:val="baseline"/>
                <w:lang w:val="en-US" w:eastAsia="zh-CN"/>
              </w:rPr>
              <w:t>DEBUG</w:t>
            </w:r>
            <w:bookmarkEnd w:id="218"/>
            <w:bookmarkEnd w:id="219"/>
            <w:bookmarkEnd w:id="220"/>
            <w:bookmarkEnd w:id="221"/>
          </w:p>
        </w:tc>
        <w:tc>
          <w:tcPr>
            <w:tcW w:w="2500"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22" w:name="_Toc10515"/>
            <w:bookmarkStart w:id="223" w:name="_Toc21324"/>
            <w:bookmarkStart w:id="224" w:name="_Toc18146"/>
            <w:bookmarkStart w:id="225" w:name="_Toc23917"/>
            <w:r>
              <w:rPr>
                <w:rFonts w:hint="eastAsia" w:eastAsia="宋体" w:cs="Times New Roman"/>
                <w:b w:val="0"/>
                <w:bCs w:val="0"/>
                <w:sz w:val="24"/>
                <w:szCs w:val="24"/>
                <w:vertAlign w:val="baseline"/>
                <w:lang w:val="en-US" w:eastAsia="zh-CN"/>
              </w:rPr>
              <w:t>测试人员</w:t>
            </w:r>
            <w:bookmarkEnd w:id="222"/>
            <w:bookmarkEnd w:id="223"/>
            <w:bookmarkEnd w:id="224"/>
            <w:bookmarkEnd w:id="22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nil"/>
              <w:left w:val="nil"/>
              <w:bottom w:val="single" w:color="auto" w:sz="4" w:space="0"/>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26" w:name="_Toc11536"/>
            <w:bookmarkStart w:id="227" w:name="_Toc28220"/>
            <w:bookmarkStart w:id="228" w:name="_Toc19990"/>
            <w:bookmarkStart w:id="229" w:name="_Toc16364"/>
            <w:r>
              <w:rPr>
                <w:rFonts w:hint="eastAsia" w:eastAsia="宋体" w:cs="Times New Roman"/>
                <w:b w:val="0"/>
                <w:bCs w:val="0"/>
                <w:sz w:val="24"/>
                <w:szCs w:val="24"/>
                <w:vertAlign w:val="baseline"/>
                <w:lang w:val="en-US" w:eastAsia="zh-CN"/>
              </w:rPr>
              <w:t>USER</w:t>
            </w:r>
            <w:bookmarkEnd w:id="226"/>
            <w:bookmarkEnd w:id="227"/>
            <w:bookmarkEnd w:id="228"/>
            <w:bookmarkEnd w:id="229"/>
          </w:p>
        </w:tc>
        <w:tc>
          <w:tcPr>
            <w:tcW w:w="2500" w:type="pct"/>
            <w:tcBorders>
              <w:top w:val="nil"/>
              <w:left w:val="nil"/>
              <w:bottom w:val="single" w:color="auto" w:sz="4" w:space="0"/>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30" w:name="_Toc23406"/>
            <w:bookmarkStart w:id="231" w:name="_Toc11760"/>
            <w:bookmarkStart w:id="232" w:name="_Toc12064"/>
            <w:bookmarkStart w:id="233" w:name="_Toc30507"/>
            <w:r>
              <w:rPr>
                <w:rFonts w:hint="eastAsia" w:eastAsia="宋体" w:cs="Times New Roman"/>
                <w:b w:val="0"/>
                <w:bCs w:val="0"/>
                <w:sz w:val="24"/>
                <w:szCs w:val="24"/>
                <w:vertAlign w:val="baseline"/>
                <w:lang w:val="en-US" w:eastAsia="zh-CN"/>
              </w:rPr>
              <w:t>普通用户</w:t>
            </w:r>
            <w:bookmarkEnd w:id="230"/>
            <w:bookmarkEnd w:id="231"/>
            <w:bookmarkEnd w:id="232"/>
            <w:bookmarkEnd w:id="233"/>
          </w:p>
        </w:tc>
      </w:tr>
    </w:tbl>
    <w:p>
      <w:pPr>
        <w:pStyle w:val="3"/>
        <w:bidi w:val="0"/>
        <w:rPr>
          <w:rFonts w:hint="default"/>
          <w:lang w:val="en-US" w:eastAsia="zh-CN"/>
        </w:r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234" w:name="_Toc18430"/>
      <w:bookmarkStart w:id="235" w:name="_Toc7529"/>
      <w:r>
        <w:rPr>
          <w:rFonts w:hint="eastAsia" w:cs="楷体"/>
          <w:b w:val="0"/>
          <w:bCs w:val="0"/>
          <w:color w:val="auto"/>
          <w:sz w:val="24"/>
          <w:szCs w:val="24"/>
          <w:lang w:val="en-US" w:eastAsia="zh-CN"/>
        </w:rPr>
        <w:t xml:space="preserve"> SQL注入过滤器</w:t>
      </w:r>
      <w:bookmarkEnd w:id="234"/>
      <w:bookmarkEnd w:id="235"/>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SQL注入是一种非常常见的数据库攻击手段，SQL注入漏洞也是互联网中最普遍的漏洞之一。SQL注入其实就是恶意用户通过在表单中填写包含SQL关键字的数据来使数据库执行非常规代码的过程，也就是数据“越俎代庖”做代码才能够的事情。问题的来源是SQL数据库的操作是通过SQL语句来执行的，而无论是执行代码还是数据项都必须写在SQL语句之中，这就导致如果在数据项中加入了某些SQL语句关键字，例如‘SELECT’、‘DROP’等，这些关键字就很可能在数据库写入或读取数据时得到执行。注入问题都是因为执行了数据项中的SQL关键字，那么只要检查数据项中是否存在SQL关键字并过滤有SQL关键的请求即可。</w:t>
      </w:r>
    </w:p>
    <w:p>
      <w:pPr>
        <w:pStyle w:val="3"/>
        <w:numPr>
          <w:ilvl w:val="0"/>
          <w:numId w:val="2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创建SQLFilter类，定义SQL过滤器的规则。在SQL过滤器中中待验证的字符串中‘</w:t>
      </w:r>
      <w:r>
        <w:rPr>
          <w:rFonts w:hint="default" w:ascii="Times New Roman" w:eastAsia="宋体"/>
          <w:sz w:val="24"/>
          <w:lang w:val="en-US" w:eastAsia="zh-CN"/>
        </w:rPr>
        <w:t>’</w:t>
      </w:r>
      <w:r>
        <w:rPr>
          <w:rFonts w:hint="eastAsia" w:ascii="Times New Roman" w:eastAsia="宋体"/>
          <w:sz w:val="24"/>
          <w:lang w:val="en-US" w:eastAsia="zh-CN"/>
        </w:rPr>
        <w:t>’，‘\’，‘;’，‘\\’字符去掉，并把待验证字符串转换为小写形式，最后判断带验证字符串是否包含非法字符，如果有非法字符抛出异常</w:t>
      </w:r>
      <w:r>
        <w:rPr>
          <w:rFonts w:hint="eastAsia"/>
          <w:sz w:val="24"/>
          <w:lang w:val="en-US" w:eastAsia="zh-CN"/>
        </w:rPr>
        <w:t>；</w:t>
      </w:r>
    </w:p>
    <w:p>
      <w:pPr>
        <w:pStyle w:val="3"/>
        <w:numPr>
          <w:ilvl w:val="0"/>
          <w:numId w:val="2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在创建定义SQL过滤器完成后，查询时返回给前端的数据都是分页之后的数据，因此SQL过滤器需要用在查询统一封装的工具类中，为查询时SQL注入</w:t>
      </w:r>
      <w:r>
        <w:rPr>
          <w:rFonts w:hint="eastAsia"/>
          <w:sz w:val="24"/>
          <w:lang w:val="en-US" w:eastAsia="zh-CN"/>
        </w:rPr>
        <w:t>进行</w:t>
      </w:r>
      <w:r>
        <w:rPr>
          <w:rFonts w:hint="eastAsia" w:ascii="Times New Roman" w:eastAsia="宋体"/>
          <w:sz w:val="24"/>
          <w:lang w:val="en-US" w:eastAsia="zh-CN"/>
        </w:rPr>
        <w:t>过滤。</w:t>
      </w:r>
    </w:p>
    <w:p>
      <w:pPr>
        <w:pStyle w:val="24"/>
        <w:numPr>
          <w:ilvl w:val="1"/>
          <w:numId w:val="2"/>
        </w:numPr>
        <w:spacing w:before="0" w:beforeLines="-2147483648" w:after="0" w:afterLines="-2147483648" w:line="360" w:lineRule="auto"/>
        <w:ind w:left="425" w:hanging="425"/>
        <w:rPr>
          <w:rFonts w:hint="default" w:ascii="Times New Roman" w:cs="Times New Roman"/>
          <w:b w:val="0"/>
          <w:bCs w:val="0"/>
          <w:i w:val="0"/>
          <w:caps w:val="0"/>
          <w:color w:val="auto"/>
          <w:spacing w:val="0"/>
          <w:sz w:val="24"/>
          <w:szCs w:val="24"/>
          <w:shd w:val="clear" w:fill="FFFFFF"/>
          <w:lang w:val="en-US" w:eastAsia="zh-CN"/>
        </w:rPr>
      </w:pPr>
      <w:bookmarkStart w:id="236" w:name="_Toc10660"/>
      <w:bookmarkStart w:id="237" w:name="_Toc20015"/>
      <w:r>
        <w:rPr>
          <w:rFonts w:hint="eastAsia" w:ascii="Times New Roman" w:cs="Times New Roman"/>
          <w:b w:val="0"/>
          <w:bCs w:val="0"/>
          <w:i w:val="0"/>
          <w:caps w:val="0"/>
          <w:color w:val="auto"/>
          <w:spacing w:val="0"/>
          <w:sz w:val="24"/>
          <w:szCs w:val="24"/>
          <w:shd w:val="clear" w:fill="FFFFFF"/>
          <w:lang w:val="en-US" w:eastAsia="zh-CN"/>
        </w:rPr>
        <w:t xml:space="preserve"> </w:t>
      </w:r>
      <w:r>
        <w:rPr>
          <w:rFonts w:hint="default" w:ascii="Times New Roman" w:cs="Times New Roman"/>
          <w:b w:val="0"/>
          <w:bCs w:val="0"/>
          <w:i w:val="0"/>
          <w:caps w:val="0"/>
          <w:color w:val="auto"/>
          <w:spacing w:val="0"/>
          <w:sz w:val="24"/>
          <w:szCs w:val="24"/>
          <w:shd w:val="clear" w:fill="FFFFFF"/>
          <w:lang w:val="en-US" w:eastAsia="zh-CN"/>
        </w:rPr>
        <w:t>数据库设计</w:t>
      </w:r>
      <w:bookmarkEnd w:id="236"/>
      <w:bookmarkEnd w:id="237"/>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238" w:name="_Toc8032"/>
      <w:bookmarkStart w:id="239" w:name="_Toc31505"/>
      <w:r>
        <w:rPr>
          <w:rFonts w:hint="eastAsia" w:cs="楷体"/>
          <w:b w:val="0"/>
          <w:bCs w:val="0"/>
          <w:color w:val="auto"/>
          <w:sz w:val="24"/>
          <w:szCs w:val="24"/>
          <w:lang w:val="en-US" w:eastAsia="zh-CN"/>
        </w:rPr>
        <w:t xml:space="preserve"> E-R图</w:t>
      </w:r>
      <w:bookmarkEnd w:id="238"/>
      <w:bookmarkEnd w:id="239"/>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47" o:spt="75" type="#_x0000_t75" style="height:290pt;width:458.7pt;" o:ole="t" filled="f" o:preferrelative="t" stroked="f" coordsize="21600,21600">
            <v:path/>
            <v:fill on="f" focussize="0,0"/>
            <v:stroke on="f"/>
            <v:imagedata r:id="rId61" o:title=""/>
            <o:lock v:ext="edit" aspectratio="f"/>
            <w10:wrap type="none"/>
            <w10:anchorlock/>
          </v:shape>
          <o:OLEObject Type="Embed" ProgID="Visio.Drawing.15" ShapeID="_x0000_i1047" DrawAspect="Content" ObjectID="_1468075747" r:id="rId60">
            <o:LockedField>false</o:LockedField>
          </o:OLEObject>
        </w:object>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图11  系统E-R图</w:t>
      </w:r>
    </w:p>
    <w:p>
      <w:pPr>
        <w:pStyle w:val="3"/>
        <w:bidi w:val="0"/>
        <w:snapToGrid/>
        <w:spacing w:beforeAutospacing="0" w:afterAutospacing="0" w:line="360" w:lineRule="auto"/>
        <w:ind w:left="0" w:leftChars="0" w:right="0" w:rightChars="0" w:firstLine="0" w:firstLineChars="0"/>
        <w:jc w:val="left"/>
        <w:rPr>
          <w:rFonts w:hint="eastAsia"/>
          <w:lang w:val="en-US" w:eastAsia="zh-CN"/>
        </w:rPr>
      </w:pPr>
    </w:p>
    <w:p>
      <w:pPr>
        <w:pStyle w:val="24"/>
        <w:numPr>
          <w:ilvl w:val="1"/>
          <w:numId w:val="2"/>
        </w:numPr>
        <w:spacing w:before="0" w:beforeLines="-2147483648" w:after="0" w:afterLines="-2147483648" w:line="360" w:lineRule="auto"/>
        <w:ind w:left="425" w:hanging="425"/>
        <w:rPr>
          <w:rFonts w:hint="default" w:ascii="Times New Roman" w:cs="Times New Roman"/>
          <w:b w:val="0"/>
          <w:bCs w:val="0"/>
          <w:i w:val="0"/>
          <w:caps w:val="0"/>
          <w:color w:val="auto"/>
          <w:spacing w:val="0"/>
          <w:sz w:val="24"/>
          <w:szCs w:val="24"/>
          <w:shd w:val="clear" w:fill="FFFFFF"/>
          <w:lang w:val="en-US" w:eastAsia="zh-CN"/>
        </w:rPr>
      </w:pPr>
      <w:bookmarkStart w:id="240" w:name="_Toc20438"/>
      <w:bookmarkStart w:id="241" w:name="_Toc31166"/>
      <w:r>
        <w:rPr>
          <w:rFonts w:hint="eastAsia" w:ascii="Times New Roman" w:cs="Times New Roman"/>
          <w:b w:val="0"/>
          <w:bCs w:val="0"/>
          <w:i w:val="0"/>
          <w:caps w:val="0"/>
          <w:color w:val="auto"/>
          <w:spacing w:val="0"/>
          <w:sz w:val="24"/>
          <w:szCs w:val="24"/>
          <w:shd w:val="clear" w:fill="FFFFFF"/>
          <w:lang w:val="en-US" w:eastAsia="zh-CN"/>
        </w:rPr>
        <w:t xml:space="preserve"> 表结构描述</w:t>
      </w:r>
      <w:bookmarkEnd w:id="240"/>
      <w:bookmarkEnd w:id="241"/>
    </w:p>
    <w:p>
      <w:pPr>
        <w:pStyle w:val="20"/>
        <w:bidi w:val="0"/>
        <w:rPr>
          <w:rFonts w:hint="eastAsia"/>
          <w:lang w:val="en-US" w:eastAsia="zh-CN"/>
        </w:rPr>
      </w:pPr>
      <w:r>
        <w:rPr>
          <w:rFonts w:hint="eastAsia"/>
          <w:lang w:val="en-US" w:eastAsia="zh-CN"/>
        </w:rPr>
        <w:t>如E-R图所示，其中涉及的表和关系有很多，但是大部分表都是由3NF范式分离出来的，即主要的表是事件、食品和用户，因此在此对这三个主要的数据库表进行描述。</w:t>
      </w:r>
    </w:p>
    <w:p>
      <w:pPr>
        <w:pStyle w:val="20"/>
        <w:bidi w:val="0"/>
        <w:ind w:left="0" w:leftChars="0" w:firstLine="0" w:firstLineChars="0"/>
        <w:rPr>
          <w:rFonts w:hint="eastAsia"/>
          <w:lang w:val="en-US" w:eastAsia="zh-CN"/>
        </w:rPr>
      </w:pPr>
    </w:p>
    <w:p>
      <w:pPr>
        <w:rPr>
          <w:rFonts w:hint="eastAsia"/>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0"/>
        <w:bidi w:val="0"/>
        <w:ind w:left="0" w:leftChars="0" w:firstLine="0" w:firstLineChars="0"/>
        <w:jc w:val="center"/>
        <w:rPr>
          <w:rFonts w:hint="eastAsia"/>
          <w:lang w:val="en-US" w:eastAsia="zh-CN"/>
        </w:rPr>
      </w:pPr>
      <w:r>
        <w:rPr>
          <w:rFonts w:hint="eastAsia"/>
          <w:lang w:val="en-US" w:eastAsia="zh-CN"/>
        </w:rPr>
        <w:t>表4  ema事件表</w:t>
      </w:r>
    </w:p>
    <w:tbl>
      <w:tblPr>
        <w:tblStyle w:val="13"/>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2"/>
        <w:gridCol w:w="3133"/>
        <w:gridCol w:w="3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666" w:type="pct"/>
            <w:tcBorders>
              <w:top w:val="single" w:color="auto" w:sz="4" w:space="0"/>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代码</w:t>
            </w:r>
          </w:p>
        </w:tc>
        <w:tc>
          <w:tcPr>
            <w:tcW w:w="1666" w:type="pct"/>
            <w:tcBorders>
              <w:top w:val="single" w:color="auto" w:sz="4" w:space="0"/>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名称</w:t>
            </w:r>
          </w:p>
        </w:tc>
        <w:tc>
          <w:tcPr>
            <w:tcW w:w="1666" w:type="pct"/>
            <w:tcBorders>
              <w:top w:val="single" w:color="auto" w:sz="4" w:space="0"/>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666" w:type="pct"/>
            <w:tcBorders>
              <w:top w:val="single" w:color="auto" w:sz="4" w:space="0"/>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id</w:t>
            </w:r>
          </w:p>
        </w:tc>
        <w:tc>
          <w:tcPr>
            <w:tcW w:w="1666" w:type="pct"/>
            <w:tcBorders>
              <w:top w:val="single" w:color="auto" w:sz="4" w:space="0"/>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主键</w:t>
            </w:r>
          </w:p>
        </w:tc>
        <w:tc>
          <w:tcPr>
            <w:tcW w:w="1666" w:type="pct"/>
            <w:tcBorders>
              <w:top w:val="single" w:color="auto" w:sz="4" w:space="0"/>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name</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事件名称</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parentId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父亲事件</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subjectId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涉及组织/主体</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foodbatchId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涉及食品</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uriId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Uri的id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reportorId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发布者的id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sourceAddress</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发生时地</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sourceTime</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发生时的时间</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discoveryTime</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发现时的事件</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discoveryAddress</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发现时的地址</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auditorId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审核者id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crawlTime</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爬取的时间</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status</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审核的状态</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666" w:type="pct"/>
            <w:tcBorders>
              <w:top w:val="nil"/>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description</w:t>
            </w:r>
          </w:p>
        </w:tc>
        <w:tc>
          <w:tcPr>
            <w:tcW w:w="1666" w:type="pct"/>
            <w:tcBorders>
              <w:top w:val="nil"/>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描述</w:t>
            </w:r>
          </w:p>
        </w:tc>
        <w:tc>
          <w:tcPr>
            <w:tcW w:w="1666" w:type="pct"/>
            <w:tcBorders>
              <w:top w:val="nil"/>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varchar(2000)</w:t>
            </w:r>
          </w:p>
        </w:tc>
      </w:tr>
    </w:tbl>
    <w:p>
      <w:pPr>
        <w:rPr>
          <w:rFonts w:hint="default"/>
          <w:lang w:val="en-US" w:eastAsia="zh-CN"/>
        </w:rPr>
      </w:pPr>
    </w:p>
    <w:p>
      <w:pPr>
        <w:pStyle w:val="3"/>
        <w:bidi w:val="0"/>
        <w:jc w:val="center"/>
        <w:rPr>
          <w:rFonts w:hint="eastAsia"/>
          <w:lang w:val="en-US" w:eastAsia="zh-CN"/>
        </w:rPr>
      </w:pPr>
      <w:r>
        <w:rPr>
          <w:rFonts w:hint="eastAsia"/>
          <w:lang w:val="en-US" w:eastAsia="zh-CN"/>
        </w:rPr>
        <w:t>表5  ema食品表</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2"/>
        <w:gridCol w:w="3132"/>
        <w:gridCol w:w="3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代码</w:t>
            </w:r>
          </w:p>
        </w:tc>
        <w:tc>
          <w:tcPr>
            <w:tcW w:w="1666"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名称</w:t>
            </w:r>
          </w:p>
        </w:tc>
        <w:tc>
          <w:tcPr>
            <w:tcW w:w="1666"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eastAsia" w:eastAsia="宋体" w:cs="Times New Roman"/>
                <w:kern w:val="0"/>
                <w:sz w:val="24"/>
                <w:lang w:val="en-US" w:eastAsia="zh-CN"/>
              </w:rPr>
            </w:pPr>
            <w:r>
              <w:rPr>
                <w:rFonts w:hint="eastAsia" w:eastAsia="宋体" w:cs="Times New Roman"/>
                <w:kern w:val="0"/>
                <w:sz w:val="24"/>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id</w:t>
            </w:r>
          </w:p>
        </w:tc>
        <w:tc>
          <w:tcPr>
            <w:tcW w:w="1666"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主键</w:t>
            </w:r>
          </w:p>
        </w:tc>
        <w:tc>
          <w:tcPr>
            <w:tcW w:w="1666"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name</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食品名称</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foodtypeId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食品类型的id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productcodeId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产品码的id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brandId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品牌的id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producerId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商家的id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storemethodId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保存方法的id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tasteId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味道的id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expireId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期限的id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description</w:t>
            </w:r>
          </w:p>
        </w:tc>
        <w:tc>
          <w:tcPr>
            <w:tcW w:w="1666"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描述</w:t>
            </w:r>
          </w:p>
        </w:tc>
        <w:tc>
          <w:tcPr>
            <w:tcW w:w="1666"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bl>
    <w:p>
      <w:pPr>
        <w:pStyle w:val="3"/>
        <w:bidi w:val="0"/>
        <w:jc w:val="left"/>
        <w:rPr>
          <w:rFonts w:hint="eastAsia"/>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3"/>
        <w:bidi w:val="0"/>
        <w:jc w:val="center"/>
        <w:rPr>
          <w:rFonts w:hint="default"/>
          <w:lang w:val="en-US" w:eastAsia="zh-CN"/>
        </w:rPr>
      </w:pPr>
      <w:r>
        <w:rPr>
          <w:rFonts w:hint="eastAsia"/>
          <w:lang w:val="en-US" w:eastAsia="zh-CN"/>
        </w:rPr>
        <w:t>表6  用户表</w:t>
      </w:r>
    </w:p>
    <w:tbl>
      <w:tblPr>
        <w:tblStyle w:val="13"/>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3"/>
        <w:gridCol w:w="3747"/>
        <w:gridCol w:w="2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75" w:type="pct"/>
            <w:tcBorders>
              <w:top w:val="single" w:color="auto" w:sz="4" w:space="0"/>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代码</w:t>
            </w:r>
          </w:p>
        </w:tc>
        <w:tc>
          <w:tcPr>
            <w:tcW w:w="1993" w:type="pct"/>
            <w:tcBorders>
              <w:top w:val="single" w:color="auto" w:sz="4" w:space="0"/>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名称</w:t>
            </w:r>
          </w:p>
        </w:tc>
        <w:tc>
          <w:tcPr>
            <w:tcW w:w="1531" w:type="pct"/>
            <w:tcBorders>
              <w:top w:val="single" w:color="auto" w:sz="4" w:space="0"/>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eastAsia" w:eastAsia="宋体" w:cs="Times New Roman"/>
                <w:kern w:val="0"/>
                <w:sz w:val="24"/>
                <w:lang w:val="en-US" w:eastAsia="zh-CN"/>
              </w:rPr>
            </w:pPr>
            <w:r>
              <w:rPr>
                <w:rFonts w:hint="eastAsia" w:eastAsia="宋体" w:cs="Times New Roman"/>
                <w:kern w:val="0"/>
                <w:sz w:val="24"/>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75" w:type="pct"/>
            <w:tcBorders>
              <w:top w:val="single" w:color="auto" w:sz="4" w:space="0"/>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id</w:t>
            </w:r>
          </w:p>
        </w:tc>
        <w:tc>
          <w:tcPr>
            <w:tcW w:w="1993" w:type="pct"/>
            <w:tcBorders>
              <w:top w:val="single" w:color="auto" w:sz="4" w:space="0"/>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主键</w:t>
            </w:r>
          </w:p>
        </w:tc>
        <w:tc>
          <w:tcPr>
            <w:tcW w:w="1531" w:type="pct"/>
            <w:tcBorders>
              <w:top w:val="single" w:color="auto" w:sz="4" w:space="0"/>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name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昵称</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username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用户名</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password</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密码</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firstname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第一个名字</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lastname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第二个名字</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gender</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性别</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enum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birthday</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生日</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career</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职位</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email</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邮箱号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phone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手机号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cellphone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电话号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qq</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QQ号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wechat</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微信号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enabled</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eastAsia" w:eastAsia="宋体" w:cs="Times New Roman"/>
                <w:kern w:val="0"/>
                <w:sz w:val="24"/>
                <w:lang w:val="en-US" w:eastAsia="zh-CN"/>
              </w:rPr>
            </w:pPr>
            <w:r>
              <w:rPr>
                <w:rFonts w:hint="eastAsia" w:eastAsia="宋体" w:cs="Times New Roman"/>
                <w:kern w:val="0"/>
                <w:sz w:val="24"/>
                <w:lang w:val="en-US" w:eastAsia="zh-CN"/>
              </w:rPr>
              <w:t>能否使用标志位</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tinyint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create_time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创建时间</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update_time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eastAsia" w:eastAsia="宋体" w:cs="Times New Roman"/>
                <w:kern w:val="0"/>
                <w:sz w:val="24"/>
                <w:lang w:val="en-US" w:eastAsia="zh-CN"/>
              </w:rPr>
            </w:pPr>
            <w:r>
              <w:rPr>
                <w:rFonts w:hint="eastAsia" w:eastAsia="宋体" w:cs="Times New Roman"/>
                <w:kern w:val="0"/>
                <w:sz w:val="24"/>
                <w:lang w:val="en-US" w:eastAsia="zh-CN"/>
              </w:rPr>
              <w:t>更新时间</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75" w:type="pct"/>
            <w:tcBorders>
              <w:top w:val="nil"/>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description</w:t>
            </w:r>
          </w:p>
        </w:tc>
        <w:tc>
          <w:tcPr>
            <w:tcW w:w="1993" w:type="pct"/>
            <w:tcBorders>
              <w:top w:val="nil"/>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描述</w:t>
            </w:r>
          </w:p>
        </w:tc>
        <w:tc>
          <w:tcPr>
            <w:tcW w:w="1531" w:type="pct"/>
            <w:tcBorders>
              <w:top w:val="nil"/>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bl>
    <w:p>
      <w:pPr>
        <w:pStyle w:val="3"/>
        <w:bidi w:val="0"/>
        <w:jc w:val="left"/>
        <w:rPr>
          <w:rFonts w:hint="default"/>
          <w:lang w:val="en-US" w:eastAsia="zh-CN"/>
        </w:rPr>
      </w:pPr>
    </w:p>
    <w:p>
      <w:pPr>
        <w:pStyle w:val="24"/>
        <w:numPr>
          <w:ilvl w:val="1"/>
          <w:numId w:val="2"/>
        </w:numPr>
        <w:spacing w:before="0" w:beforeLines="-2147483648" w:after="0" w:afterLines="-2147483648" w:line="360" w:lineRule="auto"/>
        <w:ind w:left="425" w:hanging="425"/>
        <w:rPr>
          <w:rFonts w:hint="default" w:ascii="Times New Roman" w:cs="Times New Roman"/>
          <w:b w:val="0"/>
          <w:bCs w:val="0"/>
          <w:i w:val="0"/>
          <w:caps w:val="0"/>
          <w:color w:val="auto"/>
          <w:spacing w:val="0"/>
          <w:sz w:val="24"/>
          <w:szCs w:val="24"/>
          <w:shd w:val="clear" w:fill="FFFFFF"/>
          <w:lang w:val="en-US" w:eastAsia="zh-CN"/>
        </w:rPr>
      </w:pPr>
      <w:bookmarkStart w:id="242" w:name="_Toc25835"/>
      <w:bookmarkStart w:id="243" w:name="_Toc9318"/>
      <w:r>
        <w:rPr>
          <w:rFonts w:hint="eastAsia" w:ascii="Times New Roman" w:cs="Times New Roman"/>
          <w:b w:val="0"/>
          <w:bCs w:val="0"/>
          <w:i w:val="0"/>
          <w:caps w:val="0"/>
          <w:color w:val="auto"/>
          <w:spacing w:val="0"/>
          <w:sz w:val="24"/>
          <w:szCs w:val="24"/>
          <w:shd w:val="clear" w:fill="FFFFFF"/>
          <w:lang w:val="en-US" w:eastAsia="zh-CN"/>
        </w:rPr>
        <w:t xml:space="preserve"> </w:t>
      </w:r>
      <w:r>
        <w:rPr>
          <w:rFonts w:hint="default" w:ascii="Times New Roman" w:cs="Times New Roman"/>
          <w:b w:val="0"/>
          <w:bCs w:val="0"/>
          <w:i w:val="0"/>
          <w:caps w:val="0"/>
          <w:color w:val="auto"/>
          <w:spacing w:val="0"/>
          <w:sz w:val="24"/>
          <w:szCs w:val="24"/>
          <w:shd w:val="clear" w:fill="FFFFFF"/>
          <w:lang w:val="en-US" w:eastAsia="zh-CN"/>
        </w:rPr>
        <w:t>系统各功能流程</w:t>
      </w:r>
      <w:bookmarkEnd w:id="242"/>
      <w:bookmarkEnd w:id="243"/>
    </w:p>
    <w:p>
      <w:pPr>
        <w:pStyle w:val="26"/>
        <w:spacing w:before="0" w:beforeLines="-2147483648" w:beforeAutospacing="0" w:after="0" w:afterLines="-2147483648" w:afterAutospacing="0" w:line="360" w:lineRule="auto"/>
        <w:ind w:left="709" w:hanging="709"/>
        <w:rPr>
          <w:rFonts w:hint="eastAsia" w:cs="楷体"/>
          <w:b w:val="0"/>
          <w:bCs w:val="0"/>
          <w:color w:val="auto"/>
          <w:sz w:val="24"/>
          <w:szCs w:val="24"/>
          <w:lang w:val="en-US" w:eastAsia="zh-CN"/>
        </w:rPr>
      </w:pPr>
      <w:bookmarkStart w:id="244" w:name="_Toc25615"/>
      <w:bookmarkStart w:id="245" w:name="_Toc18490"/>
      <w:r>
        <w:rPr>
          <w:rFonts w:hint="eastAsia" w:cs="楷体"/>
          <w:b w:val="0"/>
          <w:bCs w:val="0"/>
          <w:color w:val="auto"/>
          <w:sz w:val="24"/>
          <w:szCs w:val="24"/>
          <w:lang w:val="en-US" w:eastAsia="zh-CN"/>
        </w:rPr>
        <w:t xml:space="preserve"> 登陆流程</w:t>
      </w:r>
      <w:bookmarkEnd w:id="244"/>
      <w:bookmarkEnd w:id="245"/>
    </w:p>
    <w:p>
      <w:pPr>
        <w:pStyle w:val="3"/>
        <w:numPr>
          <w:ilvl w:val="0"/>
          <w:numId w:val="2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一步：用户浏览登陆页面，将用户名、密码和验证码返回到LoginService的authentication方法中，调用subject的login方法进行用户认证。登陆成功后，需要将用户的角色、权限以及用户ID存入session中，便于后续的权限管理</w:t>
      </w:r>
      <w:r>
        <w:rPr>
          <w:rFonts w:hint="eastAsia"/>
          <w:sz w:val="24"/>
          <w:lang w:val="en-US" w:eastAsia="zh-CN"/>
        </w:rPr>
        <w:t>；</w:t>
      </w:r>
    </w:p>
    <w:p>
      <w:pPr>
        <w:pStyle w:val="3"/>
        <w:numPr>
          <w:ilvl w:val="0"/>
          <w:numId w:val="2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二步：在subject调用login后，将用户信息存在了session中，在自定义的Realm调用doGetAuthenticationInfo方法进行认证。认证首先需要判断用户是否已经登录，其次是判断用户是否有登陆的权限，最后将用户信息返回给SecurityManager处理</w:t>
      </w:r>
      <w:r>
        <w:rPr>
          <w:rFonts w:hint="eastAsia"/>
          <w:sz w:val="24"/>
          <w:lang w:val="en-US" w:eastAsia="zh-CN"/>
        </w:rPr>
        <w:t>；</w:t>
      </w:r>
    </w:p>
    <w:p>
      <w:pPr>
        <w:pStyle w:val="3"/>
        <w:numPr>
          <w:ilvl w:val="0"/>
          <w:numId w:val="2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第三步：securityManager判断用户允许登陆后，shiroFilter会跳转到对应的url。</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object>
          <v:shape id="_x0000_i1048" o:spt="75" type="#_x0000_t75" style="height:170.1pt;width:340.15pt;" o:ole="t" filled="f" o:preferrelative="t" stroked="f" coordsize="21600,21600">
            <v:path/>
            <v:fill on="f" focussize="0,0"/>
            <v:stroke on="f"/>
            <v:imagedata r:id="rId63" o:title=""/>
            <o:lock v:ext="edit" aspectratio="f"/>
            <w10:wrap type="none"/>
            <w10:anchorlock/>
          </v:shape>
          <o:OLEObject Type="Embed" ProgID="Visio.Drawing.15" ShapeID="_x0000_i1048" DrawAspect="Content" ObjectID="_1468075748" r:id="rId62">
            <o:LockedField>false</o:LockedField>
          </o:OLEObject>
        </w:object>
      </w:r>
    </w:p>
    <w:p>
      <w:pPr>
        <w:pStyle w:val="3"/>
        <w:bidi w:val="0"/>
        <w:jc w:val="center"/>
        <w:rPr>
          <w:rFonts w:hint="eastAsia" w:cs="Times New Roman"/>
          <w:b w:val="0"/>
          <w:bCs w:val="0"/>
          <w:sz w:val="24"/>
          <w:szCs w:val="24"/>
          <w:lang w:val="en-US" w:eastAsia="zh-CN"/>
        </w:rPr>
      </w:pPr>
      <w:r>
        <w:rPr>
          <w:rFonts w:hint="eastAsia" w:cs="Times New Roman"/>
          <w:b w:val="0"/>
          <w:bCs w:val="0"/>
          <w:sz w:val="24"/>
          <w:szCs w:val="24"/>
          <w:lang w:val="en-US" w:eastAsia="zh-CN"/>
        </w:rPr>
        <w:t>图12  登陆流程图</w:t>
      </w:r>
    </w:p>
    <w:p>
      <w:pPr>
        <w:pStyle w:val="3"/>
        <w:bidi w:val="0"/>
        <w:jc w:val="left"/>
        <w:rPr>
          <w:rFonts w:hint="default" w:cs="Times New Roman"/>
          <w:b w:val="0"/>
          <w:bCs w:val="0"/>
          <w:sz w:val="24"/>
          <w:szCs w:val="24"/>
          <w:lang w:val="en-US" w:eastAsia="zh-CN"/>
        </w:r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246" w:name="_Toc24703"/>
      <w:bookmarkStart w:id="247" w:name="_Toc24440"/>
      <w:r>
        <w:rPr>
          <w:rFonts w:hint="eastAsia" w:cs="楷体"/>
          <w:b w:val="0"/>
          <w:bCs w:val="0"/>
          <w:color w:val="auto"/>
          <w:sz w:val="24"/>
          <w:szCs w:val="24"/>
          <w:lang w:val="en-US" w:eastAsia="zh-CN"/>
        </w:rPr>
        <w:t xml:space="preserve"> </w:t>
      </w:r>
      <w:r>
        <w:rPr>
          <w:rFonts w:hint="default" w:cs="楷体"/>
          <w:b w:val="0"/>
          <w:bCs w:val="0"/>
          <w:color w:val="auto"/>
          <w:sz w:val="24"/>
          <w:szCs w:val="24"/>
          <w:lang w:val="en-US" w:eastAsia="zh-CN"/>
        </w:rPr>
        <w:t>注册流程</w:t>
      </w:r>
      <w:bookmarkEnd w:id="246"/>
      <w:bookmarkEnd w:id="247"/>
    </w:p>
    <w:p>
      <w:pPr>
        <w:pStyle w:val="3"/>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第一步：用户浏览到注册用户页面，填写用户表单并通过校验返回用户信息到LoginService的register方法</w:t>
      </w:r>
      <w:r>
        <w:rPr>
          <w:rFonts w:hint="eastAsia"/>
          <w:sz w:val="24"/>
          <w:lang w:val="en-US" w:eastAsia="zh-CN"/>
        </w:rPr>
        <w:t>；</w:t>
      </w:r>
    </w:p>
    <w:p>
      <w:pPr>
        <w:pStyle w:val="3"/>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第二步：而register方法调用了UserService的create方法进行用户创建，因此用户参数输入到userService的create方法中；</w:t>
      </w:r>
    </w:p>
    <w:p>
      <w:pPr>
        <w:pStyle w:val="3"/>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第三步：在create方法中，用户需要分配默认的角色和权限，因此需要调用Role2PermissionsService和User2RoleService保存用户与角色，角色与权限的关系。</w:t>
      </w:r>
    </w:p>
    <w:p>
      <w:pPr>
        <w:pStyle w:val="3"/>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以下注册流程的流程图：</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object>
          <v:shape id="_x0000_i1049" o:spt="75" type="#_x0000_t75" style="height:170.1pt;width:340.15pt;" o:ole="t" filled="f" o:preferrelative="t" stroked="f" coordsize="21600,21600">
            <v:path/>
            <v:fill on="f" focussize="0,0"/>
            <v:stroke on="f"/>
            <v:imagedata r:id="rId65" o:title=""/>
            <o:lock v:ext="edit" aspectratio="f"/>
            <w10:wrap type="none"/>
            <w10:anchorlock/>
          </v:shape>
          <o:OLEObject Type="Embed" ProgID="Visio.Drawing.15" ShapeID="_x0000_i1049" DrawAspect="Content" ObjectID="_1468075749" r:id="rId64">
            <o:LockedField>false</o:LockedField>
          </o:OLEObject>
        </w:object>
      </w:r>
    </w:p>
    <w:p>
      <w:pPr>
        <w:pStyle w:val="3"/>
        <w:bidi w:val="0"/>
        <w:jc w:val="center"/>
        <w:rPr>
          <w:rFonts w:hint="default" w:cs="Times New Roman"/>
          <w:b w:val="0"/>
          <w:bCs w:val="0"/>
          <w:kern w:val="2"/>
          <w:sz w:val="24"/>
          <w:szCs w:val="24"/>
          <w:lang w:val="en-US" w:eastAsia="zh-CN" w:bidi="ar-SA"/>
        </w:rPr>
      </w:pPr>
      <w:r>
        <w:rPr>
          <w:rFonts w:hint="eastAsia" w:cs="Times New Roman"/>
          <w:b w:val="0"/>
          <w:bCs w:val="0"/>
          <w:kern w:val="2"/>
          <w:sz w:val="24"/>
          <w:szCs w:val="24"/>
          <w:lang w:val="en-US" w:eastAsia="zh-CN" w:bidi="ar-SA"/>
        </w:rPr>
        <w:t>图13  注册流程图</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248" w:name="_Toc32518"/>
      <w:bookmarkStart w:id="249" w:name="_Toc9926"/>
      <w:r>
        <w:rPr>
          <w:rFonts w:hint="eastAsia" w:cs="楷体"/>
          <w:b w:val="0"/>
          <w:bCs w:val="0"/>
          <w:color w:val="auto"/>
          <w:sz w:val="24"/>
          <w:szCs w:val="24"/>
          <w:lang w:val="en-US" w:eastAsia="zh-CN"/>
        </w:rPr>
        <w:t xml:space="preserve"> </w:t>
      </w:r>
      <w:r>
        <w:rPr>
          <w:rFonts w:hint="default" w:cs="楷体"/>
          <w:b w:val="0"/>
          <w:bCs w:val="0"/>
          <w:color w:val="auto"/>
          <w:sz w:val="24"/>
          <w:szCs w:val="24"/>
          <w:lang w:val="en-US" w:eastAsia="zh-CN"/>
        </w:rPr>
        <w:t>Ema事件审核流程</w:t>
      </w:r>
      <w:bookmarkEnd w:id="248"/>
      <w:bookmarkEnd w:id="249"/>
    </w:p>
    <w:p>
      <w:pPr>
        <w:pStyle w:val="3"/>
        <w:numPr>
          <w:ilvl w:val="0"/>
          <w:numId w:val="27"/>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第一步：创建ema事件，用户登陆系统后可以浏览事件管理模块，进入事件管理模块后点击添加按钮创建ema事件，在创建ema事件前需要创建ema事件对应的信息，如uri信息，网站信息、食品信息以及涉事主体信息；</w:t>
      </w:r>
    </w:p>
    <w:p>
      <w:pPr>
        <w:pStyle w:val="3"/>
        <w:numPr>
          <w:ilvl w:val="0"/>
          <w:numId w:val="27"/>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第二步：创建ema事件后，ema事件处于未审核状态，拥有AUDITOR角色或者AUDIT权限的用户可以访问到审核通过和审核未通过按钮，通过这两个按钮可以对事件进行审核；</w:t>
      </w:r>
    </w:p>
    <w:p>
      <w:pPr>
        <w:pStyle w:val="3"/>
        <w:numPr>
          <w:ilvl w:val="0"/>
          <w:numId w:val="27"/>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第三部：如果ema事件被审核未通过，ema事件进入审核未通过状态，因此需要通过编辑ema事件修改ema事件信息并重新提交，让ema事件再次回到审核未通过状态。</w:t>
      </w:r>
    </w:p>
    <w:p>
      <w:pPr>
        <w:pStyle w:val="3"/>
        <w:numPr>
          <w:ilvl w:val="0"/>
          <w:numId w:val="27"/>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以下是ema审核流程图：</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50" o:spt="75" type="#_x0000_t75" style="height:198.45pt;width:368.5pt;" o:ole="t" filled="f" o:preferrelative="t" stroked="f" coordsize="21600,21600">
            <v:path/>
            <v:fill on="f" focussize="0,0"/>
            <v:stroke on="f"/>
            <v:imagedata r:id="rId67" o:title=""/>
            <o:lock v:ext="edit" aspectratio="f"/>
            <w10:wrap type="none"/>
            <w10:anchorlock/>
          </v:shape>
          <o:OLEObject Type="Embed" ProgID="Visio.Drawing.15" ShapeID="_x0000_i1050" DrawAspect="Content" ObjectID="_1468075750" r:id="rId66">
            <o:LockedField>false</o:LockedField>
          </o:OLEObject>
        </w:object>
      </w:r>
    </w:p>
    <w:p>
      <w:pPr>
        <w:pStyle w:val="3"/>
        <w:bidi w:val="0"/>
        <w:jc w:val="center"/>
        <w:rPr>
          <w:rFonts w:hint="eastAsia" w:cs="Times New Roman"/>
          <w:b w:val="0"/>
          <w:bCs w:val="0"/>
          <w:color w:val="auto"/>
          <w:sz w:val="24"/>
          <w:szCs w:val="24"/>
          <w:lang w:val="en-US" w:eastAsia="zh-CN"/>
        </w:rPr>
      </w:pPr>
      <w:r>
        <w:rPr>
          <w:rFonts w:hint="eastAsia" w:cs="Times New Roman"/>
          <w:b w:val="0"/>
          <w:bCs w:val="0"/>
          <w:color w:val="auto"/>
          <w:sz w:val="24"/>
          <w:szCs w:val="24"/>
          <w:lang w:val="en-US" w:eastAsia="zh-CN"/>
        </w:rPr>
        <w:t>图14  ema事件审核流程图</w:t>
      </w:r>
    </w:p>
    <w:p>
      <w:pPr>
        <w:pStyle w:val="3"/>
        <w:bidi w:val="0"/>
        <w:jc w:val="left"/>
        <w:rPr>
          <w:rFonts w:hint="default" w:cs="Times New Roman"/>
          <w:b w:val="0"/>
          <w:bCs w:val="0"/>
          <w:color w:val="auto"/>
          <w:sz w:val="24"/>
          <w:szCs w:val="24"/>
          <w:lang w:val="en-US" w:eastAsia="zh-CN"/>
        </w:r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250" w:name="_Toc10802"/>
      <w:bookmarkStart w:id="251" w:name="_Toc9113"/>
      <w:r>
        <w:rPr>
          <w:rFonts w:hint="eastAsia" w:cs="楷体"/>
          <w:b w:val="0"/>
          <w:bCs w:val="0"/>
          <w:color w:val="auto"/>
          <w:sz w:val="24"/>
          <w:szCs w:val="24"/>
          <w:lang w:val="en-US" w:eastAsia="zh-CN"/>
        </w:rPr>
        <w:t xml:space="preserve"> 授权流程</w:t>
      </w:r>
      <w:bookmarkEnd w:id="250"/>
      <w:bookmarkEnd w:id="251"/>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因为角色是用户和权限的桥梁，所以授权的功能需要基于角色的，如果没有角色的存在是无法进行授权的。</w:t>
      </w:r>
    </w:p>
    <w:p>
      <w:pPr>
        <w:pStyle w:val="3"/>
        <w:numPr>
          <w:ilvl w:val="0"/>
          <w:numId w:val="28"/>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第一步：进入角色管理页面，添加新的角色，完成角色的各个信息并按确认按钮</w:t>
      </w:r>
      <w:r>
        <w:rPr>
          <w:rFonts w:hint="eastAsia"/>
          <w:sz w:val="24"/>
          <w:lang w:val="en-US" w:eastAsia="zh-CN"/>
        </w:rPr>
        <w:t>；</w:t>
      </w:r>
    </w:p>
    <w:p>
      <w:pPr>
        <w:pStyle w:val="3"/>
        <w:numPr>
          <w:ilvl w:val="0"/>
          <w:numId w:val="28"/>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第二步：进入授权页面，选择其中一行记录，点击授权按钮，进入授权界面</w:t>
      </w:r>
      <w:r>
        <w:rPr>
          <w:rFonts w:hint="eastAsia"/>
          <w:sz w:val="24"/>
          <w:lang w:val="en-US" w:eastAsia="zh-CN"/>
        </w:rPr>
        <w:t>；</w:t>
      </w:r>
    </w:p>
    <w:p>
      <w:pPr>
        <w:pStyle w:val="3"/>
        <w:numPr>
          <w:ilvl w:val="0"/>
          <w:numId w:val="28"/>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第三步：在授权页面中，可以选择对应的用户进行分配角色，因为用的是多选下拉框，可以选择多个用户分配多个权限</w:t>
      </w:r>
      <w:r>
        <w:rPr>
          <w:rFonts w:hint="eastAsia"/>
          <w:sz w:val="24"/>
          <w:lang w:val="en-US" w:eastAsia="zh-CN"/>
        </w:rPr>
        <w:t>；</w:t>
      </w:r>
    </w:p>
    <w:p>
      <w:pPr>
        <w:pStyle w:val="3"/>
        <w:numPr>
          <w:ilvl w:val="0"/>
          <w:numId w:val="28"/>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四步：完成客户端操作后，将用户id集合、角色id以及权限id集合信息传递回service层中进行业务处理，AuthorizationService中调用user2RoleService和role2PermisisonService的saveOrUpdateByMap方法将用户与角色，角色与权限的关系更新或保存。</w:t>
      </w:r>
    </w:p>
    <w:p>
      <w:pPr>
        <w:pStyle w:val="3"/>
        <w:numPr>
          <w:ilvl w:val="0"/>
          <w:numId w:val="28"/>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以下是授权流程图：</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bidi w:val="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51" o:spt="75" type="#_x0000_t75" style="height:85.05pt;width:458.8pt;" o:ole="t" filled="f" o:preferrelative="t" stroked="f" coordsize="21600,21600">
            <v:path/>
            <v:fill on="f" focussize="0,0"/>
            <v:stroke on="f"/>
            <v:imagedata r:id="rId69" o:title=""/>
            <o:lock v:ext="edit" aspectratio="f"/>
            <w10:wrap type="none"/>
            <w10:anchorlock/>
          </v:shape>
          <o:OLEObject Type="Embed" ProgID="Visio.Drawing.15" ShapeID="_x0000_i1051" DrawAspect="Content" ObjectID="_1468075751" r:id="rId68">
            <o:LockedField>false</o:LockedField>
          </o:OLEObject>
        </w:object>
      </w:r>
    </w:p>
    <w:p>
      <w:pPr>
        <w:pStyle w:val="3"/>
        <w:bidi w:val="0"/>
        <w:jc w:val="center"/>
        <w:rPr>
          <w:rFonts w:hint="eastAsia" w:cs="Times New Roman"/>
          <w:b w:val="0"/>
          <w:bCs w:val="0"/>
          <w:color w:val="auto"/>
          <w:sz w:val="24"/>
          <w:szCs w:val="24"/>
          <w:lang w:val="en-US" w:eastAsia="zh-CN"/>
        </w:rPr>
      </w:pPr>
      <w:r>
        <w:rPr>
          <w:rFonts w:hint="eastAsia" w:cs="Times New Roman"/>
          <w:b w:val="0"/>
          <w:bCs w:val="0"/>
          <w:color w:val="auto"/>
          <w:sz w:val="24"/>
          <w:szCs w:val="24"/>
          <w:lang w:val="en-US" w:eastAsia="zh-CN"/>
        </w:rPr>
        <w:t>图14  授权流程图</w:t>
      </w:r>
    </w:p>
    <w:p>
      <w:pPr>
        <w:pStyle w:val="3"/>
        <w:bidi w:val="0"/>
        <w:jc w:val="left"/>
        <w:rPr>
          <w:rFonts w:hint="default" w:cs="Times New Roman"/>
          <w:b w:val="0"/>
          <w:bCs w:val="0"/>
          <w:color w:val="auto"/>
          <w:sz w:val="24"/>
          <w:szCs w:val="24"/>
          <w:lang w:val="en-US" w:eastAsia="zh-CN"/>
        </w:rPr>
      </w:pPr>
    </w:p>
    <w:p>
      <w:pPr>
        <w:pStyle w:val="24"/>
        <w:numPr>
          <w:ilvl w:val="0"/>
          <w:numId w:val="2"/>
        </w:numPr>
        <w:spacing w:before="0" w:beforeLines="-2147483648" w:after="0" w:afterLines="-2147483648" w:line="360" w:lineRule="auto"/>
        <w:ind w:left="425" w:hanging="425"/>
        <w:rPr>
          <w:rFonts w:hint="default" w:ascii="Times New Roman" w:cs="Times New Roman"/>
          <w:b w:val="0"/>
          <w:bCs w:val="0"/>
          <w:color w:val="auto"/>
          <w:sz w:val="28"/>
          <w:szCs w:val="24"/>
          <w:lang w:val="en-US" w:eastAsia="zh-CN"/>
        </w:rPr>
      </w:pPr>
      <w:bookmarkStart w:id="252" w:name="_Toc16924"/>
      <w:bookmarkStart w:id="253" w:name="_Toc21207"/>
      <w:r>
        <w:rPr>
          <w:rFonts w:hint="eastAsia" w:ascii="Times New Roman" w:cs="Times New Roman"/>
          <w:b w:val="0"/>
          <w:bCs w:val="0"/>
          <w:color w:val="auto"/>
          <w:sz w:val="28"/>
          <w:szCs w:val="24"/>
          <w:lang w:val="en-US" w:eastAsia="zh-CN"/>
        </w:rPr>
        <w:t xml:space="preserve"> 实现效果</w:t>
      </w:r>
      <w:bookmarkEnd w:id="252"/>
      <w:bookmarkEnd w:id="253"/>
    </w:p>
    <w:p>
      <w:pPr>
        <w:pStyle w:val="24"/>
        <w:numPr>
          <w:ilvl w:val="1"/>
          <w:numId w:val="2"/>
        </w:numPr>
        <w:spacing w:before="0" w:beforeLines="-2147483648" w:after="0" w:afterLines="-2147483648" w:line="360" w:lineRule="auto"/>
        <w:ind w:left="425" w:hanging="425"/>
        <w:rPr>
          <w:rFonts w:hint="default" w:cs="楷体"/>
          <w:b w:val="0"/>
          <w:bCs w:val="0"/>
          <w:color w:val="auto"/>
          <w:sz w:val="24"/>
          <w:szCs w:val="24"/>
          <w:lang w:val="en-US" w:eastAsia="zh-CN"/>
        </w:rPr>
      </w:pPr>
      <w:bookmarkStart w:id="254" w:name="_Toc18753"/>
      <w:bookmarkStart w:id="255" w:name="_Toc21993"/>
      <w:r>
        <w:rPr>
          <w:rFonts w:hint="eastAsia" w:cs="楷体"/>
          <w:b w:val="0"/>
          <w:bCs w:val="0"/>
          <w:color w:val="auto"/>
          <w:sz w:val="24"/>
          <w:szCs w:val="24"/>
          <w:lang w:val="en-US" w:eastAsia="zh-CN"/>
        </w:rPr>
        <w:t xml:space="preserve"> </w:t>
      </w:r>
      <w:r>
        <w:rPr>
          <w:rFonts w:hint="default" w:cs="楷体"/>
          <w:b w:val="0"/>
          <w:bCs w:val="0"/>
          <w:color w:val="auto"/>
          <w:sz w:val="24"/>
          <w:szCs w:val="24"/>
          <w:lang w:val="en-US" w:eastAsia="zh-CN"/>
        </w:rPr>
        <w:t>开发工具</w:t>
      </w:r>
      <w:bookmarkEnd w:id="254"/>
      <w:bookmarkEnd w:id="255"/>
    </w:p>
    <w:p>
      <w:pPr>
        <w:pStyle w:val="3"/>
        <w:bidi w:val="0"/>
        <w:ind w:left="420" w:leftChars="0" w:firstLine="420" w:firstLineChars="0"/>
        <w:rPr>
          <w:rFonts w:hint="eastAsia"/>
          <w:lang w:val="en-US" w:eastAsia="zh-CN"/>
        </w:rPr>
      </w:pPr>
      <w:r>
        <w:rPr>
          <w:rFonts w:hint="eastAsia"/>
          <w:lang w:val="en-US" w:eastAsia="zh-CN"/>
        </w:rPr>
        <w:t>开发过程中，工具的运用是必不可少的，而熟悉运用开发工具和了解工具的功能及其特性，能够使开发的效率大大增加，以下是我在开发过程中用到的开发工具。</w:t>
      </w:r>
    </w:p>
    <w:p>
      <w:pPr>
        <w:pStyle w:val="3"/>
        <w:bidi w:val="0"/>
        <w:ind w:left="420" w:leftChars="0" w:firstLine="420" w:firstLineChars="0"/>
        <w:rPr>
          <w:rFonts w:hint="default"/>
          <w:lang w:val="en-US" w:eastAsia="zh-CN"/>
        </w:rPr>
      </w:pPr>
    </w:p>
    <w:p>
      <w:pPr>
        <w:pStyle w:val="3"/>
        <w:bidi w:val="0"/>
        <w:snapToGrid/>
        <w:spacing w:beforeAutospacing="0" w:afterAutospacing="0" w:line="360" w:lineRule="auto"/>
        <w:ind w:left="0" w:leftChars="0" w:firstLine="0"/>
        <w:jc w:val="center"/>
        <w:rPr>
          <w:rFonts w:hint="eastAsia" w:ascii="Times New Roman" w:eastAsia="宋体"/>
          <w:sz w:val="24"/>
          <w:lang w:val="en-US" w:eastAsia="zh-CN"/>
        </w:rPr>
      </w:pPr>
      <w:r>
        <w:rPr>
          <w:rFonts w:hint="eastAsia"/>
          <w:sz w:val="24"/>
          <w:lang w:val="en-US" w:eastAsia="zh-CN"/>
        </w:rPr>
        <w:t xml:space="preserve">表7  </w:t>
      </w:r>
      <w:r>
        <w:rPr>
          <w:rFonts w:hint="eastAsia" w:ascii="Times New Roman" w:eastAsia="宋体"/>
          <w:sz w:val="24"/>
          <w:lang w:val="en-US" w:eastAsia="zh-CN"/>
        </w:rPr>
        <w:t>系统用到的开发工具</w:t>
      </w:r>
    </w:p>
    <w:tbl>
      <w:tblPr>
        <w:tblStyle w:val="12"/>
        <w:tblW w:w="4998" w:type="pct"/>
        <w:tblInd w:w="0" w:type="dxa"/>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Layout w:type="autofit"/>
        <w:tblCellMar>
          <w:top w:w="0" w:type="dxa"/>
          <w:left w:w="108" w:type="dxa"/>
          <w:bottom w:w="0" w:type="dxa"/>
          <w:right w:w="108" w:type="dxa"/>
        </w:tblCellMar>
      </w:tblPr>
      <w:tblGrid>
        <w:gridCol w:w="3132"/>
        <w:gridCol w:w="3132"/>
        <w:gridCol w:w="3132"/>
      </w:tblGrid>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single" w:color="auto" w:sz="4" w:space="0"/>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eastAsia" w:ascii="宋体" w:hAnsi="宋体" w:eastAsia="宋体" w:cs="宋体"/>
                <w:sz w:val="24"/>
                <w:szCs w:val="24"/>
              </w:rPr>
            </w:pPr>
            <w:r>
              <w:rPr>
                <w:rFonts w:hint="default" w:cs="Times New Roman"/>
              </w:rPr>
              <w:t>名称</w:t>
            </w:r>
          </w:p>
        </w:tc>
        <w:tc>
          <w:tcPr>
            <w:tcW w:w="1666" w:type="pct"/>
            <w:tcBorders>
              <w:top w:val="single" w:color="auto" w:sz="4" w:space="0"/>
              <w:left w:val="nil"/>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eastAsia" w:eastAsia="宋体" w:cs="Times New Roman"/>
                <w:lang w:eastAsia="zh-CN"/>
              </w:rPr>
            </w:pPr>
            <w:r>
              <w:rPr>
                <w:rFonts w:hint="eastAsia" w:cs="Times New Roman"/>
                <w:lang w:eastAsia="zh-CN"/>
              </w:rPr>
              <w:t>工具</w:t>
            </w:r>
          </w:p>
        </w:tc>
        <w:tc>
          <w:tcPr>
            <w:tcW w:w="1666" w:type="pct"/>
            <w:tcBorders>
              <w:top w:val="single" w:color="auto" w:sz="4" w:space="0"/>
              <w:left w:val="nil"/>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eastAsia" w:eastAsia="宋体" w:cs="Times New Roman"/>
                <w:lang w:eastAsia="zh-CN"/>
              </w:rPr>
            </w:pPr>
            <w:r>
              <w:rPr>
                <w:rFonts w:hint="eastAsia" w:cs="Times New Roman"/>
                <w:lang w:eastAsia="zh-CN"/>
              </w:rPr>
              <w:t>版本</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single" w:color="auto" w:sz="4" w:space="0"/>
              <w:bottom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宋体" w:hAnsi="宋体" w:eastAsia="宋体" w:cs="宋体"/>
                <w:sz w:val="24"/>
                <w:szCs w:val="24"/>
                <w:lang w:val="en-US" w:eastAsia="zh-CN"/>
              </w:rPr>
            </w:pPr>
            <w:r>
              <w:rPr>
                <w:rFonts w:hint="default" w:cs="Times New Roman"/>
              </w:rPr>
              <w:t>IDE</w:t>
            </w:r>
          </w:p>
        </w:tc>
        <w:tc>
          <w:tcPr>
            <w:tcW w:w="1666" w:type="pct"/>
            <w:tcBorders>
              <w:top w:val="single" w:color="auto" w:sz="4" w:space="0"/>
              <w:left w:val="nil"/>
              <w:bottom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eclipse</w:t>
            </w:r>
          </w:p>
        </w:tc>
        <w:tc>
          <w:tcPr>
            <w:tcW w:w="1666" w:type="pct"/>
            <w:tcBorders>
              <w:top w:val="single" w:color="auto" w:sz="4" w:space="0"/>
              <w:left w:val="nil"/>
              <w:bottom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2018.4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宋体" w:hAnsi="宋体" w:eastAsia="宋体" w:cs="宋体"/>
                <w:sz w:val="24"/>
                <w:szCs w:val="24"/>
                <w:lang w:val="en-US" w:eastAsia="zh-CN"/>
              </w:rPr>
            </w:pPr>
            <w:r>
              <w:rPr>
                <w:rFonts w:hint="default" w:cs="Times New Roman"/>
              </w:rPr>
              <w:t>服务器</w:t>
            </w:r>
          </w:p>
        </w:tc>
        <w:tc>
          <w:tcPr>
            <w:tcW w:w="1666" w:type="pct"/>
            <w:tcBorders>
              <w:top w:val="nil"/>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Tomcat</w:t>
            </w:r>
          </w:p>
        </w:tc>
        <w:tc>
          <w:tcPr>
            <w:tcW w:w="1666" w:type="pct"/>
            <w:tcBorders>
              <w:top w:val="nil"/>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9.0</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宋体" w:hAnsi="宋体" w:eastAsia="宋体" w:cs="宋体"/>
                <w:sz w:val="24"/>
                <w:szCs w:val="24"/>
                <w:lang w:val="en-US" w:eastAsia="zh-CN"/>
              </w:rPr>
            </w:pPr>
            <w:r>
              <w:rPr>
                <w:rFonts w:hint="default" w:cs="Times New Roman"/>
              </w:rPr>
              <w:t>JDK</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JDK</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1.8.0</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宋体" w:hAnsi="宋体" w:eastAsia="宋体" w:cs="宋体"/>
                <w:sz w:val="24"/>
                <w:szCs w:val="24"/>
                <w:lang w:val="en-US" w:eastAsia="zh-CN"/>
              </w:rPr>
            </w:pPr>
            <w:r>
              <w:rPr>
                <w:rFonts w:hint="default" w:cs="Times New Roman"/>
              </w:rPr>
              <w:t>数据库</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Mysql</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5.4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宋体" w:hAnsi="宋体" w:eastAsia="宋体" w:cs="宋体"/>
                <w:sz w:val="24"/>
                <w:szCs w:val="24"/>
                <w:lang w:val="en-US" w:eastAsia="zh-CN"/>
              </w:rPr>
            </w:pPr>
            <w:r>
              <w:rPr>
                <w:rFonts w:hint="default" w:cs="Times New Roman"/>
              </w:rPr>
              <w:t>浏览器</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Google Chrome</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2018</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文本编辑器</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cs="Times New Roman"/>
                <w:lang w:val="en-US" w:eastAsia="zh-CN"/>
              </w:rPr>
            </w:pPr>
            <w:r>
              <w:rPr>
                <w:rFonts w:hint="eastAsia" w:cs="Times New Roman"/>
                <w:lang w:val="en-US" w:eastAsia="zh-CN"/>
              </w:rPr>
              <w:t>Sublime Text 3</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cs="Times New Roman"/>
                <w:lang w:val="en-US" w:eastAsia="zh-CN"/>
              </w:rPr>
            </w:pPr>
            <w:r>
              <w:rPr>
                <w:rFonts w:hint="eastAsia" w:cs="Times New Roman"/>
                <w:lang w:val="en-US" w:eastAsia="zh-CN"/>
              </w:rPr>
              <w:t>3.2.2</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cs="Times New Roman"/>
                <w:lang w:val="en-US" w:eastAsia="zh-CN"/>
              </w:rPr>
            </w:pPr>
            <w:r>
              <w:rPr>
                <w:rFonts w:hint="eastAsia" w:cs="Times New Roman"/>
                <w:lang w:val="en-US" w:eastAsia="zh-CN"/>
              </w:rPr>
              <w:t>云端服务器</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cs="Times New Roman"/>
                <w:lang w:val="en-US" w:eastAsia="zh-CN"/>
              </w:rPr>
            </w:pPr>
            <w:r>
              <w:rPr>
                <w:rFonts w:hint="eastAsia" w:cs="Times New Roman"/>
                <w:lang w:val="en-US" w:eastAsia="zh-CN"/>
              </w:rPr>
              <w:t>阿里云Centos</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cs="Times New Roman"/>
                <w:lang w:val="en-US" w:eastAsia="zh-CN"/>
              </w:rPr>
            </w:pPr>
            <w:r>
              <w:rPr>
                <w:rFonts w:hint="eastAsia" w:cs="Times New Roman"/>
                <w:lang w:val="en-US" w:eastAsia="zh-CN"/>
              </w:rPr>
              <w:t>7.4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cs="Times New Roman"/>
                <w:lang w:val="en-US" w:eastAsia="zh-CN"/>
              </w:rPr>
            </w:pPr>
            <w:r>
              <w:rPr>
                <w:rFonts w:hint="eastAsia" w:cs="Times New Roman"/>
                <w:lang w:val="en-US" w:eastAsia="zh-CN"/>
              </w:rPr>
              <w:t>图片编辑器</w:t>
            </w:r>
          </w:p>
        </w:tc>
        <w:tc>
          <w:tcPr>
            <w:tcW w:w="1666" w:type="pct"/>
            <w:tcBorders>
              <w:left w:val="nil"/>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cs="Times New Roman"/>
                <w:lang w:val="en-US" w:eastAsia="zh-CN"/>
              </w:rPr>
            </w:pPr>
            <w:r>
              <w:rPr>
                <w:rFonts w:hint="eastAsia" w:cs="Times New Roman"/>
                <w:lang w:val="en-US" w:eastAsia="zh-CN"/>
              </w:rPr>
              <w:t>Office Visio</w:t>
            </w:r>
          </w:p>
        </w:tc>
        <w:tc>
          <w:tcPr>
            <w:tcW w:w="1666" w:type="pct"/>
            <w:tcBorders>
              <w:left w:val="nil"/>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cs="Times New Roman"/>
                <w:lang w:val="en-US" w:eastAsia="zh-CN"/>
              </w:rPr>
            </w:pPr>
            <w:r>
              <w:rPr>
                <w:rFonts w:hint="eastAsia" w:cs="Times New Roman"/>
                <w:lang w:val="en-US" w:eastAsia="zh-CN"/>
              </w:rPr>
              <w:t>2013</w:t>
            </w:r>
          </w:p>
        </w:tc>
      </w:tr>
    </w:tbl>
    <w:p>
      <w:pPr>
        <w:pStyle w:val="24"/>
        <w:numPr>
          <w:ilvl w:val="1"/>
          <w:numId w:val="2"/>
        </w:numPr>
        <w:spacing w:before="0" w:beforeLines="-2147483648" w:after="0" w:afterLines="-2147483648" w:line="360" w:lineRule="auto"/>
        <w:ind w:left="425" w:hanging="425"/>
        <w:rPr>
          <w:rFonts w:hint="default" w:cs="楷体"/>
          <w:b w:val="0"/>
          <w:bCs w:val="0"/>
          <w:color w:val="auto"/>
          <w:sz w:val="24"/>
          <w:szCs w:val="24"/>
          <w:lang w:val="en-US" w:eastAsia="zh-CN"/>
        </w:rPr>
      </w:pPr>
      <w:bookmarkStart w:id="256" w:name="_Toc9019"/>
      <w:bookmarkStart w:id="257" w:name="_Toc26324"/>
      <w:r>
        <w:rPr>
          <w:rFonts w:hint="eastAsia" w:cs="楷体"/>
          <w:b w:val="0"/>
          <w:bCs w:val="0"/>
          <w:color w:val="auto"/>
          <w:sz w:val="24"/>
          <w:szCs w:val="24"/>
          <w:lang w:val="en-US" w:eastAsia="zh-CN"/>
        </w:rPr>
        <w:t xml:space="preserve"> </w:t>
      </w:r>
      <w:r>
        <w:rPr>
          <w:rFonts w:hint="default" w:cs="楷体"/>
          <w:b w:val="0"/>
          <w:bCs w:val="0"/>
          <w:color w:val="auto"/>
          <w:sz w:val="24"/>
          <w:szCs w:val="24"/>
          <w:lang w:val="en-US" w:eastAsia="zh-CN"/>
        </w:rPr>
        <w:t>运行效果</w:t>
      </w:r>
      <w:bookmarkEnd w:id="256"/>
      <w:bookmarkEnd w:id="257"/>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879725" cy="2879725"/>
            <wp:effectExtent l="0" t="0" r="15875" b="15875"/>
            <wp:docPr id="5" name="图片 5" descr="~~_P5IVU(%@ET]BUR134F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_P5IVU(%@ET]BUR134FOS"/>
                    <pic:cNvPicPr>
                      <a:picLocks noChangeAspect="1"/>
                    </pic:cNvPicPr>
                  </pic:nvPicPr>
                  <pic:blipFill>
                    <a:blip r:embed="rId70"/>
                    <a:stretch>
                      <a:fillRect/>
                    </a:stretch>
                  </pic:blipFill>
                  <pic:spPr>
                    <a:xfrm>
                      <a:off x="0" y="0"/>
                      <a:ext cx="2879725" cy="2879725"/>
                    </a:xfrm>
                    <a:prstGeom prst="rect">
                      <a:avLst/>
                    </a:prstGeom>
                  </pic:spPr>
                </pic:pic>
              </a:graphicData>
            </a:graphic>
          </wp:inline>
        </w:drawing>
      </w:r>
    </w:p>
    <w:p>
      <w:pPr>
        <w:pStyle w:val="3"/>
        <w:bidi w:val="0"/>
        <w:ind w:left="0" w:leftChars="0" w:right="0" w:rightChars="0" w:firstLine="0" w:firstLineChars="0"/>
        <w:jc w:val="center"/>
        <w:rPr>
          <w:rFonts w:hint="eastAsia"/>
          <w:sz w:val="24"/>
          <w:lang w:val="en-US" w:eastAsia="zh-CN"/>
        </w:rPr>
      </w:pPr>
      <w:r>
        <w:rPr>
          <w:rFonts w:hint="eastAsia"/>
          <w:sz w:val="24"/>
          <w:lang w:val="en-US" w:eastAsia="zh-CN"/>
        </w:rPr>
        <w:t>图15  登陆页面</w:t>
      </w:r>
    </w:p>
    <w:p>
      <w:pPr>
        <w:pStyle w:val="3"/>
        <w:bidi w:val="0"/>
        <w:ind w:left="0" w:leftChars="0" w:right="0" w:rightChars="0" w:firstLine="0" w:firstLineChars="0"/>
        <w:jc w:val="center"/>
        <w:rPr>
          <w:rFonts w:hint="default"/>
          <w:sz w:val="24"/>
          <w:lang w:val="en-US" w:eastAsia="zh-CN"/>
        </w:rPr>
      </w:pPr>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879725" cy="3998595"/>
            <wp:effectExtent l="0" t="0" r="15875" b="1905"/>
            <wp:docPr id="7" name="图片 7" descr="0[NYYN~UV$(PG(U69IQ0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NYYN~UV$(PG(U69IQ0DUX"/>
                    <pic:cNvPicPr>
                      <a:picLocks noChangeAspect="1"/>
                    </pic:cNvPicPr>
                  </pic:nvPicPr>
                  <pic:blipFill>
                    <a:blip r:embed="rId71"/>
                    <a:stretch>
                      <a:fillRect/>
                    </a:stretch>
                  </pic:blipFill>
                  <pic:spPr>
                    <a:xfrm>
                      <a:off x="0" y="0"/>
                      <a:ext cx="2879725" cy="3998595"/>
                    </a:xfrm>
                    <a:prstGeom prst="rect">
                      <a:avLst/>
                    </a:prstGeom>
                  </pic:spPr>
                </pic:pic>
              </a:graphicData>
            </a:graphic>
          </wp:inline>
        </w:drawing>
      </w:r>
    </w:p>
    <w:p>
      <w:pPr>
        <w:pStyle w:val="3"/>
        <w:bidi w:val="0"/>
        <w:ind w:left="0" w:leftChars="0" w:right="0" w:rightChars="0" w:firstLine="0" w:firstLineChars="0"/>
        <w:jc w:val="center"/>
        <w:rPr>
          <w:rFonts w:hint="default" w:ascii="Times New Roman" w:hAnsi="Times New Roman" w:eastAsia="黑体" w:cs="Times New Roman"/>
          <w:b w:val="0"/>
          <w:bCs w:val="0"/>
          <w:color w:val="auto"/>
          <w:sz w:val="28"/>
          <w:szCs w:val="24"/>
          <w:lang w:val="en-US" w:eastAsia="zh-CN"/>
        </w:rPr>
      </w:pPr>
      <w:r>
        <w:rPr>
          <w:rFonts w:hint="eastAsia"/>
          <w:sz w:val="24"/>
          <w:lang w:val="en-US" w:eastAsia="zh-CN"/>
        </w:rPr>
        <w:t>图16  注册页面</w:t>
      </w:r>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5581015" cy="2339975"/>
            <wp:effectExtent l="0" t="0" r="635" b="3175"/>
            <wp:docPr id="9" name="图片 9" descr="{VVRTAGA1[KG}QGY32$2W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VVRTAGA1[KG}QGY32$2W34"/>
                    <pic:cNvPicPr>
                      <a:picLocks noChangeAspect="1"/>
                    </pic:cNvPicPr>
                  </pic:nvPicPr>
                  <pic:blipFill>
                    <a:blip r:embed="rId72"/>
                    <a:stretch>
                      <a:fillRect/>
                    </a:stretch>
                  </pic:blipFill>
                  <pic:spPr>
                    <a:xfrm>
                      <a:off x="0" y="0"/>
                      <a:ext cx="5581015" cy="2339975"/>
                    </a:xfrm>
                    <a:prstGeom prst="rect">
                      <a:avLst/>
                    </a:prstGeom>
                  </pic:spPr>
                </pic:pic>
              </a:graphicData>
            </a:graphic>
          </wp:inline>
        </w:drawing>
      </w:r>
    </w:p>
    <w:p>
      <w:pPr>
        <w:pStyle w:val="3"/>
        <w:bidi w:val="0"/>
        <w:ind w:left="0" w:leftChars="0" w:right="0" w:rightChars="0" w:firstLine="0" w:firstLineChars="0"/>
        <w:jc w:val="center"/>
        <w:rPr>
          <w:rFonts w:hint="eastAsia"/>
          <w:sz w:val="24"/>
          <w:lang w:val="en-US" w:eastAsia="zh-CN"/>
        </w:rPr>
      </w:pPr>
      <w:r>
        <w:rPr>
          <w:rFonts w:hint="eastAsia"/>
          <w:sz w:val="24"/>
          <w:lang w:val="en-US" w:eastAsia="zh-CN"/>
        </w:rPr>
        <w:t>图17  事务管理页面</w:t>
      </w:r>
    </w:p>
    <w:p>
      <w:pPr>
        <w:pStyle w:val="3"/>
        <w:bidi w:val="0"/>
        <w:ind w:left="0" w:leftChars="0" w:right="0" w:rightChars="0" w:firstLine="0" w:firstLineChars="0"/>
        <w:jc w:val="center"/>
        <w:rPr>
          <w:rFonts w:hint="default"/>
          <w:sz w:val="24"/>
          <w:lang w:val="en-US" w:eastAsia="zh-CN"/>
        </w:rPr>
      </w:pPr>
    </w:p>
    <w:p>
      <w:pPr>
        <w:pStyle w:val="3"/>
        <w:bidi w:val="0"/>
        <w:ind w:left="0" w:leftChars="0" w:right="0" w:rightChars="0" w:firstLine="0" w:firstLineChars="0"/>
        <w:jc w:val="center"/>
        <w:rPr>
          <w:rFonts w:ascii="Times New Roman" w:eastAsia="宋体"/>
          <w:sz w:val="24"/>
        </w:rPr>
      </w:pPr>
      <w:r>
        <w:rPr>
          <w:rFonts w:ascii="Times New Roman" w:eastAsia="宋体"/>
          <w:sz w:val="24"/>
        </w:rPr>
        <w:drawing>
          <wp:inline distT="0" distB="0" distL="114300" distR="114300">
            <wp:extent cx="5574665" cy="2339975"/>
            <wp:effectExtent l="0" t="0" r="6985" b="3175"/>
            <wp:docPr id="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8"/>
                    <pic:cNvPicPr>
                      <a:picLocks noChangeAspect="1"/>
                    </pic:cNvPicPr>
                  </pic:nvPicPr>
                  <pic:blipFill>
                    <a:blip r:embed="rId73"/>
                    <a:stretch>
                      <a:fillRect/>
                    </a:stretch>
                  </pic:blipFill>
                  <pic:spPr>
                    <a:xfrm>
                      <a:off x="0" y="0"/>
                      <a:ext cx="5574665" cy="2339975"/>
                    </a:xfrm>
                    <a:prstGeom prst="rect">
                      <a:avLst/>
                    </a:prstGeom>
                    <a:noFill/>
                    <a:ln>
                      <a:noFill/>
                    </a:ln>
                  </pic:spPr>
                </pic:pic>
              </a:graphicData>
            </a:graphic>
          </wp:inline>
        </w:drawing>
      </w:r>
    </w:p>
    <w:p>
      <w:pPr>
        <w:pStyle w:val="3"/>
        <w:bidi w:val="0"/>
        <w:ind w:left="0" w:leftChars="0" w:right="0" w:rightChars="0" w:firstLine="0" w:firstLineChars="0"/>
        <w:jc w:val="center"/>
        <w:rPr>
          <w:rFonts w:hint="eastAsia"/>
          <w:sz w:val="24"/>
          <w:lang w:val="en-US" w:eastAsia="zh-CN"/>
        </w:rPr>
      </w:pPr>
      <w:r>
        <w:rPr>
          <w:rFonts w:hint="eastAsia"/>
          <w:sz w:val="24"/>
          <w:lang w:eastAsia="zh-CN"/>
        </w:rPr>
        <w:t>图</w:t>
      </w:r>
      <w:r>
        <w:rPr>
          <w:rFonts w:hint="eastAsia"/>
          <w:sz w:val="24"/>
          <w:lang w:val="en-US" w:eastAsia="zh-CN"/>
        </w:rPr>
        <w:t>18  食品管理页面</w:t>
      </w:r>
    </w:p>
    <w:p>
      <w:pPr>
        <w:pStyle w:val="3"/>
        <w:bidi w:val="0"/>
        <w:ind w:left="0" w:leftChars="0" w:right="0" w:rightChars="0" w:firstLine="0" w:firstLineChars="0"/>
        <w:jc w:val="center"/>
        <w:rPr>
          <w:rFonts w:hint="default"/>
          <w:sz w:val="24"/>
          <w:lang w:val="en-US" w:eastAsia="zh-CN"/>
        </w:rPr>
      </w:pPr>
    </w:p>
    <w:p>
      <w:pPr>
        <w:pStyle w:val="3"/>
        <w:bidi w:val="0"/>
        <w:ind w:left="0" w:leftChars="0" w:right="0" w:rightChars="0" w:firstLine="0" w:firstLineChars="0"/>
        <w:jc w:val="center"/>
        <w:rPr>
          <w:rFonts w:ascii="Times New Roman" w:eastAsia="宋体"/>
          <w:sz w:val="24"/>
        </w:rPr>
      </w:pPr>
      <w:r>
        <w:rPr>
          <w:rFonts w:ascii="Times New Roman" w:eastAsia="宋体"/>
          <w:sz w:val="24"/>
        </w:rPr>
        <w:drawing>
          <wp:inline distT="0" distB="0" distL="114300" distR="114300">
            <wp:extent cx="5604510" cy="2339975"/>
            <wp:effectExtent l="0" t="0" r="15240" b="3175"/>
            <wp:docPr id="1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0"/>
                    <pic:cNvPicPr>
                      <a:picLocks noChangeAspect="1"/>
                    </pic:cNvPicPr>
                  </pic:nvPicPr>
                  <pic:blipFill>
                    <a:blip r:embed="rId74"/>
                    <a:stretch>
                      <a:fillRect/>
                    </a:stretch>
                  </pic:blipFill>
                  <pic:spPr>
                    <a:xfrm>
                      <a:off x="0" y="0"/>
                      <a:ext cx="5604510" cy="2339975"/>
                    </a:xfrm>
                    <a:prstGeom prst="rect">
                      <a:avLst/>
                    </a:prstGeom>
                    <a:noFill/>
                    <a:ln>
                      <a:noFill/>
                    </a:ln>
                  </pic:spPr>
                </pic:pic>
              </a:graphicData>
            </a:graphic>
          </wp:inline>
        </w:drawing>
      </w:r>
    </w:p>
    <w:p>
      <w:pPr>
        <w:pStyle w:val="3"/>
        <w:bidi w:val="0"/>
        <w:ind w:left="0" w:leftChars="0" w:right="0" w:rightChars="0" w:firstLine="0" w:firstLineChars="0"/>
        <w:jc w:val="center"/>
        <w:rPr>
          <w:rFonts w:hint="default" w:ascii="Times New Roman" w:eastAsia="宋体"/>
          <w:sz w:val="24"/>
          <w:lang w:val="en-US" w:eastAsia="zh-CN"/>
        </w:rPr>
      </w:pPr>
      <w:r>
        <w:rPr>
          <w:rFonts w:hint="eastAsia"/>
          <w:sz w:val="24"/>
          <w:lang w:eastAsia="zh-CN"/>
        </w:rPr>
        <w:t>图</w:t>
      </w:r>
      <w:r>
        <w:rPr>
          <w:rFonts w:hint="eastAsia"/>
          <w:sz w:val="24"/>
          <w:lang w:val="en-US" w:eastAsia="zh-CN"/>
        </w:rPr>
        <w:t>19  授权页面</w:t>
      </w:r>
    </w:p>
    <w:p>
      <w:pPr>
        <w:pStyle w:val="3"/>
        <w:bidi w:val="0"/>
        <w:ind w:left="0" w:leftChars="0" w:right="0" w:rightChars="0" w:firstLine="0" w:firstLineChars="0"/>
        <w:jc w:val="center"/>
        <w:rPr>
          <w:rFonts w:ascii="Times New Roman" w:eastAsia="宋体"/>
          <w:sz w:val="24"/>
        </w:rPr>
      </w:pPr>
      <w:r>
        <w:rPr>
          <w:rFonts w:ascii="Times New Roman" w:eastAsia="宋体"/>
          <w:sz w:val="24"/>
        </w:rPr>
        <w:drawing>
          <wp:inline distT="0" distB="0" distL="114300" distR="114300">
            <wp:extent cx="5555615" cy="2339975"/>
            <wp:effectExtent l="0" t="0" r="6985" b="3175"/>
            <wp:docPr id="1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9"/>
                    <pic:cNvPicPr>
                      <a:picLocks noChangeAspect="1"/>
                    </pic:cNvPicPr>
                  </pic:nvPicPr>
                  <pic:blipFill>
                    <a:blip r:embed="rId75"/>
                    <a:stretch>
                      <a:fillRect/>
                    </a:stretch>
                  </pic:blipFill>
                  <pic:spPr>
                    <a:xfrm>
                      <a:off x="0" y="0"/>
                      <a:ext cx="5555615" cy="2339975"/>
                    </a:xfrm>
                    <a:prstGeom prst="rect">
                      <a:avLst/>
                    </a:prstGeom>
                    <a:noFill/>
                    <a:ln>
                      <a:noFill/>
                    </a:ln>
                  </pic:spPr>
                </pic:pic>
              </a:graphicData>
            </a:graphic>
          </wp:inline>
        </w:drawing>
      </w:r>
    </w:p>
    <w:p>
      <w:pPr>
        <w:pStyle w:val="3"/>
        <w:bidi w:val="0"/>
        <w:ind w:left="0" w:leftChars="0" w:right="0" w:rightChars="0" w:firstLine="0" w:firstLineChars="0"/>
        <w:jc w:val="center"/>
        <w:rPr>
          <w:rFonts w:hint="eastAsia"/>
          <w:sz w:val="24"/>
          <w:lang w:val="en-US" w:eastAsia="zh-CN"/>
        </w:rPr>
      </w:pPr>
      <w:r>
        <w:rPr>
          <w:rFonts w:hint="eastAsia"/>
          <w:sz w:val="24"/>
          <w:lang w:eastAsia="zh-CN"/>
        </w:rPr>
        <w:t>图</w:t>
      </w:r>
      <w:r>
        <w:rPr>
          <w:rFonts w:hint="eastAsia"/>
          <w:sz w:val="24"/>
          <w:lang w:val="en-US" w:eastAsia="zh-CN"/>
        </w:rPr>
        <w:t>20  用户管理页面</w:t>
      </w:r>
    </w:p>
    <w:p>
      <w:pPr>
        <w:pStyle w:val="3"/>
        <w:bidi w:val="0"/>
        <w:ind w:left="0" w:leftChars="0" w:right="0" w:rightChars="0" w:firstLine="0" w:firstLineChars="0"/>
        <w:jc w:val="center"/>
        <w:rPr>
          <w:rFonts w:hint="default"/>
          <w:sz w:val="24"/>
          <w:lang w:val="en-US" w:eastAsia="zh-CN"/>
        </w:rPr>
      </w:pPr>
    </w:p>
    <w:p>
      <w:pPr>
        <w:pStyle w:val="3"/>
        <w:bidi w:val="0"/>
        <w:ind w:left="0" w:leftChars="0" w:right="0" w:rightChars="0" w:firstLine="0" w:firstLineChars="0"/>
        <w:jc w:val="center"/>
        <w:rPr>
          <w:rFonts w:ascii="Times New Roman" w:eastAsia="宋体"/>
          <w:sz w:val="24"/>
        </w:rPr>
      </w:pPr>
      <w:r>
        <w:rPr>
          <w:rFonts w:ascii="Times New Roman" w:eastAsia="宋体"/>
          <w:sz w:val="24"/>
        </w:rPr>
        <w:drawing>
          <wp:inline distT="0" distB="0" distL="114300" distR="114300">
            <wp:extent cx="5577205" cy="2339975"/>
            <wp:effectExtent l="0" t="0" r="4445" b="3175"/>
            <wp:docPr id="1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1"/>
                    <pic:cNvPicPr>
                      <a:picLocks noChangeAspect="1"/>
                    </pic:cNvPicPr>
                  </pic:nvPicPr>
                  <pic:blipFill>
                    <a:blip r:embed="rId76"/>
                    <a:stretch>
                      <a:fillRect/>
                    </a:stretch>
                  </pic:blipFill>
                  <pic:spPr>
                    <a:xfrm>
                      <a:off x="0" y="0"/>
                      <a:ext cx="5577205" cy="2339975"/>
                    </a:xfrm>
                    <a:prstGeom prst="rect">
                      <a:avLst/>
                    </a:prstGeom>
                    <a:noFill/>
                    <a:ln>
                      <a:noFill/>
                    </a:ln>
                  </pic:spPr>
                </pic:pic>
              </a:graphicData>
            </a:graphic>
          </wp:inline>
        </w:drawing>
      </w:r>
    </w:p>
    <w:p>
      <w:pPr>
        <w:pStyle w:val="3"/>
        <w:bidi w:val="0"/>
        <w:ind w:left="0" w:leftChars="0" w:right="0" w:rightChars="0" w:firstLine="0" w:firstLineChars="0"/>
        <w:jc w:val="center"/>
        <w:rPr>
          <w:rFonts w:hint="eastAsia"/>
          <w:sz w:val="24"/>
          <w:lang w:val="en-US" w:eastAsia="zh-CN"/>
        </w:rPr>
      </w:pPr>
      <w:r>
        <w:rPr>
          <w:rFonts w:hint="eastAsia"/>
          <w:sz w:val="24"/>
          <w:lang w:eastAsia="zh-CN"/>
        </w:rPr>
        <w:t>图</w:t>
      </w:r>
      <w:r>
        <w:rPr>
          <w:rFonts w:hint="eastAsia"/>
          <w:sz w:val="24"/>
          <w:lang w:val="en-US" w:eastAsia="zh-CN"/>
        </w:rPr>
        <w:t>21  角色管理页面</w:t>
      </w:r>
    </w:p>
    <w:p>
      <w:pPr>
        <w:pStyle w:val="3"/>
        <w:bidi w:val="0"/>
        <w:ind w:left="0" w:leftChars="0" w:right="0" w:rightChars="0" w:firstLine="0" w:firstLineChars="0"/>
        <w:jc w:val="center"/>
        <w:rPr>
          <w:rFonts w:hint="default"/>
          <w:sz w:val="24"/>
          <w:lang w:val="en-US" w:eastAsia="zh-CN"/>
        </w:rPr>
      </w:pPr>
    </w:p>
    <w:p>
      <w:pPr>
        <w:pStyle w:val="3"/>
        <w:numPr>
          <w:ilvl w:val="0"/>
          <w:numId w:val="0"/>
        </w:numPr>
        <w:bidi w:val="0"/>
        <w:ind w:left="0" w:leftChars="0" w:right="0" w:rightChars="0" w:firstLine="0" w:firstLineChars="0"/>
        <w:jc w:val="center"/>
        <w:rPr>
          <w:rFonts w:ascii="Times New Roman" w:eastAsia="宋体"/>
          <w:sz w:val="24"/>
        </w:rPr>
      </w:pPr>
      <w:r>
        <w:rPr>
          <w:rFonts w:ascii="Times New Roman" w:eastAsia="宋体"/>
          <w:sz w:val="24"/>
        </w:rPr>
        <w:drawing>
          <wp:inline distT="0" distB="0" distL="114300" distR="114300">
            <wp:extent cx="5603875" cy="2339975"/>
            <wp:effectExtent l="0" t="0" r="15875" b="3175"/>
            <wp:docPr id="1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2"/>
                    <pic:cNvPicPr>
                      <a:picLocks noChangeAspect="1"/>
                    </pic:cNvPicPr>
                  </pic:nvPicPr>
                  <pic:blipFill>
                    <a:blip r:embed="rId77"/>
                    <a:stretch>
                      <a:fillRect/>
                    </a:stretch>
                  </pic:blipFill>
                  <pic:spPr>
                    <a:xfrm>
                      <a:off x="0" y="0"/>
                      <a:ext cx="5603875" cy="2339975"/>
                    </a:xfrm>
                    <a:prstGeom prst="rect">
                      <a:avLst/>
                    </a:prstGeom>
                    <a:noFill/>
                    <a:ln>
                      <a:noFill/>
                    </a:ln>
                  </pic:spPr>
                </pic:pic>
              </a:graphicData>
            </a:graphic>
          </wp:inline>
        </w:drawing>
      </w:r>
    </w:p>
    <w:p>
      <w:pPr>
        <w:pStyle w:val="3"/>
        <w:numPr>
          <w:ilvl w:val="0"/>
          <w:numId w:val="0"/>
        </w:numPr>
        <w:bidi w:val="0"/>
        <w:ind w:left="0" w:leftChars="0" w:right="0" w:rightChars="0" w:firstLine="0" w:firstLineChars="0"/>
        <w:jc w:val="center"/>
        <w:rPr>
          <w:rFonts w:hint="default" w:ascii="Times New Roman" w:eastAsia="宋体"/>
          <w:sz w:val="24"/>
          <w:lang w:val="en-US" w:eastAsia="zh-CN"/>
        </w:rPr>
      </w:pPr>
      <w:r>
        <w:rPr>
          <w:rFonts w:hint="eastAsia"/>
          <w:sz w:val="24"/>
          <w:lang w:eastAsia="zh-CN"/>
        </w:rPr>
        <w:t>图</w:t>
      </w:r>
      <w:r>
        <w:rPr>
          <w:rFonts w:hint="eastAsia"/>
          <w:sz w:val="24"/>
          <w:lang w:val="en-US" w:eastAsia="zh-CN"/>
        </w:rPr>
        <w:t>22  权限管理页面</w:t>
      </w:r>
    </w:p>
    <w:p>
      <w:pPr>
        <w:pStyle w:val="24"/>
        <w:numPr>
          <w:ilvl w:val="0"/>
          <w:numId w:val="2"/>
        </w:numPr>
        <w:spacing w:before="0" w:beforeLines="-2147483648" w:after="0" w:afterLines="-2147483648" w:line="360" w:lineRule="auto"/>
        <w:ind w:left="425" w:hanging="425"/>
        <w:rPr>
          <w:rFonts w:hint="default" w:ascii="Times New Roman" w:hAnsi="Times New Roman" w:eastAsia="黑体" w:cs="Times New Roman"/>
          <w:b w:val="0"/>
          <w:bCs w:val="0"/>
          <w:color w:val="auto"/>
          <w:sz w:val="28"/>
          <w:szCs w:val="24"/>
          <w:lang w:val="en-US" w:eastAsia="zh-CN"/>
        </w:rPr>
      </w:pPr>
      <w:bookmarkStart w:id="258" w:name="_Toc17926"/>
      <w:bookmarkStart w:id="259" w:name="_Toc11834"/>
      <w:r>
        <w:rPr>
          <w:rFonts w:hint="eastAsia" w:ascii="Times New Roman" w:cs="Times New Roman"/>
          <w:b w:val="0"/>
          <w:bCs w:val="0"/>
          <w:color w:val="auto"/>
          <w:sz w:val="28"/>
          <w:szCs w:val="24"/>
          <w:lang w:val="en-US" w:eastAsia="zh-CN"/>
        </w:rPr>
        <w:t xml:space="preserve"> </w:t>
      </w:r>
      <w:r>
        <w:rPr>
          <w:rFonts w:hint="eastAsia" w:ascii="Times New Roman" w:eastAsia="黑体" w:cs="Times New Roman"/>
          <w:b w:val="0"/>
          <w:bCs w:val="0"/>
          <w:color w:val="auto"/>
          <w:sz w:val="28"/>
          <w:szCs w:val="24"/>
          <w:lang w:val="en-US" w:eastAsia="zh-CN"/>
        </w:rPr>
        <w:t>总结与展望</w:t>
      </w:r>
      <w:bookmarkEnd w:id="258"/>
      <w:bookmarkEnd w:id="259"/>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本次设计采用了SpringBoot，Mybatis-Plus和Vue.js的技术，使得系统开发比以往都方便快捷。SpringBoot的约定大于配置和开箱即用的特性，相比于从前的Spring的xml配置简单许多，并且jar包之间的兼容问题也能够解决。Mybatis-Plus作为Mybatis的插件，简化了很多CRUD代码，许多重复的代码大大减少，让开发人员专注于业务处理。此次使用了layui框架，用css和js去编写前端的渲染，其工作量和代码量是相当庞大的，layui框架是偏向于后台开发人员的前端框架，即能够让后台开发人员能够轻松使用的前端技术。前端和后台的学习都是需要花费大量的时间的，要能够短时间内使得后台开发人员能开发前端，layui是首选。layui的文档内容比其他前端框架的文档都少很多，即使没有接触过前端的程序员，也能够在较短的时间内掌握并运用。</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本次设计在算法方面涉及很少，其中编辑功能的算法设计较为详细。编辑功能的算法是一个很简单的集合，但是要用数学的语言将其描述并设计为数据模型还是稍有困难，其中编辑功能的散列模型相比于有序集模型复杂许多，因此并没有将散列的编辑功能以数学语言描述建模，但编辑的散列与有序集相近，因此将散列近似看做有序集即可。</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在本次的论文和设计中有许多不足之处，其中是对框架的底层原理并未了解和掌握，只是将框架直接运用于开发，这会出现许多未知的问题。因此此次的开发也是一次为从前所学的一次总结也是为以后的开发提供了技术基础和参考模板。</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Ema课题是一个很大的范围，其中的经济、食品和社会的领域都有涉及，本次论文并没有涉及ema课题的领域，只是对ema数据上的鉴别和提供了系统的安全性，为ema的分析提供基础，为ema课题提供一份力量。</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eastAsia="宋体"/>
          <w:sz w:val="24"/>
          <w:lang w:val="en-US" w:eastAsia="zh-CN"/>
        </w:rPr>
      </w:pP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eastAsia="宋体"/>
          <w:sz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1"/>
        <w:snapToGrid/>
        <w:spacing w:beforeAutospacing="0" w:afterAutospacing="0" w:line="360" w:lineRule="auto"/>
        <w:ind w:left="0" w:leftChars="0" w:right="0" w:rightChars="0" w:firstLine="0" w:firstLineChars="0"/>
        <w:jc w:val="center"/>
        <w:rPr>
          <w:rFonts w:ascii="Times New Roman" w:eastAsia="黑体"/>
          <w:b w:val="0"/>
          <w:sz w:val="28"/>
          <w:szCs w:val="28"/>
        </w:rPr>
      </w:pPr>
      <w:bookmarkStart w:id="260" w:name="_Toc479747528"/>
      <w:bookmarkStart w:id="261" w:name="_Toc5008612"/>
      <w:bookmarkStart w:id="262" w:name="_Toc5958931"/>
      <w:bookmarkStart w:id="263" w:name="_Toc9927"/>
      <w:bookmarkStart w:id="264" w:name="_Toc5891"/>
      <w:r>
        <w:rPr>
          <w:rFonts w:ascii="Times New Roman" w:eastAsia="黑体"/>
          <w:b w:val="0"/>
          <w:sz w:val="28"/>
          <w:szCs w:val="28"/>
        </w:rPr>
        <w:t>参  考  文  献</w:t>
      </w:r>
      <w:bookmarkEnd w:id="260"/>
      <w:bookmarkEnd w:id="261"/>
      <w:bookmarkEnd w:id="262"/>
      <w:bookmarkEnd w:id="263"/>
      <w:bookmarkEnd w:id="264"/>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 xml:space="preserve">罗季阳,王欣,李慧芳,肖世青,高杨,李立. 食品企业经济利益驱动型掺假动机和原因分析[J]食品工业科 技,2016,05:281-282+286. </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 xml:space="preserve">李丹,王守伟,臧明伍,等.美国应对经济利益驱动型掺假和食品欺诈的经验及对我国的启示[J]. 食品科学,2016,07:259-263. </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朱二华. 基于Vue.js的Web前端应用研究[J]. 科技与创新, 2017(20):119-121.</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何军, 陈倩怡. Vue+Springboot+Mybatis开发消费管理系统[J]. 电脑编程技巧与维护, 404(02):89-90+104.</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文欢欢, 刘振宇, 吴霖. 基于Myba</w:t>
      </w:r>
      <w:bookmarkStart w:id="274" w:name="_GoBack"/>
      <w:bookmarkEnd w:id="274"/>
      <w:r>
        <w:rPr>
          <w:rFonts w:hint="default" w:ascii="Times New Roman" w:hAnsi="Times New Roman" w:eastAsia="宋体" w:cs="Times New Roman"/>
          <w:bCs/>
          <w:sz w:val="24"/>
        </w:rPr>
        <w:t>tis和JDBC的分页查询研究[J]. 电脑知识与技术, 2015, 11(25):165-167.</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程小恩 施济瑜. 基于Apache Shiro框架的通用权限设计与实现[J]. 企业技术开发(z3):18.</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刘立. MVVM模式分析与应用[J]. 微型电脑应用, 2012, 28(12):57-60.</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陈辰, 王萌, 程旭. 基于路由模式的前端框架设计与改进[J]. 电脑知识与技术, v.14(12):59-60+64.</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李守振, 张南平, 常国锋. Web应用分层与开发框架设计研究[J]. 计算机工程, 2006, 32(22):274-276.</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梁兴波. FreeMarker模板引擎在Java开发中的应用[J]. 硅谷, 000(021):46-46,7.</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曹灿, 刘志刚. 基于SSH和Layui的工程科学前沿与实践系统[J]. 工业控制计算机, 32(02):94-95+99.</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Michael K, Apress. The Definitive Guide to MySQL 5[M]. 2005.</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Adam Freeman. Extending Vue.js[M]// Pro Vue.js 2. 2018.</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YANG Yun-ping, WU Zhi-jun. Application of Apache Shiro Security Framework in Technology Transfer Services System[J]. Computer &amp; Modernization, 2014.</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Suryotrisongko, Hatma, Jayanto, Dedy Puji, Tjahyanto, Aris. Design and Development of Backend Application for Public Complaint Systems Using Microservice Spring Boot[J]. Procedia Computer Science, 124:736-743.</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Dandan Zhang, Zhiqiang Wei, Yongquan Yang. Research on Lightweight MVC Framework Based on Spring MVC and Mybatis[C]// Proceedings of the 2013 Sixth International Symposium on Computational Intelligence and Design - Volume 01. IEEE, 2013.</w:t>
      </w:r>
    </w:p>
    <w:p>
      <w:pPr>
        <w:rPr>
          <w:rFonts w:hint="default"/>
          <w:lang w:val="en-US" w:eastAsia="zh-CN"/>
        </w:rPr>
      </w:pPr>
    </w:p>
    <w:p>
      <w:pPr>
        <w:pStyle w:val="21"/>
        <w:snapToGrid/>
        <w:spacing w:beforeAutospacing="0" w:afterAutospacing="0" w:line="360" w:lineRule="auto"/>
        <w:ind w:left="0" w:leftChars="0" w:right="0" w:rightChars="0" w:firstLine="0" w:firstLineChars="0"/>
        <w:jc w:val="center"/>
        <w:outlineLvl w:val="0"/>
        <w:rPr>
          <w:rFonts w:ascii="Times New Roman" w:eastAsia="黑体"/>
          <w:b w:val="0"/>
          <w:sz w:val="28"/>
        </w:rPr>
      </w:pPr>
      <w:bookmarkStart w:id="265" w:name="_Toc5008613"/>
      <w:bookmarkStart w:id="266" w:name="_Toc479747529"/>
      <w:bookmarkStart w:id="267" w:name="_Toc5958932"/>
      <w:bookmarkStart w:id="268" w:name="_Toc792"/>
      <w:bookmarkStart w:id="269" w:name="_Toc17484"/>
      <w:r>
        <w:rPr>
          <w:rFonts w:ascii="Times New Roman" w:eastAsia="黑体"/>
          <w:b w:val="0"/>
          <w:sz w:val="28"/>
        </w:rPr>
        <w:t>致</w:t>
      </w:r>
      <w:r>
        <w:rPr>
          <w:rFonts w:hint="eastAsia" w:ascii="Times New Roman" w:eastAsia="黑体"/>
          <w:b w:val="0"/>
          <w:sz w:val="28"/>
        </w:rPr>
        <w:t xml:space="preserve">        </w:t>
      </w:r>
      <w:r>
        <w:rPr>
          <w:rFonts w:ascii="Times New Roman" w:eastAsia="黑体"/>
          <w:b w:val="0"/>
          <w:sz w:val="28"/>
        </w:rPr>
        <w:t>谢</w:t>
      </w:r>
      <w:bookmarkEnd w:id="265"/>
      <w:bookmarkEnd w:id="266"/>
      <w:bookmarkEnd w:id="267"/>
      <w:bookmarkEnd w:id="268"/>
      <w:bookmarkEnd w:id="269"/>
    </w:p>
    <w:p>
      <w:pPr>
        <w:pStyle w:val="22"/>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szCs w:val="24"/>
          <w:lang w:eastAsia="zh-CN"/>
        </w:rPr>
      </w:pPr>
      <w:r>
        <w:rPr>
          <w:rFonts w:hint="eastAsia" w:ascii="Times New Roman" w:eastAsia="宋体"/>
          <w:sz w:val="24"/>
          <w:szCs w:val="24"/>
          <w:lang w:eastAsia="zh-CN"/>
        </w:rPr>
        <w:t>在本次毕业设计中，首先感谢的是我的指导老师梁早清老师，他的工程技术能力令我敬佩，人品让我印象深刻。在开展毕设设计以及毕业设计开发过程中给我提供了许多建议和帮助。十分感谢老师的指导和帮助。</w:t>
      </w:r>
    </w:p>
    <w:p>
      <w:pPr>
        <w:pStyle w:val="22"/>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szCs w:val="24"/>
          <w:lang w:eastAsia="zh-CN"/>
        </w:rPr>
      </w:pPr>
      <w:r>
        <w:rPr>
          <w:rFonts w:hint="eastAsia" w:ascii="Times New Roman" w:eastAsia="宋体"/>
          <w:sz w:val="24"/>
          <w:szCs w:val="24"/>
          <w:lang w:eastAsia="zh-CN"/>
        </w:rPr>
        <w:t>感谢我的同学，在我一些我不同的技术和原理时，为我提供建议和资料。</w:t>
      </w:r>
    </w:p>
    <w:p>
      <w:pPr>
        <w:pStyle w:val="22"/>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szCs w:val="24"/>
          <w:lang w:eastAsia="zh-CN"/>
        </w:rPr>
      </w:pPr>
      <w:r>
        <w:rPr>
          <w:rFonts w:hint="eastAsia" w:ascii="Times New Roman" w:eastAsia="宋体"/>
          <w:sz w:val="24"/>
          <w:szCs w:val="24"/>
          <w:lang w:eastAsia="zh-CN"/>
        </w:rPr>
        <w:t>感谢我的父母，在疫情期间一直陪伴我，为我的学业和生活提供帮助和支持。</w:t>
      </w:r>
    </w:p>
    <w:p>
      <w:pPr>
        <w:pStyle w:val="3"/>
        <w:keepNext w:val="0"/>
        <w:keepLines w:val="0"/>
        <w:pageBreakBefore w:val="0"/>
        <w:kinsoku/>
        <w:wordWrap/>
        <w:overflowPunct/>
        <w:topLinePunct w:val="0"/>
        <w:autoSpaceDE/>
        <w:autoSpaceDN/>
        <w:bidi w:val="0"/>
        <w:adjustRightInd/>
        <w:snapToGrid/>
        <w:ind w:firstLine="480" w:firstLineChars="200"/>
        <w:textAlignment w:val="auto"/>
        <w:rPr>
          <w:rFonts w:hint="eastAsia"/>
          <w:lang w:eastAsia="zh-CN"/>
        </w:rPr>
      </w:pPr>
      <w:bookmarkStart w:id="270" w:name="_Toc12855"/>
      <w:r>
        <w:rPr>
          <w:rFonts w:hint="eastAsia"/>
          <w:lang w:eastAsia="zh-CN"/>
        </w:rPr>
        <w:t>最后，感谢所有给过我帮助的人，你们的恩情我不会忘记的。由衷的感谢你们！</w:t>
      </w:r>
      <w:bookmarkEnd w:id="270"/>
    </w:p>
    <w:p>
      <w:pPr>
        <w:rPr>
          <w:kern w:val="0"/>
        </w:rPr>
      </w:pPr>
    </w:p>
    <w:p>
      <w:pPr>
        <w:rPr>
          <w:kern w:val="0"/>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2"/>
        <w:snapToGrid/>
        <w:spacing w:beforeAutospacing="0" w:afterAutospacing="0" w:line="360" w:lineRule="auto"/>
        <w:ind w:left="0" w:leftChars="0" w:firstLine="482" w:firstLineChars="200"/>
        <w:jc w:val="center"/>
        <w:outlineLvl w:val="0"/>
        <w:rPr>
          <w:rFonts w:ascii="Times New Roman" w:hAnsi="Times New Roman" w:eastAsia="宋体"/>
          <w:b/>
          <w:sz w:val="24"/>
        </w:rPr>
      </w:pPr>
      <w:bookmarkStart w:id="271" w:name="_Toc16660"/>
      <w:r>
        <w:rPr>
          <w:rFonts w:ascii="Times New Roman" w:hAnsi="Times New Roman" w:eastAsia="宋体"/>
          <w:b/>
          <w:sz w:val="24"/>
        </w:rPr>
        <w:t>华南农业大学</w:t>
      </w:r>
      <w:bookmarkEnd w:id="271"/>
    </w:p>
    <w:p>
      <w:pPr>
        <w:pStyle w:val="2"/>
        <w:numPr>
          <w:ilvl w:val="0"/>
          <w:numId w:val="0"/>
        </w:numPr>
        <w:spacing w:before="0" w:beforeLines="-2147483648" w:after="0" w:afterLines="-2147483648" w:line="360" w:lineRule="auto"/>
        <w:ind w:left="425" w:hanging="425"/>
        <w:jc w:val="center"/>
        <w:rPr>
          <w:rFonts w:ascii="Times New Roman" w:hAnsi="Times New Roman" w:eastAsia="宋体"/>
          <w:b/>
          <w:sz w:val="24"/>
        </w:rPr>
      </w:pPr>
      <w:bookmarkStart w:id="272" w:name="_Toc4312"/>
      <w:bookmarkStart w:id="273" w:name="_Toc7376"/>
      <w:r>
        <w:rPr>
          <w:rFonts w:ascii="Times New Roman" w:hAnsi="Times New Roman" w:eastAsia="宋体"/>
          <w:b/>
          <w:sz w:val="24"/>
        </w:rPr>
        <w:t>本科生毕业论文成绩评定表</w:t>
      </w:r>
      <w:bookmarkEnd w:id="272"/>
      <w:bookmarkEnd w:id="273"/>
    </w:p>
    <w:tbl>
      <w:tblPr>
        <w:tblStyle w:val="12"/>
        <w:tblW w:w="10260" w:type="dxa"/>
        <w:jc w:val="center"/>
        <w:tblLayout w:type="fixed"/>
        <w:tblCellMar>
          <w:top w:w="0" w:type="dxa"/>
          <w:left w:w="108" w:type="dxa"/>
          <w:bottom w:w="0" w:type="dxa"/>
          <w:right w:w="108" w:type="dxa"/>
        </w:tblCellMar>
      </w:tblPr>
      <w:tblGrid>
        <w:gridCol w:w="781"/>
        <w:gridCol w:w="125"/>
        <w:gridCol w:w="532"/>
        <w:gridCol w:w="118"/>
        <w:gridCol w:w="1004"/>
        <w:gridCol w:w="51"/>
        <w:gridCol w:w="469"/>
        <w:gridCol w:w="311"/>
        <w:gridCol w:w="1815"/>
        <w:gridCol w:w="720"/>
        <w:gridCol w:w="582"/>
        <w:gridCol w:w="1335"/>
        <w:gridCol w:w="2417"/>
      </w:tblGrid>
      <w:tr>
        <w:tblPrEx>
          <w:tblCellMar>
            <w:top w:w="0" w:type="dxa"/>
            <w:left w:w="108" w:type="dxa"/>
            <w:bottom w:w="0" w:type="dxa"/>
            <w:right w:w="108" w:type="dxa"/>
          </w:tblCellMar>
        </w:tblPrEx>
        <w:trPr>
          <w:trHeight w:val="598" w:hRule="atLeast"/>
          <w:jc w:val="center"/>
        </w:trPr>
        <w:tc>
          <w:tcPr>
            <w:tcW w:w="781" w:type="dxa"/>
            <w:tcBorders>
              <w:top w:val="single" w:color="auto" w:sz="8" w:space="0"/>
              <w:left w:val="single" w:color="auto" w:sz="8" w:space="0"/>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学号</w:t>
            </w:r>
          </w:p>
        </w:tc>
        <w:tc>
          <w:tcPr>
            <w:tcW w:w="1830" w:type="dxa"/>
            <w:gridSpan w:val="5"/>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p>
        </w:tc>
        <w:tc>
          <w:tcPr>
            <w:tcW w:w="780" w:type="dxa"/>
            <w:gridSpan w:val="2"/>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姓名</w:t>
            </w:r>
          </w:p>
        </w:tc>
        <w:tc>
          <w:tcPr>
            <w:tcW w:w="1815"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p>
        </w:tc>
        <w:tc>
          <w:tcPr>
            <w:tcW w:w="720"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专业</w:t>
            </w:r>
          </w:p>
        </w:tc>
        <w:tc>
          <w:tcPr>
            <w:tcW w:w="4334" w:type="dxa"/>
            <w:gridSpan w:val="3"/>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软件工程</w:t>
            </w:r>
          </w:p>
        </w:tc>
      </w:tr>
      <w:tr>
        <w:tblPrEx>
          <w:tblCellMar>
            <w:top w:w="0" w:type="dxa"/>
            <w:left w:w="108" w:type="dxa"/>
            <w:bottom w:w="0" w:type="dxa"/>
            <w:right w:w="108" w:type="dxa"/>
          </w:tblCellMar>
        </w:tblPrEx>
        <w:trPr>
          <w:trHeight w:val="605" w:hRule="atLeast"/>
          <w:jc w:val="center"/>
        </w:trPr>
        <w:tc>
          <w:tcPr>
            <w:tcW w:w="1438" w:type="dxa"/>
            <w:gridSpan w:val="3"/>
            <w:tcBorders>
              <w:top w:val="single" w:color="auto" w:sz="8" w:space="0"/>
              <w:left w:val="single" w:color="auto" w:sz="8" w:space="0"/>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毕业论文题目</w:t>
            </w:r>
          </w:p>
        </w:tc>
        <w:tc>
          <w:tcPr>
            <w:tcW w:w="8822" w:type="dxa"/>
            <w:gridSpan w:val="10"/>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eastAsia="宋体"/>
                <w:kern w:val="0"/>
                <w:sz w:val="18"/>
                <w:lang w:val="en-US" w:eastAsia="zh-CN"/>
              </w:rPr>
            </w:pPr>
            <w:r>
              <w:rPr>
                <w:rFonts w:hint="eastAsia"/>
                <w:kern w:val="0"/>
                <w:sz w:val="18"/>
                <w:lang w:val="en-US" w:eastAsia="zh-CN"/>
              </w:rPr>
              <w:t>EMA数据安全及真实保障系统的设计与实现</w:t>
            </w:r>
          </w:p>
        </w:tc>
      </w:tr>
      <w:tr>
        <w:tblPrEx>
          <w:tblCellMar>
            <w:top w:w="0" w:type="dxa"/>
            <w:left w:w="108" w:type="dxa"/>
            <w:bottom w:w="0" w:type="dxa"/>
            <w:right w:w="108" w:type="dxa"/>
          </w:tblCellMar>
        </w:tblPrEx>
        <w:trPr>
          <w:trHeight w:val="1925" w:hRule="atLeast"/>
          <w:jc w:val="center"/>
        </w:trPr>
        <w:tc>
          <w:tcPr>
            <w:tcW w:w="10260" w:type="dxa"/>
            <w:gridSpan w:val="13"/>
            <w:tcBorders>
              <w:top w:val="single" w:color="auto" w:sz="8" w:space="0"/>
              <w:left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r>
              <w:rPr>
                <w:rFonts w:hint="default"/>
                <w:kern w:val="0"/>
                <w:sz w:val="18"/>
              </w:rPr>
              <w:t>指导教师评语</w:t>
            </w: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suppressLineNumbers w:val="0"/>
              <w:spacing w:before="0" w:beforeAutospacing="0" w:after="0" w:afterAutospacing="0" w:line="360" w:lineRule="auto"/>
              <w:ind w:left="0" w:right="0"/>
              <w:jc w:val="left"/>
              <w:rPr>
                <w:rFonts w:hint="default"/>
                <w:kern w:val="0"/>
                <w:sz w:val="18"/>
              </w:rPr>
            </w:pPr>
          </w:p>
          <w:p>
            <w:pPr>
              <w:keepNext w:val="0"/>
              <w:keepLines w:val="0"/>
              <w:suppressLineNumbers w:val="0"/>
              <w:spacing w:before="0" w:beforeAutospacing="0" w:after="0" w:afterAutospacing="0" w:line="360" w:lineRule="auto"/>
              <w:ind w:left="0" w:right="0"/>
              <w:jc w:val="left"/>
              <w:rPr>
                <w:rFonts w:hint="default"/>
                <w:kern w:val="0"/>
                <w:sz w:val="18"/>
              </w:rPr>
            </w:pPr>
            <w:r>
              <w:rPr>
                <w:rFonts w:hint="default"/>
                <w:kern w:val="0"/>
                <w:sz w:val="18"/>
              </w:rPr>
              <w:t>成绩(百分制)：</w:t>
            </w:r>
            <w:r>
              <w:rPr>
                <w:rFonts w:hint="default"/>
                <w:kern w:val="0"/>
                <w:sz w:val="18"/>
                <w:u w:val="single"/>
              </w:rPr>
              <w:t>　　　　　　　　</w:t>
            </w:r>
            <w:r>
              <w:rPr>
                <w:rFonts w:hint="default"/>
                <w:kern w:val="0"/>
                <w:sz w:val="18"/>
              </w:rPr>
              <w:t>　　　　　　　　　　　　指导教师签名：　　　　　　　　　　　　年　　月　　日</w:t>
            </w:r>
          </w:p>
          <w:p>
            <w:pPr>
              <w:keepNext w:val="0"/>
              <w:keepLines w:val="0"/>
              <w:suppressLineNumbers w:val="0"/>
              <w:spacing w:before="0" w:beforeAutospacing="0" w:after="0" w:afterAutospacing="0" w:line="360" w:lineRule="auto"/>
              <w:ind w:left="0" w:right="0"/>
              <w:jc w:val="left"/>
              <w:rPr>
                <w:rFonts w:hint="default"/>
                <w:kern w:val="0"/>
                <w:sz w:val="18"/>
              </w:rPr>
            </w:pPr>
          </w:p>
        </w:tc>
      </w:tr>
      <w:tr>
        <w:tblPrEx>
          <w:tblCellMar>
            <w:top w:w="0" w:type="dxa"/>
            <w:left w:w="108" w:type="dxa"/>
            <w:bottom w:w="0" w:type="dxa"/>
            <w:right w:w="108" w:type="dxa"/>
          </w:tblCellMar>
        </w:tblPrEx>
        <w:trPr>
          <w:trHeight w:val="270" w:hRule="atLeast"/>
          <w:jc w:val="center"/>
        </w:trPr>
        <w:tc>
          <w:tcPr>
            <w:tcW w:w="906" w:type="dxa"/>
            <w:gridSpan w:val="2"/>
            <w:vMerge w:val="restart"/>
            <w:tcBorders>
              <w:top w:val="single" w:color="auto" w:sz="8" w:space="0"/>
              <w:left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阅</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人</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语</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及</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绩</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定</w:t>
            </w:r>
          </w:p>
        </w:tc>
        <w:tc>
          <w:tcPr>
            <w:tcW w:w="650" w:type="dxa"/>
            <w:gridSpan w:val="2"/>
            <w:vMerge w:val="restart"/>
            <w:tcBorders>
              <w:top w:val="single" w:color="auto" w:sz="4" w:space="0"/>
              <w:left w:val="nil"/>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成绩</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评定</w:t>
            </w:r>
          </w:p>
          <w:p>
            <w:pPr>
              <w:keepNext w:val="0"/>
              <w:keepLines w:val="0"/>
              <w:suppressLineNumbers w:val="0"/>
              <w:spacing w:before="0" w:beforeAutospacing="0" w:after="0" w:afterAutospacing="0" w:line="360" w:lineRule="auto"/>
              <w:ind w:left="0" w:right="0"/>
              <w:jc w:val="left"/>
              <w:rPr>
                <w:rFonts w:hint="default"/>
                <w:kern w:val="0"/>
                <w:sz w:val="18"/>
              </w:rPr>
            </w:pPr>
            <w:r>
              <w:rPr>
                <w:rFonts w:hint="default"/>
                <w:kern w:val="0"/>
                <w:sz w:val="18"/>
              </w:rPr>
              <w:t>标准</w:t>
            </w:r>
          </w:p>
        </w:tc>
        <w:tc>
          <w:tcPr>
            <w:tcW w:w="4952" w:type="dxa"/>
            <w:gridSpan w:val="7"/>
            <w:tcBorders>
              <w:top w:val="single" w:color="auto" w:sz="4"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b/>
                <w:kern w:val="0"/>
                <w:sz w:val="18"/>
              </w:rPr>
            </w:pPr>
            <w:r>
              <w:rPr>
                <w:rFonts w:hint="default"/>
                <w:b/>
                <w:kern w:val="0"/>
                <w:sz w:val="18"/>
              </w:rPr>
              <w:t>评分项目</w:t>
            </w:r>
          </w:p>
        </w:tc>
        <w:tc>
          <w:tcPr>
            <w:tcW w:w="1335"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b/>
                <w:kern w:val="0"/>
                <w:sz w:val="18"/>
              </w:rPr>
            </w:pPr>
            <w:r>
              <w:rPr>
                <w:rFonts w:hint="default"/>
                <w:b/>
                <w:kern w:val="0"/>
                <w:sz w:val="18"/>
              </w:rPr>
              <w:t>分值</w:t>
            </w:r>
          </w:p>
        </w:tc>
        <w:tc>
          <w:tcPr>
            <w:tcW w:w="2417"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b/>
                <w:kern w:val="0"/>
                <w:sz w:val="18"/>
              </w:rPr>
            </w:pPr>
            <w:r>
              <w:rPr>
                <w:rFonts w:hint="default"/>
                <w:b/>
                <w:kern w:val="0"/>
                <w:sz w:val="18"/>
              </w:rPr>
              <w:t>得分</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restart"/>
            <w:tcBorders>
              <w:top w:val="single" w:color="auto" w:sz="8" w:space="0"/>
              <w:left w:val="nil"/>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选题</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质量</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1</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专业培养目标</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5</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2</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课题难易度与工作量</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3</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理论意义或生产实践意义</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5</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restart"/>
            <w:tcBorders>
              <w:top w:val="single" w:color="auto" w:sz="8" w:space="0"/>
              <w:left w:val="nil"/>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能力</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水平40%</w:t>
            </w: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4</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查阅文献资料与综合运用知识能力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5</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研究方案的设计能力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6</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研究方法和手段的运用能力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7</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外文应用能力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55"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restart"/>
            <w:tcBorders>
              <w:top w:val="single" w:color="auto" w:sz="8" w:space="0"/>
              <w:left w:val="nil"/>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成果</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质量40%</w:t>
            </w: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8</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写作水平与写作规范</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55"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9</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研究结果的理论或实际应用价值</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220" w:hRule="atLeast"/>
          <w:jc w:val="center"/>
        </w:trPr>
        <w:tc>
          <w:tcPr>
            <w:tcW w:w="906" w:type="dxa"/>
            <w:gridSpan w:val="2"/>
            <w:vMerge w:val="continue"/>
            <w:tcBorders>
              <w:left w:val="single" w:color="auto" w:sz="8" w:space="0"/>
              <w:bottom w:val="single" w:color="auto" w:sz="4"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9354" w:type="dxa"/>
            <w:gridSpan w:val="11"/>
            <w:tcBorders>
              <w:top w:val="single" w:color="auto" w:sz="8" w:space="0"/>
              <w:left w:val="nil"/>
              <w:bottom w:val="single" w:color="auto" w:sz="4"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评阅人评语</w:t>
            </w: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suppressLineNumbers w:val="0"/>
              <w:spacing w:before="0" w:beforeAutospacing="0" w:after="0" w:afterAutospacing="0" w:line="360" w:lineRule="auto"/>
              <w:ind w:left="0" w:right="0"/>
              <w:rPr>
                <w:rFonts w:hint="default"/>
                <w:kern w:val="0"/>
                <w:sz w:val="18"/>
              </w:rPr>
            </w:pPr>
            <w:r>
              <w:rPr>
                <w:rFonts w:hint="default"/>
                <w:kern w:val="0"/>
                <w:sz w:val="18"/>
              </w:rPr>
              <w:t>成绩(百分制)：</w:t>
            </w:r>
            <w:r>
              <w:rPr>
                <w:rFonts w:hint="default"/>
                <w:kern w:val="0"/>
                <w:sz w:val="28"/>
                <w:u w:val="single"/>
              </w:rPr>
              <w:t>　　　　　　　</w:t>
            </w:r>
            <w:r>
              <w:rPr>
                <w:rFonts w:hint="default"/>
                <w:kern w:val="0"/>
                <w:sz w:val="18"/>
              </w:rPr>
              <w:t>　　　　　　评阅人签名：　　　　　　　　　　　　年　　月　　日</w:t>
            </w:r>
          </w:p>
          <w:p>
            <w:pPr>
              <w:keepNext w:val="0"/>
              <w:keepLines w:val="0"/>
              <w:suppressLineNumbers w:val="0"/>
              <w:spacing w:before="0" w:beforeAutospacing="0" w:after="0" w:afterAutospacing="0" w:line="360" w:lineRule="auto"/>
              <w:ind w:left="0" w:right="0"/>
              <w:rPr>
                <w:rFonts w:hint="default"/>
                <w:kern w:val="0"/>
                <w:sz w:val="18"/>
              </w:rPr>
            </w:pPr>
          </w:p>
          <w:p>
            <w:pPr>
              <w:keepNext w:val="0"/>
              <w:keepLines w:val="0"/>
              <w:suppressLineNumbers w:val="0"/>
              <w:spacing w:before="0" w:beforeAutospacing="0" w:after="0" w:afterAutospacing="0" w:line="360" w:lineRule="auto"/>
              <w:ind w:left="0" w:right="0"/>
              <w:rPr>
                <w:rFonts w:hint="default"/>
                <w:kern w:val="0"/>
                <w:sz w:val="18"/>
              </w:rPr>
            </w:pPr>
          </w:p>
        </w:tc>
      </w:tr>
    </w:tbl>
    <w:p>
      <w:pPr>
        <w:tabs>
          <w:tab w:val="left" w:pos="474"/>
        </w:tabs>
        <w:spacing w:line="360" w:lineRule="auto"/>
        <w:ind w:left="-432"/>
        <w:jc w:val="left"/>
        <w:rPr>
          <w:kern w:val="0"/>
          <w:sz w:val="18"/>
        </w:rPr>
      </w:pPr>
    </w:p>
    <w:tbl>
      <w:tblPr>
        <w:tblStyle w:val="12"/>
        <w:tblpPr w:leftFromText="180" w:rightFromText="180" w:vertAnchor="text" w:horzAnchor="page" w:tblpX="943" w:tblpY="332"/>
        <w:tblOverlap w:val="never"/>
        <w:tblW w:w="10100" w:type="dxa"/>
        <w:tblInd w:w="0" w:type="dxa"/>
        <w:tblLayout w:type="fixed"/>
        <w:tblCellMar>
          <w:top w:w="0" w:type="dxa"/>
          <w:left w:w="108" w:type="dxa"/>
          <w:bottom w:w="0" w:type="dxa"/>
          <w:right w:w="108" w:type="dxa"/>
        </w:tblCellMar>
      </w:tblPr>
      <w:tblGrid>
        <w:gridCol w:w="487"/>
        <w:gridCol w:w="1619"/>
        <w:gridCol w:w="2849"/>
        <w:gridCol w:w="945"/>
        <w:gridCol w:w="780"/>
        <w:gridCol w:w="750"/>
        <w:gridCol w:w="825"/>
        <w:gridCol w:w="709"/>
        <w:gridCol w:w="1136"/>
      </w:tblGrid>
      <w:tr>
        <w:tblPrEx>
          <w:tblCellMar>
            <w:top w:w="0" w:type="dxa"/>
            <w:left w:w="108" w:type="dxa"/>
            <w:bottom w:w="0" w:type="dxa"/>
            <w:right w:w="108" w:type="dxa"/>
          </w:tblCellMar>
        </w:tblPrEx>
        <w:trPr>
          <w:trHeight w:val="463" w:hRule="atLeast"/>
        </w:trPr>
        <w:tc>
          <w:tcPr>
            <w:tcW w:w="487" w:type="dxa"/>
            <w:vMerge w:val="restart"/>
            <w:tcBorders>
              <w:top w:val="single" w:color="auto" w:sz="4" w:space="0"/>
              <w:left w:val="single" w:color="auto" w:sz="8" w:space="0"/>
              <w:bottom w:val="single" w:color="auto" w:sz="4"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答</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辩小组</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评语及</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绩</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定</w:t>
            </w:r>
          </w:p>
          <w:p>
            <w:pPr>
              <w:keepNext w:val="0"/>
              <w:keepLines w:val="0"/>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1619" w:type="dxa"/>
            <w:vMerge w:val="restart"/>
            <w:tcBorders>
              <w:top w:val="single" w:color="auto" w:sz="4"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评价项目</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具体要求(A级标准)</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最高分</w:t>
            </w:r>
          </w:p>
        </w:tc>
        <w:tc>
          <w:tcPr>
            <w:tcW w:w="4200" w:type="dxa"/>
            <w:gridSpan w:val="5"/>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评分</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780"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A</w:t>
            </w:r>
          </w:p>
        </w:tc>
        <w:tc>
          <w:tcPr>
            <w:tcW w:w="750"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B</w:t>
            </w:r>
          </w:p>
        </w:tc>
        <w:tc>
          <w:tcPr>
            <w:tcW w:w="825"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C</w:t>
            </w:r>
          </w:p>
        </w:tc>
        <w:tc>
          <w:tcPr>
            <w:tcW w:w="709" w:type="dxa"/>
            <w:tcBorders>
              <w:top w:val="nil"/>
              <w:left w:val="nil"/>
              <w:bottom w:val="single" w:color="auto" w:sz="8"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D</w:t>
            </w:r>
          </w:p>
        </w:tc>
        <w:tc>
          <w:tcPr>
            <w:tcW w:w="1136" w:type="dxa"/>
            <w:tcBorders>
              <w:top w:val="nil"/>
              <w:left w:val="nil"/>
              <w:bottom w:val="single" w:color="auto" w:sz="8"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E</w:t>
            </w:r>
          </w:p>
        </w:tc>
      </w:tr>
      <w:tr>
        <w:tblPrEx>
          <w:tblCellMar>
            <w:top w:w="0" w:type="dxa"/>
            <w:left w:w="108" w:type="dxa"/>
            <w:bottom w:w="0" w:type="dxa"/>
            <w:right w:w="108" w:type="dxa"/>
          </w:tblCellMar>
        </w:tblPrEx>
        <w:trPr>
          <w:trHeight w:val="434"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论文质量</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论文结构严谨，逻辑性强；有一定的学术价值或实用价值；文字表达准确流畅；论文格式规范；图表(或图纸)规范、符合要求。</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60</w:t>
            </w: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55-60</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49-54</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43-48</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37-42</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≤36</w:t>
            </w:r>
          </w:p>
        </w:tc>
      </w:tr>
      <w:tr>
        <w:tblPrEx>
          <w:tblCellMar>
            <w:top w:w="0" w:type="dxa"/>
            <w:left w:w="108" w:type="dxa"/>
            <w:bottom w:w="0" w:type="dxa"/>
            <w:right w:w="108" w:type="dxa"/>
          </w:tblCellMar>
        </w:tblPrEx>
        <w:trPr>
          <w:trHeight w:val="1261"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　</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论文报告、讲解</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思路清晰；概念清楚，重点(创新点)突出；语言表达准确；报告时间、节奏掌握好。</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19-20</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17-18</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15-16</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13-14</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≤12</w:t>
            </w:r>
          </w:p>
        </w:tc>
      </w:tr>
      <w:tr>
        <w:tblPrEx>
          <w:tblCellMar>
            <w:top w:w="0" w:type="dxa"/>
            <w:left w:w="108" w:type="dxa"/>
            <w:bottom w:w="0" w:type="dxa"/>
            <w:right w:w="108" w:type="dxa"/>
          </w:tblCellMar>
        </w:tblPrEx>
        <w:trPr>
          <w:trHeight w:val="670"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　</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答辩情况</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答辩态度认真，能准确回答问题</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19-20</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17-18</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15-16</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13-14</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≤12</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5382"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p>
        </w:tc>
        <w:tc>
          <w:tcPr>
            <w:tcW w:w="9613" w:type="dxa"/>
            <w:gridSpan w:val="8"/>
            <w:tcBorders>
              <w:top w:val="single" w:color="auto" w:sz="4" w:space="0"/>
              <w:left w:val="nil"/>
              <w:bottom w:val="single" w:color="auto" w:sz="4"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r>
              <w:rPr>
                <w:rFonts w:hint="default"/>
                <w:kern w:val="0"/>
                <w:sz w:val="18"/>
              </w:rPr>
              <w:t>答辩小组评语</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是否同意通过论文答辩(打√)</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numPr>
                <w:ilvl w:val="0"/>
                <w:numId w:val="29"/>
              </w:numPr>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同意</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numPr>
                <w:ilvl w:val="0"/>
                <w:numId w:val="29"/>
              </w:numPr>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不同意</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kern w:val="0"/>
                <w:sz w:val="18"/>
              </w:rPr>
              <w:t>成绩(百分制)：</w:t>
            </w:r>
            <w:r>
              <w:rPr>
                <w:rFonts w:hint="default"/>
                <w:kern w:val="0"/>
                <w:sz w:val="28"/>
                <w:u w:val="single"/>
              </w:rPr>
              <w:t>　　　　　　　</w:t>
            </w:r>
            <w:r>
              <w:rPr>
                <w:rFonts w:hint="default"/>
                <w:kern w:val="0"/>
                <w:sz w:val="18"/>
              </w:rPr>
              <w:t xml:space="preserve">　           </w:t>
            </w:r>
            <w:r>
              <w:rPr>
                <w:rFonts w:hint="default" w:eastAsia="楷体_GB2312"/>
                <w:kern w:val="0"/>
                <w:sz w:val="18"/>
              </w:rPr>
              <w:t>答辩小组成员(签名)：</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eastAsia="楷体_GB2312"/>
                <w:kern w:val="0"/>
                <w:sz w:val="18"/>
              </w:rPr>
              <w:t>　　　　　　　　　　　　　　　　　　　　　　　　　　　　　　　　       年   月     日</w:t>
            </w:r>
          </w:p>
        </w:tc>
      </w:tr>
      <w:tr>
        <w:tblPrEx>
          <w:tblCellMar>
            <w:top w:w="0" w:type="dxa"/>
            <w:left w:w="108" w:type="dxa"/>
            <w:bottom w:w="0" w:type="dxa"/>
            <w:right w:w="108" w:type="dxa"/>
          </w:tblCellMar>
        </w:tblPrEx>
        <w:trPr>
          <w:trHeight w:val="2942" w:hRule="atLeast"/>
        </w:trPr>
        <w:tc>
          <w:tcPr>
            <w:tcW w:w="487" w:type="dxa"/>
            <w:tcBorders>
              <w:top w:val="single" w:color="auto" w:sz="4" w:space="0"/>
              <w:left w:val="single" w:color="auto" w:sz="8" w:space="0"/>
              <w:bottom w:val="single" w:color="auto" w:sz="4"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成绩总评</w:t>
            </w:r>
          </w:p>
        </w:tc>
        <w:tc>
          <w:tcPr>
            <w:tcW w:w="9613" w:type="dxa"/>
            <w:gridSpan w:val="8"/>
            <w:tcBorders>
              <w:top w:val="single" w:color="auto" w:sz="4" w:space="0"/>
              <w:left w:val="nil"/>
              <w:bottom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论文总评分数：</w:t>
            </w:r>
            <w:r>
              <w:rPr>
                <w:rFonts w:hint="default" w:eastAsia="楷体_GB2312"/>
                <w:kern w:val="0"/>
                <w:sz w:val="18"/>
                <w:u w:val="single"/>
              </w:rPr>
              <w:t>　　　　　　　　</w:t>
            </w:r>
          </w:p>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教学院长签名：</w:t>
            </w: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 xml:space="preserve">                                                  学院盖章：</w:t>
            </w:r>
          </w:p>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 xml:space="preserve">                                                                          年    月   日</w:t>
            </w:r>
          </w:p>
        </w:tc>
      </w:tr>
    </w:tbl>
    <w:p>
      <w:pPr>
        <w:snapToGrid/>
        <w:spacing w:beforeAutospacing="0" w:afterAutospacing="0" w:line="360" w:lineRule="auto"/>
        <w:ind w:left="0" w:leftChars="0" w:firstLine="480" w:firstLineChars="200"/>
        <w:rPr>
          <w:rFonts w:hint="default" w:ascii="Times New Roman" w:eastAsia="宋体"/>
          <w:kern w:val="0"/>
          <w:sz w:val="24"/>
          <w:lang w:val="en-US" w:eastAsia="zh-CN"/>
        </w:rPr>
      </w:pPr>
      <w:r>
        <w:rPr>
          <w:rFonts w:ascii="Times New Roman" w:eastAsia="宋体"/>
          <w:kern w:val="0"/>
          <w:sz w:val="24"/>
        </w:rPr>
        <w:t>续上表：</w:t>
      </w:r>
    </w:p>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2DWsU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2zYNax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592"/>
        <w:tab w:val="clear" w:pos="4153"/>
      </w:tabs>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592"/>
        <w:tab w:val="clear" w:pos="4153"/>
      </w:tabs>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943F3"/>
    <w:multiLevelType w:val="singleLevel"/>
    <w:tmpl w:val="81E943F3"/>
    <w:lvl w:ilvl="0" w:tentative="0">
      <w:start w:val="1"/>
      <w:numFmt w:val="decimal"/>
      <w:suff w:val="nothing"/>
      <w:lvlText w:val="（%1）"/>
      <w:lvlJc w:val="left"/>
    </w:lvl>
  </w:abstractNum>
  <w:abstractNum w:abstractNumId="1">
    <w:nsid w:val="8539B507"/>
    <w:multiLevelType w:val="singleLevel"/>
    <w:tmpl w:val="8539B507"/>
    <w:lvl w:ilvl="0" w:tentative="0">
      <w:start w:val="1"/>
      <w:numFmt w:val="decimal"/>
      <w:suff w:val="nothing"/>
      <w:lvlText w:val="（%1）"/>
      <w:lvlJc w:val="left"/>
    </w:lvl>
  </w:abstractNum>
  <w:abstractNum w:abstractNumId="2">
    <w:nsid w:val="85DB7D0B"/>
    <w:multiLevelType w:val="multilevel"/>
    <w:tmpl w:val="85DB7D0B"/>
    <w:lvl w:ilvl="0" w:tentative="0">
      <w:start w:val="1"/>
      <w:numFmt w:val="decimal"/>
      <w:pStyle w:val="2"/>
      <w:suff w:val="space"/>
      <w:lvlText w:val="%1"/>
      <w:lvlJc w:val="left"/>
      <w:pPr>
        <w:tabs>
          <w:tab w:val="left" w:pos="0"/>
        </w:tabs>
        <w:ind w:left="425" w:hanging="425"/>
      </w:pPr>
      <w:rPr>
        <w:rFonts w:hint="default" w:ascii="Times New Roman" w:hAnsi="Times New Roman"/>
      </w:rPr>
    </w:lvl>
    <w:lvl w:ilvl="1" w:tentative="0">
      <w:start w:val="1"/>
      <w:numFmt w:val="decimal"/>
      <w:pStyle w:val="4"/>
      <w:suff w:val="space"/>
      <w:lvlText w:val="%1.%2"/>
      <w:lvlJc w:val="left"/>
      <w:pPr>
        <w:ind w:left="709" w:hanging="567"/>
      </w:pPr>
      <w:rPr>
        <w:rFonts w:hint="eastAsia"/>
      </w:rPr>
    </w:lvl>
    <w:lvl w:ilvl="2" w:tentative="0">
      <w:start w:val="1"/>
      <w:numFmt w:val="decimal"/>
      <w:pStyle w:val="5"/>
      <w:suff w:val="space"/>
      <w:lvlText w:val="%1.%2.%3"/>
      <w:lvlJc w:val="left"/>
      <w:pPr>
        <w:ind w:left="1843" w:hanging="709"/>
      </w:pPr>
      <w:rPr>
        <w:rFonts w:hint="default" w:ascii="Times New Roman" w:hAnsi="Times New Roman" w:cs="Times New Roman"/>
      </w:rPr>
    </w:lvl>
    <w:lvl w:ilvl="3" w:tentative="0">
      <w:start w:val="1"/>
      <w:numFmt w:val="decimal"/>
      <w:suff w:val="space"/>
      <w:lvlText w:val="%1.%2.%3.%4"/>
      <w:lvlJc w:val="left"/>
      <w:pPr>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
    <w:nsid w:val="905D8150"/>
    <w:multiLevelType w:val="singleLevel"/>
    <w:tmpl w:val="905D8150"/>
    <w:lvl w:ilvl="0" w:tentative="0">
      <w:start w:val="1"/>
      <w:numFmt w:val="decimalEnclosedCircleChinese"/>
      <w:suff w:val="nothing"/>
      <w:lvlText w:val="%1　"/>
      <w:lvlJc w:val="left"/>
      <w:pPr>
        <w:ind w:left="0" w:firstLine="400"/>
      </w:pPr>
      <w:rPr>
        <w:rFonts w:hint="eastAsia"/>
      </w:rPr>
    </w:lvl>
  </w:abstractNum>
  <w:abstractNum w:abstractNumId="4">
    <w:nsid w:val="90EB8836"/>
    <w:multiLevelType w:val="singleLevel"/>
    <w:tmpl w:val="90EB8836"/>
    <w:lvl w:ilvl="0" w:tentative="0">
      <w:start w:val="1"/>
      <w:numFmt w:val="decimal"/>
      <w:suff w:val="nothing"/>
      <w:lvlText w:val="（%1）"/>
      <w:lvlJc w:val="left"/>
    </w:lvl>
  </w:abstractNum>
  <w:abstractNum w:abstractNumId="5">
    <w:nsid w:val="94A2B677"/>
    <w:multiLevelType w:val="singleLevel"/>
    <w:tmpl w:val="94A2B677"/>
    <w:lvl w:ilvl="0" w:tentative="0">
      <w:start w:val="1"/>
      <w:numFmt w:val="decimal"/>
      <w:suff w:val="nothing"/>
      <w:lvlText w:val="（%1）"/>
      <w:lvlJc w:val="left"/>
    </w:lvl>
  </w:abstractNum>
  <w:abstractNum w:abstractNumId="6">
    <w:nsid w:val="A65DB817"/>
    <w:multiLevelType w:val="singleLevel"/>
    <w:tmpl w:val="A65DB817"/>
    <w:lvl w:ilvl="0" w:tentative="0">
      <w:start w:val="1"/>
      <w:numFmt w:val="decimal"/>
      <w:suff w:val="nothing"/>
      <w:lvlText w:val="（%1）"/>
      <w:lvlJc w:val="left"/>
    </w:lvl>
  </w:abstractNum>
  <w:abstractNum w:abstractNumId="7">
    <w:nsid w:val="BDE5D9CB"/>
    <w:multiLevelType w:val="singleLevel"/>
    <w:tmpl w:val="BDE5D9CB"/>
    <w:lvl w:ilvl="0" w:tentative="0">
      <w:start w:val="1"/>
      <w:numFmt w:val="decimal"/>
      <w:suff w:val="nothing"/>
      <w:lvlText w:val="（%1）"/>
      <w:lvlJc w:val="left"/>
    </w:lvl>
  </w:abstractNum>
  <w:abstractNum w:abstractNumId="8">
    <w:nsid w:val="BFC5AB29"/>
    <w:multiLevelType w:val="singleLevel"/>
    <w:tmpl w:val="BFC5AB29"/>
    <w:lvl w:ilvl="0" w:tentative="0">
      <w:start w:val="1"/>
      <w:numFmt w:val="decimal"/>
      <w:suff w:val="nothing"/>
      <w:lvlText w:val="（%1）"/>
      <w:lvlJc w:val="left"/>
    </w:lvl>
  </w:abstractNum>
  <w:abstractNum w:abstractNumId="9">
    <w:nsid w:val="CE9B753B"/>
    <w:multiLevelType w:val="singleLevel"/>
    <w:tmpl w:val="CE9B753B"/>
    <w:lvl w:ilvl="0" w:tentative="0">
      <w:start w:val="1"/>
      <w:numFmt w:val="decimal"/>
      <w:suff w:val="nothing"/>
      <w:lvlText w:val="（%1）"/>
      <w:lvlJc w:val="left"/>
    </w:lvl>
  </w:abstractNum>
  <w:abstractNum w:abstractNumId="10">
    <w:nsid w:val="D7E362B7"/>
    <w:multiLevelType w:val="singleLevel"/>
    <w:tmpl w:val="D7E362B7"/>
    <w:lvl w:ilvl="0" w:tentative="0">
      <w:start w:val="1"/>
      <w:numFmt w:val="decimal"/>
      <w:suff w:val="nothing"/>
      <w:lvlText w:val="（%1）"/>
      <w:lvlJc w:val="left"/>
    </w:lvl>
  </w:abstractNum>
  <w:abstractNum w:abstractNumId="11">
    <w:nsid w:val="E735730A"/>
    <w:multiLevelType w:val="singleLevel"/>
    <w:tmpl w:val="E735730A"/>
    <w:lvl w:ilvl="0" w:tentative="0">
      <w:start w:val="1"/>
      <w:numFmt w:val="decimal"/>
      <w:suff w:val="nothing"/>
      <w:lvlText w:val="（%1）"/>
      <w:lvlJc w:val="left"/>
    </w:lvl>
  </w:abstractNum>
  <w:abstractNum w:abstractNumId="12">
    <w:nsid w:val="0000000B"/>
    <w:multiLevelType w:val="singleLevel"/>
    <w:tmpl w:val="0000000B"/>
    <w:lvl w:ilvl="0" w:tentative="0">
      <w:start w:val="1"/>
      <w:numFmt w:val="decimal"/>
      <w:suff w:val="nothing"/>
      <w:lvlText w:val="%1."/>
      <w:lvlJc w:val="left"/>
    </w:lvl>
  </w:abstractNum>
  <w:abstractNum w:abstractNumId="13">
    <w:nsid w:val="00B6D2AF"/>
    <w:multiLevelType w:val="singleLevel"/>
    <w:tmpl w:val="00B6D2AF"/>
    <w:lvl w:ilvl="0" w:tentative="0">
      <w:start w:val="1"/>
      <w:numFmt w:val="decimal"/>
      <w:suff w:val="nothing"/>
      <w:lvlText w:val="（%1）"/>
      <w:lvlJc w:val="left"/>
    </w:lvl>
  </w:abstractNum>
  <w:abstractNum w:abstractNumId="14">
    <w:nsid w:val="02D8C339"/>
    <w:multiLevelType w:val="singleLevel"/>
    <w:tmpl w:val="02D8C339"/>
    <w:lvl w:ilvl="0" w:tentative="0">
      <w:start w:val="1"/>
      <w:numFmt w:val="decimalEnclosedCircleChinese"/>
      <w:suff w:val="nothing"/>
      <w:lvlText w:val="%1　"/>
      <w:lvlJc w:val="left"/>
      <w:pPr>
        <w:ind w:left="0" w:firstLine="400"/>
      </w:pPr>
      <w:rPr>
        <w:rFonts w:hint="eastAsia"/>
      </w:rPr>
    </w:lvl>
  </w:abstractNum>
  <w:abstractNum w:abstractNumId="15">
    <w:nsid w:val="0D0B841F"/>
    <w:multiLevelType w:val="singleLevel"/>
    <w:tmpl w:val="0D0B841F"/>
    <w:lvl w:ilvl="0" w:tentative="0">
      <w:start w:val="1"/>
      <w:numFmt w:val="decimal"/>
      <w:suff w:val="nothing"/>
      <w:lvlText w:val="（%1）"/>
      <w:lvlJc w:val="left"/>
    </w:lvl>
  </w:abstractNum>
  <w:abstractNum w:abstractNumId="16">
    <w:nsid w:val="20D35116"/>
    <w:multiLevelType w:val="singleLevel"/>
    <w:tmpl w:val="20D35116"/>
    <w:lvl w:ilvl="0" w:tentative="0">
      <w:start w:val="1"/>
      <w:numFmt w:val="decimal"/>
      <w:suff w:val="nothing"/>
      <w:lvlText w:val="（%1）"/>
      <w:lvlJc w:val="left"/>
    </w:lvl>
  </w:abstractNum>
  <w:abstractNum w:abstractNumId="17">
    <w:nsid w:val="26410960"/>
    <w:multiLevelType w:val="singleLevel"/>
    <w:tmpl w:val="26410960"/>
    <w:lvl w:ilvl="0" w:tentative="0">
      <w:start w:val="1"/>
      <w:numFmt w:val="decimalEnclosedCircleChinese"/>
      <w:suff w:val="nothing"/>
      <w:lvlText w:val="%1　"/>
      <w:lvlJc w:val="left"/>
      <w:pPr>
        <w:ind w:left="0" w:firstLine="400"/>
      </w:pPr>
      <w:rPr>
        <w:rFonts w:hint="eastAsia"/>
      </w:rPr>
    </w:lvl>
  </w:abstractNum>
  <w:abstractNum w:abstractNumId="18">
    <w:nsid w:val="31F5EA8E"/>
    <w:multiLevelType w:val="singleLevel"/>
    <w:tmpl w:val="31F5EA8E"/>
    <w:lvl w:ilvl="0" w:tentative="0">
      <w:start w:val="1"/>
      <w:numFmt w:val="decimalEnclosedCircleChinese"/>
      <w:suff w:val="nothing"/>
      <w:lvlText w:val="%1　"/>
      <w:lvlJc w:val="left"/>
      <w:pPr>
        <w:ind w:left="0" w:firstLine="400"/>
      </w:pPr>
      <w:rPr>
        <w:rFonts w:hint="eastAsia"/>
      </w:rPr>
    </w:lvl>
  </w:abstractNum>
  <w:abstractNum w:abstractNumId="19">
    <w:nsid w:val="337D4673"/>
    <w:multiLevelType w:val="singleLevel"/>
    <w:tmpl w:val="337D4673"/>
    <w:lvl w:ilvl="0" w:tentative="0">
      <w:start w:val="1"/>
      <w:numFmt w:val="decimalEnclosedCircleChinese"/>
      <w:suff w:val="nothing"/>
      <w:lvlText w:val="%1　"/>
      <w:lvlJc w:val="left"/>
      <w:pPr>
        <w:ind w:left="0" w:firstLine="400"/>
      </w:pPr>
      <w:rPr>
        <w:rFonts w:hint="eastAsia"/>
      </w:rPr>
    </w:lvl>
  </w:abstractNum>
  <w:abstractNum w:abstractNumId="20">
    <w:nsid w:val="34A7D1CF"/>
    <w:multiLevelType w:val="singleLevel"/>
    <w:tmpl w:val="34A7D1CF"/>
    <w:lvl w:ilvl="0" w:tentative="0">
      <w:start w:val="1"/>
      <w:numFmt w:val="decimalEnclosedCircleChinese"/>
      <w:suff w:val="nothing"/>
      <w:lvlText w:val="%1　"/>
      <w:lvlJc w:val="left"/>
      <w:pPr>
        <w:ind w:left="0" w:firstLine="400"/>
      </w:pPr>
      <w:rPr>
        <w:rFonts w:hint="eastAsia"/>
      </w:rPr>
    </w:lvl>
  </w:abstractNum>
  <w:abstractNum w:abstractNumId="21">
    <w:nsid w:val="457926D3"/>
    <w:multiLevelType w:val="singleLevel"/>
    <w:tmpl w:val="457926D3"/>
    <w:lvl w:ilvl="0" w:tentative="0">
      <w:start w:val="1"/>
      <w:numFmt w:val="decimal"/>
      <w:suff w:val="nothing"/>
      <w:lvlText w:val="（%1）"/>
      <w:lvlJc w:val="left"/>
    </w:lvl>
  </w:abstractNum>
  <w:abstractNum w:abstractNumId="22">
    <w:nsid w:val="620E9C1B"/>
    <w:multiLevelType w:val="singleLevel"/>
    <w:tmpl w:val="620E9C1B"/>
    <w:lvl w:ilvl="0" w:tentative="0">
      <w:start w:val="1"/>
      <w:numFmt w:val="decimal"/>
      <w:suff w:val="nothing"/>
      <w:lvlText w:val="（%1）"/>
      <w:lvlJc w:val="left"/>
    </w:lvl>
  </w:abstractNum>
  <w:abstractNum w:abstractNumId="23">
    <w:nsid w:val="6517E382"/>
    <w:multiLevelType w:val="singleLevel"/>
    <w:tmpl w:val="6517E382"/>
    <w:lvl w:ilvl="0" w:tentative="0">
      <w:start w:val="1"/>
      <w:numFmt w:val="decimal"/>
      <w:suff w:val="nothing"/>
      <w:lvlText w:val="（%1）"/>
      <w:lvlJc w:val="left"/>
    </w:lvl>
  </w:abstractNum>
  <w:abstractNum w:abstractNumId="24">
    <w:nsid w:val="665CC383"/>
    <w:multiLevelType w:val="singleLevel"/>
    <w:tmpl w:val="665CC383"/>
    <w:lvl w:ilvl="0" w:tentative="0">
      <w:start w:val="1"/>
      <w:numFmt w:val="decimal"/>
      <w:suff w:val="nothing"/>
      <w:lvlText w:val="（%1）"/>
      <w:lvlJc w:val="left"/>
    </w:lvl>
  </w:abstractNum>
  <w:abstractNum w:abstractNumId="25">
    <w:nsid w:val="6DAAD9FA"/>
    <w:multiLevelType w:val="singleLevel"/>
    <w:tmpl w:val="6DAAD9FA"/>
    <w:lvl w:ilvl="0" w:tentative="0">
      <w:start w:val="1"/>
      <w:numFmt w:val="decimalEnclosedCircleChinese"/>
      <w:suff w:val="nothing"/>
      <w:lvlText w:val="%1　"/>
      <w:lvlJc w:val="left"/>
      <w:pPr>
        <w:ind w:left="0" w:firstLine="400"/>
      </w:pPr>
      <w:rPr>
        <w:rFonts w:hint="eastAsia"/>
      </w:rPr>
    </w:lvl>
  </w:abstractNum>
  <w:abstractNum w:abstractNumId="26">
    <w:nsid w:val="706C92CA"/>
    <w:multiLevelType w:val="singleLevel"/>
    <w:tmpl w:val="706C92CA"/>
    <w:lvl w:ilvl="0" w:tentative="0">
      <w:start w:val="1"/>
      <w:numFmt w:val="decimal"/>
      <w:suff w:val="nothing"/>
      <w:lvlText w:val="（%1）"/>
      <w:lvlJc w:val="left"/>
    </w:lvl>
  </w:abstractNum>
  <w:abstractNum w:abstractNumId="27">
    <w:nsid w:val="7A3A7A56"/>
    <w:multiLevelType w:val="singleLevel"/>
    <w:tmpl w:val="7A3A7A56"/>
    <w:lvl w:ilvl="0" w:tentative="0">
      <w:start w:val="1"/>
      <w:numFmt w:val="decimal"/>
      <w:suff w:val="nothing"/>
      <w:lvlText w:val="（%1）"/>
      <w:lvlJc w:val="left"/>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7"/>
  </w:num>
  <w:num w:numId="5">
    <w:abstractNumId w:val="0"/>
  </w:num>
  <w:num w:numId="6">
    <w:abstractNumId w:val="23"/>
  </w:num>
  <w:num w:numId="7">
    <w:abstractNumId w:val="6"/>
  </w:num>
  <w:num w:numId="8">
    <w:abstractNumId w:val="1"/>
  </w:num>
  <w:num w:numId="9">
    <w:abstractNumId w:val="14"/>
  </w:num>
  <w:num w:numId="10">
    <w:abstractNumId w:val="17"/>
  </w:num>
  <w:num w:numId="11">
    <w:abstractNumId w:val="19"/>
  </w:num>
  <w:num w:numId="12">
    <w:abstractNumId w:val="3"/>
  </w:num>
  <w:num w:numId="13">
    <w:abstractNumId w:val="22"/>
  </w:num>
  <w:num w:numId="14">
    <w:abstractNumId w:val="5"/>
  </w:num>
  <w:num w:numId="15">
    <w:abstractNumId w:val="16"/>
  </w:num>
  <w:num w:numId="16">
    <w:abstractNumId w:val="21"/>
  </w:num>
  <w:num w:numId="17">
    <w:abstractNumId w:val="9"/>
  </w:num>
  <w:num w:numId="18">
    <w:abstractNumId w:val="18"/>
  </w:num>
  <w:num w:numId="19">
    <w:abstractNumId w:val="24"/>
  </w:num>
  <w:num w:numId="20">
    <w:abstractNumId w:val="25"/>
  </w:num>
  <w:num w:numId="21">
    <w:abstractNumId w:val="20"/>
  </w:num>
  <w:num w:numId="22">
    <w:abstractNumId w:val="4"/>
  </w:num>
  <w:num w:numId="23">
    <w:abstractNumId w:val="15"/>
  </w:num>
  <w:num w:numId="24">
    <w:abstractNumId w:val="11"/>
  </w:num>
  <w:num w:numId="25">
    <w:abstractNumId w:val="8"/>
  </w:num>
  <w:num w:numId="26">
    <w:abstractNumId w:val="13"/>
  </w:num>
  <w:num w:numId="27">
    <w:abstractNumId w:val="10"/>
  </w:num>
  <w:num w:numId="28">
    <w:abstractNumId w:val="2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5E0486"/>
    <w:rsid w:val="03EF0C3E"/>
    <w:rsid w:val="07810FA6"/>
    <w:rsid w:val="07F13919"/>
    <w:rsid w:val="0B913A09"/>
    <w:rsid w:val="109F4E2A"/>
    <w:rsid w:val="11A367C8"/>
    <w:rsid w:val="122A4930"/>
    <w:rsid w:val="1249297A"/>
    <w:rsid w:val="14597E03"/>
    <w:rsid w:val="14BD2FC7"/>
    <w:rsid w:val="15CC1188"/>
    <w:rsid w:val="190F1D29"/>
    <w:rsid w:val="19171D81"/>
    <w:rsid w:val="1BB56CA5"/>
    <w:rsid w:val="1BDF2F48"/>
    <w:rsid w:val="1DE42CF5"/>
    <w:rsid w:val="1E3E3C46"/>
    <w:rsid w:val="1E7328AE"/>
    <w:rsid w:val="1FBD7709"/>
    <w:rsid w:val="206D0CE5"/>
    <w:rsid w:val="2196536E"/>
    <w:rsid w:val="21AD5E5D"/>
    <w:rsid w:val="224D42DB"/>
    <w:rsid w:val="22F61EB0"/>
    <w:rsid w:val="230C1C6C"/>
    <w:rsid w:val="271A12B8"/>
    <w:rsid w:val="274B07A0"/>
    <w:rsid w:val="28745C20"/>
    <w:rsid w:val="29130086"/>
    <w:rsid w:val="292A0232"/>
    <w:rsid w:val="2B323298"/>
    <w:rsid w:val="2BB72E79"/>
    <w:rsid w:val="30B506DB"/>
    <w:rsid w:val="324B72BD"/>
    <w:rsid w:val="342B2B25"/>
    <w:rsid w:val="345C356B"/>
    <w:rsid w:val="36CA77C9"/>
    <w:rsid w:val="37032597"/>
    <w:rsid w:val="388C29CB"/>
    <w:rsid w:val="3A257F0B"/>
    <w:rsid w:val="3A7F109E"/>
    <w:rsid w:val="3D207F08"/>
    <w:rsid w:val="3EE44742"/>
    <w:rsid w:val="3F16671E"/>
    <w:rsid w:val="453A557F"/>
    <w:rsid w:val="46BF703C"/>
    <w:rsid w:val="486256CD"/>
    <w:rsid w:val="489F3425"/>
    <w:rsid w:val="4937275A"/>
    <w:rsid w:val="4A597749"/>
    <w:rsid w:val="4F9808D4"/>
    <w:rsid w:val="52632FE7"/>
    <w:rsid w:val="53CA496A"/>
    <w:rsid w:val="54D06B3C"/>
    <w:rsid w:val="572B09B5"/>
    <w:rsid w:val="577E0D72"/>
    <w:rsid w:val="5A194806"/>
    <w:rsid w:val="5A291367"/>
    <w:rsid w:val="5A7B4811"/>
    <w:rsid w:val="5B435FA6"/>
    <w:rsid w:val="5BD44685"/>
    <w:rsid w:val="5DD13BE6"/>
    <w:rsid w:val="5DD540B6"/>
    <w:rsid w:val="621E2C27"/>
    <w:rsid w:val="627E1E69"/>
    <w:rsid w:val="66414053"/>
    <w:rsid w:val="6E4257BC"/>
    <w:rsid w:val="6EB3249B"/>
    <w:rsid w:val="6ECD18C5"/>
    <w:rsid w:val="707709BE"/>
    <w:rsid w:val="727E7290"/>
    <w:rsid w:val="737258AA"/>
    <w:rsid w:val="747077F7"/>
    <w:rsid w:val="76FB36E3"/>
    <w:rsid w:val="791D583E"/>
    <w:rsid w:val="7BBB2172"/>
    <w:rsid w:val="7DD84D9E"/>
    <w:rsid w:val="7FAD4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3"/>
    <w:qFormat/>
    <w:uiPriority w:val="0"/>
    <w:pPr>
      <w:keepNext/>
      <w:keepLines/>
      <w:numPr>
        <w:ilvl w:val="0"/>
        <w:numId w:val="1"/>
      </w:numPr>
      <w:spacing w:before="340" w:beforeLines="0" w:after="330" w:afterLines="0" w:line="578" w:lineRule="auto"/>
      <w:ind w:left="425" w:hanging="425"/>
      <w:outlineLvl w:val="0"/>
    </w:pPr>
    <w:rPr>
      <w:b/>
      <w:bCs/>
      <w:kern w:val="44"/>
      <w:sz w:val="44"/>
      <w:szCs w:val="44"/>
    </w:rPr>
  </w:style>
  <w:style w:type="paragraph" w:styleId="4">
    <w:name w:val="heading 2"/>
    <w:basedOn w:val="3"/>
    <w:next w:val="3"/>
    <w:qFormat/>
    <w:uiPriority w:val="0"/>
    <w:pPr>
      <w:keepNext/>
      <w:keepLines/>
      <w:numPr>
        <w:ilvl w:val="1"/>
        <w:numId w:val="1"/>
      </w:numPr>
      <w:ind w:left="709" w:hanging="567"/>
      <w:outlineLvl w:val="1"/>
    </w:pPr>
    <w:rPr>
      <w:rFonts w:eastAsia="黑体"/>
      <w:bCs/>
    </w:rPr>
  </w:style>
  <w:style w:type="paragraph" w:styleId="5">
    <w:name w:val="heading 3"/>
    <w:basedOn w:val="3"/>
    <w:next w:val="3"/>
    <w:unhideWhenUsed/>
    <w:qFormat/>
    <w:uiPriority w:val="0"/>
    <w:pPr>
      <w:keepNext/>
      <w:keepLines/>
      <w:numPr>
        <w:ilvl w:val="2"/>
        <w:numId w:val="1"/>
      </w:numPr>
      <w:spacing w:before="260" w:beforeLines="0" w:beforeAutospacing="0" w:after="260" w:afterLines="0" w:afterAutospacing="0" w:line="413" w:lineRule="auto"/>
      <w:ind w:left="1843" w:hanging="709"/>
      <w:outlineLvl w:val="2"/>
    </w:pPr>
    <w:rPr>
      <w:b/>
      <w:sz w:val="32"/>
    </w:rPr>
  </w:style>
  <w:style w:type="character" w:default="1" w:styleId="14">
    <w:name w:val="Default Paragraph Font"/>
    <w:semiHidden/>
    <w:qFormat/>
    <w:uiPriority w:val="0"/>
  </w:style>
  <w:style w:type="table" w:default="1" w:styleId="12">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customStyle="1" w:styleId="3">
    <w:name w:val="GT正文"/>
    <w:qFormat/>
    <w:uiPriority w:val="0"/>
    <w:pPr>
      <w:spacing w:line="360" w:lineRule="auto"/>
      <w:jc w:val="both"/>
    </w:pPr>
    <w:rPr>
      <w:rFonts w:ascii="Times New Roman" w:hAnsi="Times New Roman" w:eastAsia="宋体" w:cs="Times New Roman"/>
      <w:kern w:val="2"/>
      <w:sz w:val="24"/>
      <w:szCs w:val="24"/>
      <w:lang w:val="en-US" w:eastAsia="zh-CN" w:bidi="ar-SA"/>
    </w:rPr>
  </w:style>
  <w:style w:type="paragraph" w:styleId="6">
    <w:name w:val="Plain Text"/>
    <w:basedOn w:val="1"/>
    <w:link w:val="19"/>
    <w:qFormat/>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Courier New"/>
      <w:kern w:val="2"/>
      <w:sz w:val="21"/>
      <w:szCs w:val="21"/>
      <w:lang w:val="en-US" w:eastAsia="zh-CN" w:bidi="ar"/>
    </w:rPr>
  </w:style>
  <w:style w:type="paragraph" w:styleId="7">
    <w:name w:val="footer"/>
    <w:basedOn w:val="1"/>
    <w:unhideWhenUsed/>
    <w:qFormat/>
    <w:uiPriority w:val="0"/>
    <w:pPr>
      <w:tabs>
        <w:tab w:val="center" w:pos="4153"/>
        <w:tab w:val="right" w:pos="8306"/>
      </w:tabs>
      <w:snapToGrid w:val="0"/>
      <w:jc w:val="left"/>
    </w:pPr>
    <w:rPr>
      <w:sz w:val="18"/>
      <w:szCs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qFormat/>
    <w:uiPriority w:val="0"/>
    <w:rPr>
      <w:color w:val="0000FF"/>
      <w:u w:val="single"/>
    </w:rPr>
  </w:style>
  <w:style w:type="character" w:styleId="16">
    <w:name w:val="HTML Code"/>
    <w:basedOn w:val="14"/>
    <w:qFormat/>
    <w:uiPriority w:val="0"/>
    <w:rPr>
      <w:rFonts w:ascii="Courier New" w:hAnsi="Courier New"/>
      <w:sz w:val="20"/>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y标题1"/>
    <w:basedOn w:val="2"/>
    <w:qFormat/>
    <w:uiPriority w:val="0"/>
    <w:pPr>
      <w:spacing w:before="0" w:beforeLines="0" w:after="0" w:afterLines="0" w:line="360" w:lineRule="auto"/>
    </w:pPr>
    <w:rPr>
      <w:rFonts w:eastAsia="黑体"/>
      <w:sz w:val="28"/>
      <w:szCs w:val="28"/>
    </w:rPr>
  </w:style>
  <w:style w:type="character" w:customStyle="1" w:styleId="19">
    <w:name w:val="纯文本 Char"/>
    <w:basedOn w:val="14"/>
    <w:link w:val="6"/>
    <w:qFormat/>
    <w:uiPriority w:val="0"/>
    <w:rPr>
      <w:rFonts w:hint="eastAsia" w:ascii="宋体" w:hAnsi="Courier New" w:eastAsia="宋体" w:cs="Courier New"/>
      <w:szCs w:val="21"/>
    </w:rPr>
  </w:style>
  <w:style w:type="paragraph" w:customStyle="1" w:styleId="20">
    <w:name w:val="啦啦啦正文"/>
    <w:basedOn w:val="1"/>
    <w:qFormat/>
    <w:uiPriority w:val="0"/>
    <w:pPr>
      <w:topLinePunct/>
      <w:spacing w:line="360" w:lineRule="auto"/>
      <w:ind w:firstLine="200" w:firstLineChars="200"/>
    </w:pPr>
    <w:rPr>
      <w:rFonts w:cs="宋体"/>
      <w:sz w:val="24"/>
      <w:szCs w:val="20"/>
    </w:rPr>
  </w:style>
  <w:style w:type="paragraph" w:customStyle="1" w:styleId="21">
    <w:name w:val="GT目录主标题"/>
    <w:basedOn w:val="3"/>
    <w:qFormat/>
    <w:uiPriority w:val="0"/>
    <w:pPr>
      <w:jc w:val="center"/>
      <w:outlineLvl w:val="0"/>
    </w:pPr>
    <w:rPr>
      <w:rFonts w:eastAsia="黑体"/>
      <w:sz w:val="28"/>
      <w:szCs w:val="28"/>
    </w:rPr>
  </w:style>
  <w:style w:type="paragraph" w:customStyle="1" w:styleId="22">
    <w:name w:val="纯文本1"/>
    <w:basedOn w:val="1"/>
    <w:qFormat/>
    <w:uiPriority w:val="0"/>
    <w:rPr>
      <w:rFonts w:ascii="宋体" w:hAnsi="Courier New"/>
      <w:szCs w:val="20"/>
    </w:rPr>
  </w:style>
  <w:style w:type="paragraph" w:customStyle="1" w:styleId="23">
    <w:name w:val="tgt1"/>
    <w:basedOn w:val="1"/>
    <w:uiPriority w:val="0"/>
    <w:pPr>
      <w:widowControl/>
      <w:spacing w:after="150" w:afterLines="0"/>
      <w:jc w:val="left"/>
    </w:pPr>
    <w:rPr>
      <w:rFonts w:ascii="宋体" w:hAnsi="宋体" w:cs="宋体"/>
      <w:kern w:val="0"/>
      <w:sz w:val="24"/>
    </w:rPr>
  </w:style>
  <w:style w:type="paragraph" w:customStyle="1" w:styleId="24">
    <w:name w:val="大标题1"/>
    <w:basedOn w:val="2"/>
    <w:qFormat/>
    <w:uiPriority w:val="0"/>
    <w:rPr>
      <w:rFonts w:ascii="黑体" w:eastAsia="黑体"/>
    </w:rPr>
  </w:style>
  <w:style w:type="paragraph" w:customStyle="1" w:styleId="25">
    <w:name w:val="样式1"/>
    <w:basedOn w:val="4"/>
    <w:qFormat/>
    <w:uiPriority w:val="0"/>
    <w:pPr>
      <w:ind w:left="567"/>
    </w:pPr>
  </w:style>
  <w:style w:type="paragraph" w:customStyle="1" w:styleId="26">
    <w:name w:val="小小标题1.1.1"/>
    <w:basedOn w:val="27"/>
    <w:qFormat/>
    <w:uiPriority w:val="0"/>
    <w:rPr>
      <w:rFonts w:ascii="楷体" w:hAnsi="楷体" w:eastAsia="楷体"/>
    </w:rPr>
  </w:style>
  <w:style w:type="paragraph" w:customStyle="1" w:styleId="27">
    <w:name w:val="mm小标题1.1"/>
    <w:basedOn w:val="5"/>
    <w:qFormat/>
    <w:uiPriority w:val="0"/>
    <w:pPr>
      <w:jc w:val="left"/>
    </w:pPr>
    <w:rPr>
      <w:rFonts w:ascii="黑体" w:hAnsi="黑体" w:eastAsia="黑体"/>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0" Type="http://schemas.openxmlformats.org/officeDocument/2006/relationships/fontTable" Target="fontTable.xml"/><Relationship Id="rId8" Type="http://schemas.openxmlformats.org/officeDocument/2006/relationships/footer" Target="footer5.xml"/><Relationship Id="rId79" Type="http://schemas.openxmlformats.org/officeDocument/2006/relationships/numbering" Target="numbering.xml"/><Relationship Id="rId78" Type="http://schemas.openxmlformats.org/officeDocument/2006/relationships/customXml" Target="../customXml/item1.xml"/><Relationship Id="rId77" Type="http://schemas.openxmlformats.org/officeDocument/2006/relationships/image" Target="media/image41.png"/><Relationship Id="rId76" Type="http://schemas.openxmlformats.org/officeDocument/2006/relationships/image" Target="media/image40.png"/><Relationship Id="rId75" Type="http://schemas.openxmlformats.org/officeDocument/2006/relationships/image" Target="media/image39.png"/><Relationship Id="rId74" Type="http://schemas.openxmlformats.org/officeDocument/2006/relationships/image" Target="media/image38.png"/><Relationship Id="rId73" Type="http://schemas.openxmlformats.org/officeDocument/2006/relationships/image" Target="media/image37.png"/><Relationship Id="rId72" Type="http://schemas.openxmlformats.org/officeDocument/2006/relationships/image" Target="media/image36.png"/><Relationship Id="rId71" Type="http://schemas.openxmlformats.org/officeDocument/2006/relationships/image" Target="media/image35.png"/><Relationship Id="rId70" Type="http://schemas.openxmlformats.org/officeDocument/2006/relationships/image" Target="media/image34.png"/><Relationship Id="rId7" Type="http://schemas.openxmlformats.org/officeDocument/2006/relationships/footer" Target="footer4.xml"/><Relationship Id="rId69" Type="http://schemas.openxmlformats.org/officeDocument/2006/relationships/image" Target="media/image33.emf"/><Relationship Id="rId68" Type="http://schemas.openxmlformats.org/officeDocument/2006/relationships/oleObject" Target="embeddings/oleObject27.bin"/><Relationship Id="rId67" Type="http://schemas.openxmlformats.org/officeDocument/2006/relationships/image" Target="media/image32.emf"/><Relationship Id="rId66" Type="http://schemas.openxmlformats.org/officeDocument/2006/relationships/oleObject" Target="embeddings/oleObject26.bin"/><Relationship Id="rId65" Type="http://schemas.openxmlformats.org/officeDocument/2006/relationships/image" Target="media/image31.emf"/><Relationship Id="rId64" Type="http://schemas.openxmlformats.org/officeDocument/2006/relationships/oleObject" Target="embeddings/oleObject25.bin"/><Relationship Id="rId63" Type="http://schemas.openxmlformats.org/officeDocument/2006/relationships/image" Target="media/image30.emf"/><Relationship Id="rId62" Type="http://schemas.openxmlformats.org/officeDocument/2006/relationships/oleObject" Target="embeddings/oleObject24.bin"/><Relationship Id="rId61" Type="http://schemas.openxmlformats.org/officeDocument/2006/relationships/image" Target="media/image29.emf"/><Relationship Id="rId60" Type="http://schemas.openxmlformats.org/officeDocument/2006/relationships/oleObject" Target="embeddings/oleObject23.bin"/><Relationship Id="rId6" Type="http://schemas.openxmlformats.org/officeDocument/2006/relationships/footer" Target="footer3.xml"/><Relationship Id="rId59" Type="http://schemas.openxmlformats.org/officeDocument/2006/relationships/image" Target="media/image28.emf"/><Relationship Id="rId58" Type="http://schemas.openxmlformats.org/officeDocument/2006/relationships/oleObject" Target="embeddings/oleObject22.bin"/><Relationship Id="rId57" Type="http://schemas.openxmlformats.org/officeDocument/2006/relationships/image" Target="media/image27.emf"/><Relationship Id="rId56" Type="http://schemas.openxmlformats.org/officeDocument/2006/relationships/oleObject" Target="embeddings/oleObject21.bin"/><Relationship Id="rId55" Type="http://schemas.openxmlformats.org/officeDocument/2006/relationships/image" Target="media/image26.wmf"/><Relationship Id="rId54" Type="http://schemas.openxmlformats.org/officeDocument/2006/relationships/oleObject" Target="embeddings/oleObject20.bin"/><Relationship Id="rId53" Type="http://schemas.openxmlformats.org/officeDocument/2006/relationships/image" Target="media/image25.wmf"/><Relationship Id="rId52" Type="http://schemas.openxmlformats.org/officeDocument/2006/relationships/oleObject" Target="embeddings/oleObject19.bin"/><Relationship Id="rId51" Type="http://schemas.openxmlformats.org/officeDocument/2006/relationships/image" Target="media/image24.wmf"/><Relationship Id="rId50" Type="http://schemas.openxmlformats.org/officeDocument/2006/relationships/oleObject" Target="embeddings/oleObject18.bin"/><Relationship Id="rId5" Type="http://schemas.openxmlformats.org/officeDocument/2006/relationships/footer" Target="footer2.xml"/><Relationship Id="rId49" Type="http://schemas.openxmlformats.org/officeDocument/2006/relationships/image" Target="media/image23.wmf"/><Relationship Id="rId48" Type="http://schemas.openxmlformats.org/officeDocument/2006/relationships/oleObject" Target="embeddings/oleObject17.bin"/><Relationship Id="rId47" Type="http://schemas.openxmlformats.org/officeDocument/2006/relationships/image" Target="media/image22.wmf"/><Relationship Id="rId46" Type="http://schemas.openxmlformats.org/officeDocument/2006/relationships/oleObject" Target="embeddings/oleObject16.bin"/><Relationship Id="rId45" Type="http://schemas.openxmlformats.org/officeDocument/2006/relationships/image" Target="media/image21.wmf"/><Relationship Id="rId44" Type="http://schemas.openxmlformats.org/officeDocument/2006/relationships/oleObject" Target="embeddings/oleObject15.bin"/><Relationship Id="rId43" Type="http://schemas.openxmlformats.org/officeDocument/2006/relationships/image" Target="media/image20.wmf"/><Relationship Id="rId42" Type="http://schemas.openxmlformats.org/officeDocument/2006/relationships/oleObject" Target="embeddings/oleObject14.bin"/><Relationship Id="rId41" Type="http://schemas.openxmlformats.org/officeDocument/2006/relationships/image" Target="media/image19.wmf"/><Relationship Id="rId40" Type="http://schemas.openxmlformats.org/officeDocument/2006/relationships/oleObject" Target="embeddings/oleObject13.bin"/><Relationship Id="rId4" Type="http://schemas.openxmlformats.org/officeDocument/2006/relationships/footer" Target="footer1.xml"/><Relationship Id="rId39" Type="http://schemas.openxmlformats.org/officeDocument/2006/relationships/image" Target="media/image18.wmf"/><Relationship Id="rId38" Type="http://schemas.openxmlformats.org/officeDocument/2006/relationships/oleObject" Target="embeddings/oleObject12.bin"/><Relationship Id="rId37" Type="http://schemas.openxmlformats.org/officeDocument/2006/relationships/image" Target="media/image17.wmf"/><Relationship Id="rId36" Type="http://schemas.openxmlformats.org/officeDocument/2006/relationships/oleObject" Target="embeddings/oleObject11.bin"/><Relationship Id="rId35" Type="http://schemas.openxmlformats.org/officeDocument/2006/relationships/image" Target="media/image16.wmf"/><Relationship Id="rId34" Type="http://schemas.openxmlformats.org/officeDocument/2006/relationships/oleObject" Target="embeddings/oleObject10.bin"/><Relationship Id="rId33" Type="http://schemas.openxmlformats.org/officeDocument/2006/relationships/image" Target="media/image15.wmf"/><Relationship Id="rId32" Type="http://schemas.openxmlformats.org/officeDocument/2006/relationships/oleObject" Target="embeddings/oleObject9.bin"/><Relationship Id="rId31" Type="http://schemas.openxmlformats.org/officeDocument/2006/relationships/image" Target="media/image14.wmf"/><Relationship Id="rId30" Type="http://schemas.openxmlformats.org/officeDocument/2006/relationships/oleObject" Target="embeddings/oleObject8.bin"/><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7.bin"/><Relationship Id="rId27" Type="http://schemas.openxmlformats.org/officeDocument/2006/relationships/image" Target="media/image12.wmf"/><Relationship Id="rId26" Type="http://schemas.openxmlformats.org/officeDocument/2006/relationships/oleObject" Target="embeddings/oleObject6.bin"/><Relationship Id="rId25" Type="http://schemas.openxmlformats.org/officeDocument/2006/relationships/image" Target="media/image11.wmf"/><Relationship Id="rId24" Type="http://schemas.openxmlformats.org/officeDocument/2006/relationships/oleObject" Target="embeddings/oleObject5.bin"/><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emf"/><Relationship Id="rId18" Type="http://schemas.openxmlformats.org/officeDocument/2006/relationships/oleObject" Target="embeddings/oleObject4.bin"/><Relationship Id="rId17" Type="http://schemas.openxmlformats.org/officeDocument/2006/relationships/image" Target="media/image5.emf"/><Relationship Id="rId16" Type="http://schemas.openxmlformats.org/officeDocument/2006/relationships/oleObject" Target="embeddings/oleObject3.bin"/><Relationship Id="rId15" Type="http://schemas.openxmlformats.org/officeDocument/2006/relationships/image" Target="media/image4.emf"/><Relationship Id="rId14" Type="http://schemas.openxmlformats.org/officeDocument/2006/relationships/oleObject" Target="embeddings/oleObject2.bin"/><Relationship Id="rId13" Type="http://schemas.openxmlformats.org/officeDocument/2006/relationships/image" Target="media/image3.emf"/><Relationship Id="rId12" Type="http://schemas.openxmlformats.org/officeDocument/2006/relationships/oleObject" Target="embeddings/oleObject1.bin"/><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2020-02-22T06:35:00Z</dcterms:created>
  <dc:creator>Administrator</dc:creator>
  <cp:lastModifiedBy>WPS_1474473634</cp:lastModifiedBy>
  <dcterms:modified xsi:type="dcterms:W3CDTF">2020-04-09T04:53:04Z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