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33294" w14:textId="7C7625E3" w:rsidR="00433284" w:rsidRDefault="07982AF2" w:rsidP="7D30F917">
      <w:pPr>
        <w:jc w:val="center"/>
        <w:rPr>
          <w:b/>
          <w:bCs/>
          <w:sz w:val="36"/>
          <w:szCs w:val="36"/>
        </w:rPr>
      </w:pPr>
      <w:r w:rsidRPr="7D30F917">
        <w:rPr>
          <w:b/>
          <w:bCs/>
          <w:color w:val="1F4E79" w:themeColor="accent5" w:themeShade="80"/>
          <w:sz w:val="36"/>
          <w:szCs w:val="36"/>
        </w:rPr>
        <w:t xml:space="preserve">PROJEKAT iz predmeta “BAZE PODATAKA </w:t>
      </w:r>
      <w:r w:rsidR="003D3772">
        <w:rPr>
          <w:b/>
          <w:bCs/>
          <w:color w:val="1F4E79" w:themeColor="accent5" w:themeShade="80"/>
          <w:sz w:val="36"/>
          <w:szCs w:val="36"/>
          <w:lang w:val="sr-Cyrl-RS"/>
        </w:rPr>
        <w:t>3</w:t>
      </w:r>
      <w:r w:rsidRPr="7D30F917">
        <w:rPr>
          <w:b/>
          <w:bCs/>
          <w:color w:val="1F4E79" w:themeColor="accent5" w:themeShade="80"/>
          <w:sz w:val="36"/>
          <w:szCs w:val="36"/>
        </w:rPr>
        <w:t>”</w:t>
      </w:r>
    </w:p>
    <w:tbl>
      <w:tblPr>
        <w:tblStyle w:val="TableGrid"/>
        <w:tblW w:w="9350" w:type="dxa"/>
        <w:tblLook w:val="0420" w:firstRow="1" w:lastRow="0" w:firstColumn="0" w:lastColumn="0" w:noHBand="0" w:noVBand="1"/>
      </w:tblPr>
      <w:tblGrid>
        <w:gridCol w:w="1005"/>
        <w:gridCol w:w="1919"/>
        <w:gridCol w:w="15"/>
        <w:gridCol w:w="6401"/>
        <w:gridCol w:w="10"/>
      </w:tblGrid>
      <w:tr w:rsidR="00433284" w14:paraId="3086F224" w14:textId="77777777" w:rsidTr="00461934">
        <w:trPr>
          <w:gridAfter w:val="1"/>
          <w:wAfter w:w="10" w:type="dxa"/>
          <w:trHeight w:val="413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10F81A9B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I</w:t>
            </w:r>
            <w:r w:rsidR="79F578A9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ME I PREZIME</w:t>
            </w:r>
          </w:p>
        </w:tc>
        <w:tc>
          <w:tcPr>
            <w:tcW w:w="6416" w:type="dxa"/>
            <w:gridSpan w:val="2"/>
            <w:shd w:val="clear" w:color="auto" w:fill="FFFFFF" w:themeFill="background1"/>
          </w:tcPr>
          <w:p w14:paraId="192160B0" w14:textId="24B92BF7" w:rsidR="00433284" w:rsidRDefault="0028414B" w:rsidP="7D30F917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Lazar </w:t>
            </w:r>
            <w:proofErr w:type="spellStart"/>
            <w:r>
              <w:rPr>
                <w:b/>
                <w:bCs/>
                <w:sz w:val="28"/>
                <w:szCs w:val="28"/>
              </w:rPr>
              <w:t>Stanojević</w:t>
            </w:r>
            <w:proofErr w:type="spellEnd"/>
          </w:p>
        </w:tc>
      </w:tr>
      <w:tr w:rsidR="00433284" w14:paraId="1747793A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44041D61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color w:val="1F3864" w:themeColor="accent1" w:themeShade="80"/>
                <w:sz w:val="28"/>
                <w:szCs w:val="28"/>
              </w:rPr>
              <w:t>Broj indeksa</w:t>
            </w:r>
          </w:p>
        </w:tc>
        <w:tc>
          <w:tcPr>
            <w:tcW w:w="6416" w:type="dxa"/>
            <w:gridSpan w:val="2"/>
          </w:tcPr>
          <w:p w14:paraId="6CE7E4F5" w14:textId="6ED86424" w:rsidR="00433284" w:rsidRDefault="0028414B" w:rsidP="7D30F917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2023/3048</w:t>
            </w:r>
          </w:p>
        </w:tc>
      </w:tr>
      <w:tr w:rsidR="00433284" w14:paraId="3EBE94DD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2C02610A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>Studijski modul</w:t>
            </w:r>
          </w:p>
        </w:tc>
        <w:tc>
          <w:tcPr>
            <w:tcW w:w="6416" w:type="dxa"/>
            <w:gridSpan w:val="2"/>
          </w:tcPr>
          <w:p w14:paraId="72519499" w14:textId="5C8CB7A7" w:rsidR="00433284" w:rsidRDefault="0028414B" w:rsidP="0028414B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Informacione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tehnologije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sajber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bezbednost</w:t>
            </w:r>
            <w:proofErr w:type="spellEnd"/>
          </w:p>
        </w:tc>
      </w:tr>
      <w:tr w:rsidR="00433284" w14:paraId="74AC3825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3061AFB0" w14:textId="77777777" w:rsidR="00433284" w:rsidRDefault="5107E17D" w:rsidP="7D30F917">
            <w:pPr>
              <w:spacing w:before="120" w:after="120"/>
              <w:rPr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 xml:space="preserve">Stečena diploma 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>osnovn</w:t>
            </w:r>
            <w:r w:rsidR="3DF9E114" w:rsidRPr="7D30F917">
              <w:rPr>
                <w:color w:val="1F3864" w:themeColor="accent1" w:themeShade="80"/>
                <w:sz w:val="24"/>
                <w:szCs w:val="24"/>
              </w:rPr>
              <w:t>ih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 xml:space="preserve"> akademsk</w:t>
            </w:r>
            <w:r w:rsidR="2671FC53" w:rsidRPr="7D30F917">
              <w:rPr>
                <w:color w:val="1F3864" w:themeColor="accent1" w:themeShade="80"/>
                <w:sz w:val="24"/>
                <w:szCs w:val="24"/>
              </w:rPr>
              <w:t>ih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 xml:space="preserve"> studij</w:t>
            </w:r>
            <w:r w:rsidR="0358DB79" w:rsidRPr="7D30F917">
              <w:rPr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6416" w:type="dxa"/>
            <w:gridSpan w:val="2"/>
          </w:tcPr>
          <w:p w14:paraId="2E9DBEC4" w14:textId="30215514" w:rsidR="00433284" w:rsidRDefault="0028414B" w:rsidP="0028414B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Diplomirani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Inženjer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Organizacionih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Nauka</w:t>
            </w:r>
            <w:proofErr w:type="spellEnd"/>
          </w:p>
        </w:tc>
      </w:tr>
      <w:tr w:rsidR="00433284" w14:paraId="17F0A184" w14:textId="77777777" w:rsidTr="00461934">
        <w:trPr>
          <w:gridAfter w:val="1"/>
          <w:wAfter w:w="10" w:type="dxa"/>
          <w:trHeight w:val="1815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0DF2E692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3A841DB8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N</w:t>
            </w:r>
            <w:r w:rsidR="404DE95B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AZIV</w:t>
            </w:r>
            <w:r w:rsidR="613E03A8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 xml:space="preserve"> PROJEKTA</w:t>
            </w:r>
          </w:p>
        </w:tc>
        <w:tc>
          <w:tcPr>
            <w:tcW w:w="6416" w:type="dxa"/>
            <w:gridSpan w:val="2"/>
          </w:tcPr>
          <w:p w14:paraId="7974FBE6" w14:textId="1497EE6B" w:rsidR="00433284" w:rsidRDefault="0028414B" w:rsidP="0028414B">
            <w:pPr>
              <w:spacing w:before="120" w:after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podataka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sigurnost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radu</w:t>
            </w:r>
            <w:proofErr w:type="spellEnd"/>
          </w:p>
        </w:tc>
      </w:tr>
      <w:tr w:rsidR="7D30F917" w14:paraId="61768916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0570FB48" w14:textId="77777777" w:rsidR="26A17FFA" w:rsidRDefault="26A17FFA" w:rsidP="7D30F917">
            <w:pPr>
              <w:spacing w:before="120" w:after="120"/>
              <w:rPr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>Napomena</w:t>
            </w:r>
          </w:p>
        </w:tc>
        <w:tc>
          <w:tcPr>
            <w:tcW w:w="6416" w:type="dxa"/>
            <w:gridSpan w:val="2"/>
          </w:tcPr>
          <w:p w14:paraId="5A64A0B8" w14:textId="77777777" w:rsidR="7D30F917" w:rsidRDefault="7D30F917" w:rsidP="7D30F917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2DBDAD03" w14:paraId="7BEF30DB" w14:textId="77777777" w:rsidTr="00461934">
        <w:tblPrEx>
          <w:tblLook w:val="0480" w:firstRow="0" w:lastRow="0" w:firstColumn="1" w:lastColumn="0" w:noHBand="0" w:noVBand="1"/>
        </w:tblPrEx>
        <w:trPr>
          <w:trHeight w:val="675"/>
        </w:trPr>
        <w:tc>
          <w:tcPr>
            <w:tcW w:w="1005" w:type="dxa"/>
            <w:shd w:val="clear" w:color="auto" w:fill="DEEAF6" w:themeFill="accent5" w:themeFillTint="33"/>
          </w:tcPr>
          <w:p w14:paraId="1B75ED75" w14:textId="77777777" w:rsidR="6B3FF39A" w:rsidRDefault="37B0B247" w:rsidP="7D30F917">
            <w:pPr>
              <w:spacing w:before="120" w:after="120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Verzij</w:t>
            </w:r>
            <w:r w:rsidR="6B8809F1"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1934" w:type="dxa"/>
            <w:gridSpan w:val="2"/>
            <w:shd w:val="clear" w:color="auto" w:fill="DEEAF6" w:themeFill="accent5" w:themeFillTint="33"/>
          </w:tcPr>
          <w:p w14:paraId="16235A87" w14:textId="77777777" w:rsidR="6B3FF39A" w:rsidRDefault="37B0B247" w:rsidP="7D30F917">
            <w:pPr>
              <w:spacing w:before="120" w:after="120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Datum promene</w:t>
            </w:r>
          </w:p>
        </w:tc>
        <w:tc>
          <w:tcPr>
            <w:tcW w:w="6411" w:type="dxa"/>
            <w:gridSpan w:val="2"/>
            <w:shd w:val="clear" w:color="auto" w:fill="DEEAF6" w:themeFill="accent5" w:themeFillTint="33"/>
          </w:tcPr>
          <w:p w14:paraId="6554A949" w14:textId="77777777" w:rsidR="6B3FF39A" w:rsidRDefault="37B0B247" w:rsidP="7D30F917">
            <w:pPr>
              <w:spacing w:before="120" w:after="120"/>
              <w:jc w:val="center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Opis promene</w:t>
            </w:r>
          </w:p>
        </w:tc>
      </w:tr>
      <w:tr w:rsidR="2DBDAD03" w14:paraId="2545A41F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22322B82" w14:textId="77777777" w:rsidR="2DBDAD03" w:rsidRDefault="2DBDAD03" w:rsidP="7D30F9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79BBEE11" w14:textId="77777777" w:rsidR="2DBDAD03" w:rsidRDefault="2DBDAD03" w:rsidP="7D30F9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39A90C32" w14:textId="77777777" w:rsidR="2DBDAD03" w:rsidRDefault="2DBDAD03" w:rsidP="7D30F91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35193029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7BB5F773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0EE2EDD7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32CB1CB6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7D92C6D1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225957A8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58849BCD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7259E428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5DDCBB67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02E23C89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3C3909F1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733F48E7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1CD5F8FC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780E576D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593CD7D9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0E31855D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7D30F917" w14:paraId="53BCAEA5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57BD97DD" w14:textId="77777777" w:rsidR="7D30F917" w:rsidRDefault="7D30F917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1F77DB98" w14:textId="77777777" w:rsidR="7D30F917" w:rsidRDefault="7D30F917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543015AF" w14:textId="77777777" w:rsidR="7D30F917" w:rsidRDefault="7D30F917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884C224" w14:textId="77777777" w:rsidR="7D30F917" w:rsidRDefault="7D30F917" w:rsidP="7D30F917">
      <w:pPr>
        <w:spacing w:before="60" w:after="60" w:line="240" w:lineRule="auto"/>
      </w:pPr>
    </w:p>
    <w:p w14:paraId="68189C84" w14:textId="77777777" w:rsidR="2DBDAD03" w:rsidRDefault="2DBDAD03" w:rsidP="7D30F917">
      <w:pPr>
        <w:rPr>
          <w:b/>
          <w:bCs/>
          <w:sz w:val="16"/>
          <w:szCs w:val="16"/>
        </w:rPr>
      </w:pPr>
    </w:p>
    <w:p w14:paraId="1339720F" w14:textId="77777777" w:rsidR="2DBDAD03" w:rsidRDefault="2DBDAD03" w:rsidP="7D30F917">
      <w:pPr>
        <w:rPr>
          <w:b/>
          <w:bCs/>
          <w:sz w:val="16"/>
          <w:szCs w:val="16"/>
        </w:rPr>
      </w:pPr>
    </w:p>
    <w:p w14:paraId="1DD977D4" w14:textId="77777777" w:rsidR="2DBDAD03" w:rsidRDefault="2DBDAD03" w:rsidP="7D30F917">
      <w:pPr>
        <w:rPr>
          <w:b/>
          <w:bCs/>
          <w:sz w:val="16"/>
          <w:szCs w:val="16"/>
        </w:rPr>
      </w:pPr>
    </w:p>
    <w:p w14:paraId="3AD6B358" w14:textId="77777777" w:rsidR="7D30F917" w:rsidRDefault="7D30F917" w:rsidP="7D30F917">
      <w:r w:rsidRPr="7D30F917">
        <w:br w:type="page"/>
      </w:r>
    </w:p>
    <w:p w14:paraId="59AAFAB4" w14:textId="77777777" w:rsidR="7D30F917" w:rsidRDefault="7D30F917" w:rsidP="7D30F917">
      <w:pPr>
        <w:rPr>
          <w:sz w:val="24"/>
          <w:szCs w:val="24"/>
        </w:rPr>
      </w:pPr>
    </w:p>
    <w:p w14:paraId="0F60AD07" w14:textId="77777777" w:rsidR="3CE7FFE7" w:rsidRDefault="3CE7FFE7" w:rsidP="7D30F917">
      <w:pPr>
        <w:pStyle w:val="Heading1"/>
        <w:rPr>
          <w:sz w:val="24"/>
          <w:szCs w:val="24"/>
        </w:rPr>
      </w:pPr>
      <w:r w:rsidRPr="7D30F917">
        <w:t>OPIS P</w:t>
      </w:r>
      <w:r w:rsidR="3472A55B" w:rsidRPr="7D30F917">
        <w:t>ROJEKTA</w:t>
      </w:r>
    </w:p>
    <w:p w14:paraId="0ADA8CA9" w14:textId="77777777" w:rsidR="3472A55B" w:rsidRDefault="3472A55B" w:rsidP="7D30F917">
      <w:pPr>
        <w:pStyle w:val="Heading2"/>
        <w:rPr>
          <w:sz w:val="24"/>
          <w:szCs w:val="24"/>
        </w:rPr>
      </w:pPr>
      <w:r w:rsidRPr="7D30F917">
        <w:t xml:space="preserve"> Opis podsistema za koji se projektuje baza podataka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433284" w14:paraId="749903A5" w14:textId="77777777" w:rsidTr="7D30F917">
        <w:trPr>
          <w:trHeight w:val="5849"/>
        </w:trPr>
        <w:tc>
          <w:tcPr>
            <w:tcW w:w="9270" w:type="dxa"/>
          </w:tcPr>
          <w:p w14:paraId="7D52DBD3" w14:textId="7682C055" w:rsidR="00433284" w:rsidRDefault="0028414B" w:rsidP="7D30F917">
            <w:pPr>
              <w:tabs>
                <w:tab w:val="left" w:pos="0"/>
                <w:tab w:val="left" w:leader="underscore" w:pos="9360"/>
              </w:tabs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Sledeći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podsistem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bavi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podacima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radnim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mestima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povećanim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rizikom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radnicima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zaposljenim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mestima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povredama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03606">
              <w:rPr>
                <w:sz w:val="24"/>
                <w:szCs w:val="24"/>
              </w:rPr>
              <w:t xml:space="preserve">i </w:t>
            </w:r>
            <w:proofErr w:type="spellStart"/>
            <w:r w:rsidR="00703606">
              <w:rPr>
                <w:sz w:val="24"/>
                <w:szCs w:val="24"/>
              </w:rPr>
              <w:t>proverom</w:t>
            </w:r>
            <w:proofErr w:type="spellEnd"/>
            <w:r w:rsidR="00703606">
              <w:rPr>
                <w:sz w:val="24"/>
                <w:szCs w:val="24"/>
              </w:rPr>
              <w:t xml:space="preserve"> i </w:t>
            </w:r>
            <w:proofErr w:type="spellStart"/>
            <w:r w:rsidR="00703606">
              <w:rPr>
                <w:sz w:val="24"/>
                <w:szCs w:val="24"/>
              </w:rPr>
              <w:t>iznajmljivanjem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potrebne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zaštitne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opreme</w:t>
            </w:r>
            <w:proofErr w:type="spellEnd"/>
            <w:r w:rsidR="00703606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6EC822D6" w14:textId="77777777" w:rsidR="00433284" w:rsidRPr="00006994" w:rsidRDefault="00433284" w:rsidP="7D30F917">
            <w:pPr>
              <w:rPr>
                <w:sz w:val="24"/>
                <w:szCs w:val="24"/>
              </w:rPr>
            </w:pPr>
          </w:p>
          <w:p w14:paraId="0EED6F3F" w14:textId="77777777" w:rsidR="00433284" w:rsidRPr="00006994" w:rsidRDefault="00433284" w:rsidP="7D30F917">
            <w:pPr>
              <w:rPr>
                <w:sz w:val="24"/>
                <w:szCs w:val="24"/>
              </w:rPr>
            </w:pPr>
          </w:p>
          <w:p w14:paraId="45D16EF8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0E9B0AF2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6CFF9A23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24C921B5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531EF34C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65687C94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74802F07" w14:textId="77777777" w:rsidR="00433284" w:rsidRPr="00006994" w:rsidRDefault="00433284" w:rsidP="7D30F917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</w:tbl>
    <w:p w14:paraId="2D2DC48F" w14:textId="77777777" w:rsidR="00433284" w:rsidRDefault="00433284" w:rsidP="7D30F917">
      <w:pPr>
        <w:tabs>
          <w:tab w:val="left" w:pos="0"/>
          <w:tab w:val="left" w:leader="underscore" w:pos="9360"/>
        </w:tabs>
        <w:spacing w:after="0" w:line="312" w:lineRule="auto"/>
        <w:rPr>
          <w:sz w:val="24"/>
          <w:szCs w:val="24"/>
        </w:rPr>
      </w:pPr>
    </w:p>
    <w:p w14:paraId="4FDA5FEA" w14:textId="77777777" w:rsidR="2DBDAD03" w:rsidRDefault="3472A55B" w:rsidP="7D30F917">
      <w:pPr>
        <w:pStyle w:val="Heading2"/>
        <w:rPr>
          <w:sz w:val="24"/>
          <w:szCs w:val="24"/>
        </w:rPr>
      </w:pPr>
      <w:r w:rsidRPr="7D30F917">
        <w:t>P</w:t>
      </w:r>
      <w:r w:rsidR="119CC94E" w:rsidRPr="7D30F917">
        <w:t xml:space="preserve">oslovna </w:t>
      </w:r>
      <w:r w:rsidRPr="7D30F917">
        <w:t>do</w:t>
      </w:r>
      <w:r w:rsidR="38AC0FC9" w:rsidRPr="7D30F917">
        <w:t>kumenta koja se koriste u procesu</w:t>
      </w:r>
      <w:r w:rsidRPr="7D30F917">
        <w:t xml:space="preserve"> </w:t>
      </w:r>
    </w:p>
    <w:p w14:paraId="079E762B" w14:textId="77777777" w:rsidR="2DBDAD03" w:rsidRDefault="3472A55B" w:rsidP="7D30F917">
      <w:pPr>
        <w:spacing w:after="0" w:line="312" w:lineRule="auto"/>
        <w:ind w:left="1080"/>
        <w:rPr>
          <w:i/>
          <w:iCs/>
          <w:sz w:val="24"/>
          <w:szCs w:val="24"/>
        </w:rPr>
      </w:pPr>
      <w:r w:rsidRPr="7D30F917">
        <w:rPr>
          <w:i/>
          <w:iCs/>
          <w:sz w:val="24"/>
          <w:szCs w:val="24"/>
        </w:rPr>
        <w:t>(slike dokumen</w:t>
      </w:r>
      <w:r w:rsidR="05FA0591" w:rsidRPr="7D30F917">
        <w:rPr>
          <w:i/>
          <w:iCs/>
          <w:sz w:val="24"/>
          <w:szCs w:val="24"/>
        </w:rPr>
        <w:t>a</w:t>
      </w:r>
      <w:r w:rsidRPr="7D30F917">
        <w:rPr>
          <w:i/>
          <w:iCs/>
          <w:sz w:val="24"/>
          <w:szCs w:val="24"/>
        </w:rPr>
        <w:t>ta)</w:t>
      </w:r>
    </w:p>
    <w:p w14:paraId="65280126" w14:textId="77777777" w:rsidR="2DBDAD03" w:rsidRDefault="2DBDAD03" w:rsidP="7D30F917">
      <w:pPr>
        <w:spacing w:after="0" w:line="312" w:lineRule="auto"/>
        <w:rPr>
          <w:sz w:val="24"/>
          <w:szCs w:val="24"/>
        </w:rPr>
      </w:pPr>
    </w:p>
    <w:p w14:paraId="4AC0EB1E" w14:textId="77777777" w:rsidR="7D30F917" w:rsidRDefault="7D30F917">
      <w:r>
        <w:br w:type="page"/>
      </w:r>
    </w:p>
    <w:p w14:paraId="6608AF58" w14:textId="77777777" w:rsidR="36F320D5" w:rsidRDefault="36F320D5" w:rsidP="7D30F917">
      <w:pPr>
        <w:pStyle w:val="Heading1"/>
        <w:rPr>
          <w:sz w:val="24"/>
          <w:szCs w:val="24"/>
        </w:rPr>
      </w:pPr>
      <w:r w:rsidRPr="7D30F917">
        <w:lastRenderedPageBreak/>
        <w:t>PROJEKTOVANJE BAZE PODATAKA</w:t>
      </w:r>
    </w:p>
    <w:p w14:paraId="763BADD0" w14:textId="77777777" w:rsidR="36F320D5" w:rsidRDefault="36F320D5" w:rsidP="7D30F917">
      <w:pPr>
        <w:pStyle w:val="Heading2"/>
        <w:rPr>
          <w:sz w:val="24"/>
          <w:szCs w:val="24"/>
        </w:rPr>
      </w:pPr>
      <w:r w:rsidRPr="7D30F917">
        <w:t>Model podatka</w:t>
      </w:r>
    </w:p>
    <w:p w14:paraId="6A880583" w14:textId="77777777" w:rsidR="36F320D5" w:rsidRDefault="36F320D5" w:rsidP="7D30F917">
      <w:pPr>
        <w:pStyle w:val="Heading2"/>
        <w:rPr>
          <w:sz w:val="24"/>
          <w:szCs w:val="24"/>
        </w:rPr>
      </w:pPr>
      <w:r w:rsidRPr="7D30F917">
        <w:t>Relacioni model</w:t>
      </w:r>
    </w:p>
    <w:p w14:paraId="7F4863A7" w14:textId="77777777" w:rsidR="36F320D5" w:rsidRDefault="36F320D5" w:rsidP="7D30F917">
      <w:pPr>
        <w:pStyle w:val="Heading1"/>
        <w:rPr>
          <w:sz w:val="24"/>
          <w:szCs w:val="24"/>
        </w:rPr>
      </w:pPr>
      <w:r w:rsidRPr="7D30F917">
        <w:t>DENORMALIZACIJA RELACIJA</w:t>
      </w:r>
    </w:p>
    <w:p w14:paraId="1724018B" w14:textId="77777777" w:rsidR="36F320D5" w:rsidRDefault="36F320D5" w:rsidP="7D30F917">
      <w:pPr>
        <w:pStyle w:val="Heading2"/>
        <w:rPr>
          <w:sz w:val="24"/>
          <w:szCs w:val="24"/>
        </w:rPr>
      </w:pPr>
      <w:r w:rsidRPr="7D30F917">
        <w:t>Denormalizacij</w:t>
      </w:r>
      <w:r w:rsidR="74DA75C2" w:rsidRPr="7D30F917">
        <w:t>a</w:t>
      </w:r>
      <w:r w:rsidRPr="7D30F917">
        <w:t xml:space="preserve"> relacija uz narušavanje 2NF</w:t>
      </w:r>
    </w:p>
    <w:p w14:paraId="5B5BFF58" w14:textId="77777777" w:rsidR="36F320D5" w:rsidRDefault="36F320D5" w:rsidP="7D30F917">
      <w:pPr>
        <w:pStyle w:val="Heading2"/>
        <w:rPr>
          <w:sz w:val="24"/>
          <w:szCs w:val="24"/>
        </w:rPr>
      </w:pPr>
      <w:r w:rsidRPr="7D30F917">
        <w:t>Denormalizacij</w:t>
      </w:r>
      <w:r w:rsidR="47476049" w:rsidRPr="7D30F917">
        <w:t>a</w:t>
      </w:r>
      <w:r w:rsidRPr="7D30F917">
        <w:t xml:space="preserve"> relacija uz narušavanje 3NF</w:t>
      </w:r>
    </w:p>
    <w:p w14:paraId="735FC89A" w14:textId="77777777" w:rsidR="00BA8F42" w:rsidRDefault="00BA8F42" w:rsidP="7D30F917">
      <w:pPr>
        <w:pStyle w:val="Heading1"/>
        <w:rPr>
          <w:sz w:val="24"/>
          <w:szCs w:val="24"/>
        </w:rPr>
      </w:pPr>
      <w:r w:rsidRPr="7D30F917">
        <w:t>KORISNIČKI DEFINISANI TIPOVI I TRIGERI</w:t>
      </w:r>
    </w:p>
    <w:p w14:paraId="3C9FC2E4" w14:textId="77777777" w:rsidR="00BA8F42" w:rsidRDefault="00BA8F42" w:rsidP="7D30F917">
      <w:pPr>
        <w:pStyle w:val="Heading2"/>
        <w:rPr>
          <w:sz w:val="24"/>
          <w:szCs w:val="24"/>
        </w:rPr>
      </w:pPr>
      <w:r w:rsidRPr="7D30F917">
        <w:t xml:space="preserve"> Definicija korisn</w:t>
      </w:r>
      <w:r w:rsidR="564ABD5F" w:rsidRPr="7D30F917">
        <w:t>ičkom tipa i njegovo korišćenje</w:t>
      </w:r>
    </w:p>
    <w:p w14:paraId="580483E9" w14:textId="77777777" w:rsidR="564ABD5F" w:rsidRDefault="564ABD5F" w:rsidP="7D30F917">
      <w:pPr>
        <w:pStyle w:val="Heading2"/>
        <w:rPr>
          <w:sz w:val="24"/>
          <w:szCs w:val="24"/>
        </w:rPr>
      </w:pPr>
      <w:r w:rsidRPr="7D30F917">
        <w:t xml:space="preserve"> Realizacija proceduralne logike uz pomoć trigera</w:t>
      </w:r>
    </w:p>
    <w:p w14:paraId="40456EBE" w14:textId="77777777" w:rsidR="44FCCAE3" w:rsidRDefault="44FCCAE3" w:rsidP="7D30F917">
      <w:pPr>
        <w:pStyle w:val="Heading1"/>
        <w:rPr>
          <w:sz w:val="24"/>
          <w:szCs w:val="24"/>
        </w:rPr>
      </w:pPr>
      <w:r w:rsidRPr="7D30F917">
        <w:t>OPTIMIZACIJA BAZE PODATAKA</w:t>
      </w:r>
    </w:p>
    <w:p w14:paraId="42B6347B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Definisanje i analiza indeksa</w:t>
      </w:r>
    </w:p>
    <w:p w14:paraId="63083B22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Horizontalno particionisanje</w:t>
      </w:r>
    </w:p>
    <w:p w14:paraId="4DD16922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Vertikalno particionisanje</w:t>
      </w:r>
    </w:p>
    <w:p w14:paraId="75BB18C3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Primena drugih optimizacionih tehnika </w:t>
      </w:r>
    </w:p>
    <w:p w14:paraId="25B1E1C2" w14:textId="77777777" w:rsidR="44FCCAE3" w:rsidRDefault="44FCCAE3" w:rsidP="7D30F917">
      <w:pPr>
        <w:pStyle w:val="Heading1"/>
        <w:rPr>
          <w:sz w:val="24"/>
          <w:szCs w:val="24"/>
        </w:rPr>
      </w:pPr>
      <w:r w:rsidRPr="7D30F917">
        <w:t>TEHNOLOGIJE ZA IMPLEMENTACIJU PROJEKTA</w:t>
      </w:r>
    </w:p>
    <w:p w14:paraId="342E9F20" w14:textId="77777777" w:rsidR="44FCCAE3" w:rsidRDefault="44FCCAE3" w:rsidP="7D30F917">
      <w:pPr>
        <w:pStyle w:val="Heading2"/>
        <w:rPr>
          <w:sz w:val="24"/>
          <w:szCs w:val="24"/>
        </w:rPr>
      </w:pPr>
      <w:r w:rsidRPr="7D30F917">
        <w:t>SUBP korišćen za implementaciju baze podatka (kratak opis)</w:t>
      </w:r>
    </w:p>
    <w:p w14:paraId="7B9B6BAF" w14:textId="77777777" w:rsidR="44FCCAE3" w:rsidRDefault="44FCCAE3" w:rsidP="7D30F917">
      <w:pPr>
        <w:pStyle w:val="Heading2"/>
        <w:rPr>
          <w:sz w:val="24"/>
          <w:szCs w:val="24"/>
        </w:rPr>
      </w:pPr>
      <w:r w:rsidRPr="7D30F917">
        <w:t>Programsk</w:t>
      </w:r>
      <w:r w:rsidR="516A9202" w:rsidRPr="7D30F917">
        <w:t>o</w:t>
      </w:r>
      <w:r w:rsidRPr="7D30F917">
        <w:t xml:space="preserve"> okruženje za razvoj </w:t>
      </w:r>
      <w:r w:rsidR="3ACC91AA" w:rsidRPr="7D30F917">
        <w:t>korisničkog interfejsa</w:t>
      </w:r>
      <w:r w:rsidRPr="7D30F917">
        <w:t xml:space="preserve"> ( kratak opis)</w:t>
      </w:r>
    </w:p>
    <w:p w14:paraId="147F0958" w14:textId="77777777" w:rsidR="7D30F917" w:rsidRDefault="7D30F917" w:rsidP="7D30F917">
      <w:pPr>
        <w:spacing w:after="0" w:line="312" w:lineRule="auto"/>
        <w:ind w:left="360"/>
        <w:rPr>
          <w:sz w:val="24"/>
          <w:szCs w:val="24"/>
        </w:rPr>
      </w:pPr>
    </w:p>
    <w:sectPr w:rsidR="7D30F917" w:rsidSect="00193DCA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B727A" w14:textId="77777777" w:rsidR="00E458DE" w:rsidRDefault="00E458DE" w:rsidP="00D4204D">
      <w:pPr>
        <w:spacing w:after="0" w:line="240" w:lineRule="auto"/>
      </w:pPr>
      <w:r>
        <w:separator/>
      </w:r>
    </w:p>
  </w:endnote>
  <w:endnote w:type="continuationSeparator" w:id="0">
    <w:p w14:paraId="573485F3" w14:textId="77777777" w:rsidR="00E458DE" w:rsidRDefault="00E458DE" w:rsidP="00D4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30F917" w14:paraId="215C759E" w14:textId="77777777" w:rsidTr="7D30F917">
      <w:tc>
        <w:tcPr>
          <w:tcW w:w="3009" w:type="dxa"/>
        </w:tcPr>
        <w:p w14:paraId="392BB589" w14:textId="77777777" w:rsidR="7D30F917" w:rsidRDefault="7D30F917" w:rsidP="7D30F917">
          <w:pPr>
            <w:pStyle w:val="Header"/>
            <w:ind w:left="-115"/>
          </w:pPr>
        </w:p>
      </w:tc>
      <w:tc>
        <w:tcPr>
          <w:tcW w:w="3009" w:type="dxa"/>
        </w:tcPr>
        <w:p w14:paraId="5CE02D66" w14:textId="77777777" w:rsidR="7D30F917" w:rsidRDefault="7D30F917" w:rsidP="7D30F917">
          <w:pPr>
            <w:pStyle w:val="Header"/>
            <w:jc w:val="center"/>
          </w:pPr>
        </w:p>
      </w:tc>
      <w:tc>
        <w:tcPr>
          <w:tcW w:w="3009" w:type="dxa"/>
        </w:tcPr>
        <w:p w14:paraId="1F3A79B9" w14:textId="77777777" w:rsidR="7D30F917" w:rsidRDefault="00D4204D" w:rsidP="7D30F917">
          <w:pPr>
            <w:pStyle w:val="Header"/>
            <w:ind w:right="-115"/>
            <w:jc w:val="right"/>
          </w:pPr>
          <w:r>
            <w:fldChar w:fldCharType="begin"/>
          </w:r>
          <w:r w:rsidR="7D30F917">
            <w:instrText>PAGE</w:instrText>
          </w:r>
          <w:r>
            <w:fldChar w:fldCharType="separate"/>
          </w:r>
          <w:r w:rsidR="00703606">
            <w:rPr>
              <w:noProof/>
            </w:rPr>
            <w:t>2</w:t>
          </w:r>
          <w:r>
            <w:fldChar w:fldCharType="end"/>
          </w:r>
        </w:p>
      </w:tc>
    </w:tr>
  </w:tbl>
  <w:p w14:paraId="7318E5D8" w14:textId="77777777" w:rsidR="7D30F917" w:rsidRDefault="7D30F917" w:rsidP="7D30F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31E41" w14:textId="77777777" w:rsidR="00E458DE" w:rsidRDefault="00E458DE" w:rsidP="00D4204D">
      <w:pPr>
        <w:spacing w:after="0" w:line="240" w:lineRule="auto"/>
      </w:pPr>
      <w:r>
        <w:separator/>
      </w:r>
    </w:p>
  </w:footnote>
  <w:footnote w:type="continuationSeparator" w:id="0">
    <w:p w14:paraId="6F46D7C8" w14:textId="77777777" w:rsidR="00E458DE" w:rsidRDefault="00E458DE" w:rsidP="00D4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30F917" w14:paraId="45A44600" w14:textId="77777777" w:rsidTr="7D30F917">
      <w:tc>
        <w:tcPr>
          <w:tcW w:w="3009" w:type="dxa"/>
        </w:tcPr>
        <w:p w14:paraId="592EF1B5" w14:textId="77777777" w:rsidR="7D30F917" w:rsidRDefault="7D30F917" w:rsidP="7D30F917">
          <w:pPr>
            <w:pStyle w:val="Header"/>
            <w:ind w:left="-115"/>
          </w:pPr>
        </w:p>
      </w:tc>
      <w:tc>
        <w:tcPr>
          <w:tcW w:w="3009" w:type="dxa"/>
        </w:tcPr>
        <w:p w14:paraId="78FB86BD" w14:textId="77777777" w:rsidR="7D30F917" w:rsidRDefault="7D30F917" w:rsidP="7D30F917">
          <w:pPr>
            <w:pStyle w:val="Header"/>
            <w:jc w:val="center"/>
          </w:pPr>
        </w:p>
      </w:tc>
      <w:tc>
        <w:tcPr>
          <w:tcW w:w="3009" w:type="dxa"/>
        </w:tcPr>
        <w:p w14:paraId="646D06A1" w14:textId="77777777" w:rsidR="7D30F917" w:rsidRDefault="7D30F917" w:rsidP="7D30F917">
          <w:pPr>
            <w:pStyle w:val="Header"/>
            <w:ind w:right="-115"/>
            <w:jc w:val="right"/>
          </w:pPr>
        </w:p>
      </w:tc>
    </w:tr>
  </w:tbl>
  <w:p w14:paraId="4A1E3CF9" w14:textId="77777777" w:rsidR="7D30F917" w:rsidRDefault="7D30F917" w:rsidP="7D30F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17F"/>
    <w:multiLevelType w:val="multilevel"/>
    <w:tmpl w:val="BE344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21160786"/>
    <w:multiLevelType w:val="hybridMultilevel"/>
    <w:tmpl w:val="C0565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zMyMTI2szS3MDFU0lEKTi0uzszPAykwrgUA+HnYaSwAAAA="/>
  </w:docVars>
  <w:rsids>
    <w:rsidRoot w:val="00433284"/>
    <w:rsid w:val="001533B1"/>
    <w:rsid w:val="0028414B"/>
    <w:rsid w:val="003934B8"/>
    <w:rsid w:val="003D3772"/>
    <w:rsid w:val="00433284"/>
    <w:rsid w:val="00461934"/>
    <w:rsid w:val="006125F1"/>
    <w:rsid w:val="006F51B3"/>
    <w:rsid w:val="00703606"/>
    <w:rsid w:val="0076215B"/>
    <w:rsid w:val="009B18C9"/>
    <w:rsid w:val="00BA8F42"/>
    <w:rsid w:val="00D26340"/>
    <w:rsid w:val="00D4204D"/>
    <w:rsid w:val="00DC162A"/>
    <w:rsid w:val="00E458DE"/>
    <w:rsid w:val="00FA7A38"/>
    <w:rsid w:val="00FE26EA"/>
    <w:rsid w:val="0358DB79"/>
    <w:rsid w:val="04976C7B"/>
    <w:rsid w:val="04C83500"/>
    <w:rsid w:val="05FA0591"/>
    <w:rsid w:val="06107F2D"/>
    <w:rsid w:val="061FFCA5"/>
    <w:rsid w:val="07982AF2"/>
    <w:rsid w:val="0841347F"/>
    <w:rsid w:val="084DE16D"/>
    <w:rsid w:val="08F2F4E0"/>
    <w:rsid w:val="0919DCCF"/>
    <w:rsid w:val="09368B09"/>
    <w:rsid w:val="09780872"/>
    <w:rsid w:val="0BB4737C"/>
    <w:rsid w:val="0DCD7CE9"/>
    <w:rsid w:val="0E349342"/>
    <w:rsid w:val="0E56CEC0"/>
    <w:rsid w:val="0ED95A63"/>
    <w:rsid w:val="10F5015C"/>
    <w:rsid w:val="1107EC89"/>
    <w:rsid w:val="112692BA"/>
    <w:rsid w:val="116ED49C"/>
    <w:rsid w:val="119CC94E"/>
    <w:rsid w:val="136E0E30"/>
    <w:rsid w:val="13BC2B32"/>
    <w:rsid w:val="158EEEB9"/>
    <w:rsid w:val="173B8E70"/>
    <w:rsid w:val="179E5A77"/>
    <w:rsid w:val="17E75C16"/>
    <w:rsid w:val="1A518F15"/>
    <w:rsid w:val="1A5E3777"/>
    <w:rsid w:val="1D5E7C28"/>
    <w:rsid w:val="20C90D7D"/>
    <w:rsid w:val="239A8784"/>
    <w:rsid w:val="242E6499"/>
    <w:rsid w:val="247F172F"/>
    <w:rsid w:val="2671FC53"/>
    <w:rsid w:val="268503C9"/>
    <w:rsid w:val="26920700"/>
    <w:rsid w:val="26A17FFA"/>
    <w:rsid w:val="26A2517B"/>
    <w:rsid w:val="274008BB"/>
    <w:rsid w:val="27A426EC"/>
    <w:rsid w:val="28F2D66A"/>
    <w:rsid w:val="2A2CC9D4"/>
    <w:rsid w:val="2C3A3AB6"/>
    <w:rsid w:val="2C615CA4"/>
    <w:rsid w:val="2C79FEF8"/>
    <w:rsid w:val="2CDF6A4E"/>
    <w:rsid w:val="2DAD7E87"/>
    <w:rsid w:val="2DBDAD03"/>
    <w:rsid w:val="2E9D18E5"/>
    <w:rsid w:val="2FA1B208"/>
    <w:rsid w:val="2FCB3915"/>
    <w:rsid w:val="3046CDA7"/>
    <w:rsid w:val="30C593AA"/>
    <w:rsid w:val="31CB19A2"/>
    <w:rsid w:val="33715EE9"/>
    <w:rsid w:val="34088592"/>
    <w:rsid w:val="3472A55B"/>
    <w:rsid w:val="36628CF9"/>
    <w:rsid w:val="36F320D5"/>
    <w:rsid w:val="37B0B247"/>
    <w:rsid w:val="38039400"/>
    <w:rsid w:val="3877A118"/>
    <w:rsid w:val="38AC0FC9"/>
    <w:rsid w:val="391B6E93"/>
    <w:rsid w:val="392D1C20"/>
    <w:rsid w:val="3ACC91AA"/>
    <w:rsid w:val="3C67AD34"/>
    <w:rsid w:val="3C711DD5"/>
    <w:rsid w:val="3C8CD16C"/>
    <w:rsid w:val="3CAF7142"/>
    <w:rsid w:val="3CB1A9A3"/>
    <w:rsid w:val="3CE7FFE7"/>
    <w:rsid w:val="3DF9E114"/>
    <w:rsid w:val="3FBFF52E"/>
    <w:rsid w:val="403A29A5"/>
    <w:rsid w:val="404DE95B"/>
    <w:rsid w:val="40F47AAE"/>
    <w:rsid w:val="41183680"/>
    <w:rsid w:val="42F9D563"/>
    <w:rsid w:val="4442732B"/>
    <w:rsid w:val="44FCCAE3"/>
    <w:rsid w:val="4524FDCC"/>
    <w:rsid w:val="47476049"/>
    <w:rsid w:val="4B3CC779"/>
    <w:rsid w:val="4C3F4551"/>
    <w:rsid w:val="4C4F320A"/>
    <w:rsid w:val="4D83CC76"/>
    <w:rsid w:val="4E51E3C2"/>
    <w:rsid w:val="500FB3CF"/>
    <w:rsid w:val="50CBC583"/>
    <w:rsid w:val="5107E17D"/>
    <w:rsid w:val="516A9202"/>
    <w:rsid w:val="52AF94D9"/>
    <w:rsid w:val="52CFFB38"/>
    <w:rsid w:val="54A4CF84"/>
    <w:rsid w:val="54BAE426"/>
    <w:rsid w:val="55BD4836"/>
    <w:rsid w:val="564ABD5F"/>
    <w:rsid w:val="5668AFA3"/>
    <w:rsid w:val="580A18B3"/>
    <w:rsid w:val="589047EB"/>
    <w:rsid w:val="5C9916BE"/>
    <w:rsid w:val="5CDB2DA7"/>
    <w:rsid w:val="5E1F8800"/>
    <w:rsid w:val="5E456340"/>
    <w:rsid w:val="5F05374A"/>
    <w:rsid w:val="5F322CA6"/>
    <w:rsid w:val="5F41DC0C"/>
    <w:rsid w:val="6051C651"/>
    <w:rsid w:val="613E03A8"/>
    <w:rsid w:val="61E518EC"/>
    <w:rsid w:val="62397E0D"/>
    <w:rsid w:val="65168BC3"/>
    <w:rsid w:val="6656F557"/>
    <w:rsid w:val="67A7E60F"/>
    <w:rsid w:val="67DC6B75"/>
    <w:rsid w:val="67E65B65"/>
    <w:rsid w:val="6856EE81"/>
    <w:rsid w:val="6916AF5C"/>
    <w:rsid w:val="6928870A"/>
    <w:rsid w:val="6B3FF39A"/>
    <w:rsid w:val="6B8809F1"/>
    <w:rsid w:val="6D1BB1FB"/>
    <w:rsid w:val="6D4E69E4"/>
    <w:rsid w:val="6E44BAFB"/>
    <w:rsid w:val="6E968187"/>
    <w:rsid w:val="6EACAE27"/>
    <w:rsid w:val="6F8B9AEF"/>
    <w:rsid w:val="711F6096"/>
    <w:rsid w:val="72751357"/>
    <w:rsid w:val="742065B6"/>
    <w:rsid w:val="74DA75C2"/>
    <w:rsid w:val="7519D717"/>
    <w:rsid w:val="783309C8"/>
    <w:rsid w:val="79F578A9"/>
    <w:rsid w:val="7B1CF139"/>
    <w:rsid w:val="7C20CADB"/>
    <w:rsid w:val="7CC3CD49"/>
    <w:rsid w:val="7D30F917"/>
    <w:rsid w:val="7EF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D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8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4204D"/>
  </w:style>
  <w:style w:type="paragraph" w:styleId="Header">
    <w:name w:val="header"/>
    <w:basedOn w:val="Normal"/>
    <w:link w:val="Head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4D"/>
  </w:style>
  <w:style w:type="paragraph" w:styleId="Footer">
    <w:name w:val="footer"/>
    <w:basedOn w:val="Normal"/>
    <w:link w:val="Foot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8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4204D"/>
  </w:style>
  <w:style w:type="paragraph" w:styleId="Header">
    <w:name w:val="header"/>
    <w:basedOn w:val="Normal"/>
    <w:link w:val="Head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4D"/>
  </w:style>
  <w:style w:type="paragraph" w:styleId="Footer">
    <w:name w:val="footer"/>
    <w:basedOn w:val="Normal"/>
    <w:link w:val="Foot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452AB8A464948A79F30A50B5462D7" ma:contentTypeVersion="1" ma:contentTypeDescription="Create a new document." ma:contentTypeScope="" ma:versionID="482fc11a315696c5604614155a5b66ff">
  <xsd:schema xmlns:xsd="http://www.w3.org/2001/XMLSchema" xmlns:xs="http://www.w3.org/2001/XMLSchema" xmlns:p="http://schemas.microsoft.com/office/2006/metadata/properties" xmlns:ns2="3cf10d54-532f-4fe0-b885-253fc98e9032" targetNamespace="http://schemas.microsoft.com/office/2006/metadata/properties" ma:root="true" ma:fieldsID="683129d929ed25537405ffeb9bea13a2" ns2:_="">
    <xsd:import namespace="3cf10d54-532f-4fe0-b885-253fc98e90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10d54-532f-4fe0-b885-253fc98e90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10d54-532f-4fe0-b885-253fc98e9032" xsi:nil="true"/>
  </documentManagement>
</p:properties>
</file>

<file path=customXml/itemProps1.xml><?xml version="1.0" encoding="utf-8"?>
<ds:datastoreItem xmlns:ds="http://schemas.openxmlformats.org/officeDocument/2006/customXml" ds:itemID="{AAB2CCFF-B7C8-44C3-B2F3-C0529588A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C7E4D-5635-46A1-A31D-A2FD6468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10d54-532f-4fe0-b885-253fc98e9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FC675-3BAB-4077-A5A4-B78A6959CEB1}">
  <ds:schemaRefs>
    <ds:schemaRef ds:uri="http://schemas.microsoft.com/office/2006/metadata/properties"/>
    <ds:schemaRef ds:uri="http://schemas.microsoft.com/office/infopath/2007/PartnerControls"/>
    <ds:schemaRef ds:uri="3cf10d54-532f-4fe0-b885-253fc98e90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Laza</cp:lastModifiedBy>
  <cp:revision>3</cp:revision>
  <dcterms:created xsi:type="dcterms:W3CDTF">2022-11-03T12:09:00Z</dcterms:created>
  <dcterms:modified xsi:type="dcterms:W3CDTF">2023-11-01T19:53:00Z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0x010100A988716638188A41AA05F33F5F13905C</vt:lpwstr>
  </property>
</Properties>
</file>