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A959" w14:textId="680494A1" w:rsidR="006749BA" w:rsidRDefault="006749BA" w:rsidP="006749BA">
      <w:pPr>
        <w:pStyle w:val="1"/>
      </w:pPr>
      <w:r>
        <w:rPr>
          <w:rFonts w:hint="eastAsia"/>
        </w:rPr>
        <w:t>买卖策略</w:t>
      </w:r>
    </w:p>
    <w:p w14:paraId="12C6D57C" w14:textId="7724D895" w:rsidR="006749BA" w:rsidRDefault="006749BA" w:rsidP="00674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超短线 （持股最多1天） 周期</w:t>
      </w:r>
    </w:p>
    <w:p w14:paraId="673FCB0C" w14:textId="02DB7C4B" w:rsidR="006749BA" w:rsidRDefault="006749BA" w:rsidP="00674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什么时候买？</w:t>
      </w:r>
    </w:p>
    <w:p w14:paraId="393BEE30" w14:textId="321A80A8" w:rsidR="006749BA" w:rsidRDefault="006749BA" w:rsidP="006749BA">
      <w:pPr>
        <w:pStyle w:val="a3"/>
        <w:ind w:left="780" w:firstLineChars="0" w:firstLine="0"/>
      </w:pPr>
      <w:r>
        <w:rPr>
          <w:rFonts w:hint="eastAsia"/>
        </w:rPr>
        <w:t>寻找分时的低点买入</w:t>
      </w:r>
    </w:p>
    <w:p w14:paraId="3DC67138" w14:textId="3AFEE90F" w:rsidR="006749BA" w:rsidRDefault="006749BA" w:rsidP="006749BA">
      <w:pPr>
        <w:pStyle w:val="a3"/>
        <w:ind w:left="780" w:firstLineChars="0" w:firstLine="0"/>
      </w:pPr>
      <w:r>
        <w:rPr>
          <w:rFonts w:hint="eastAsia"/>
        </w:rPr>
        <w:t>怎么判断是低点？</w:t>
      </w:r>
    </w:p>
    <w:p w14:paraId="603FAFFA" w14:textId="4D86611F" w:rsidR="006749BA" w:rsidRDefault="006749BA" w:rsidP="00674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对一个股票进行1分钟级别的分析</w:t>
      </w:r>
    </w:p>
    <w:p w14:paraId="46769030" w14:textId="71E68DA4" w:rsidR="006749BA" w:rsidRDefault="006749BA" w:rsidP="00674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操作5分钟级别的上涨</w:t>
      </w:r>
    </w:p>
    <w:p w14:paraId="34D4C5AA" w14:textId="3E6D0619" w:rsidR="006749BA" w:rsidRPr="00313F41" w:rsidRDefault="006749BA" w:rsidP="006749BA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313F41">
        <w:rPr>
          <w:rFonts w:hint="eastAsia"/>
          <w:b/>
          <w:color w:val="FF0000"/>
        </w:rPr>
        <w:t>需要之前有一个1分钟</w:t>
      </w:r>
      <w:proofErr w:type="spellStart"/>
      <w:r w:rsidRPr="00313F41">
        <w:rPr>
          <w:rFonts w:hint="eastAsia"/>
          <w:b/>
          <w:color w:val="FF0000"/>
        </w:rPr>
        <w:t>abc</w:t>
      </w:r>
      <w:proofErr w:type="spellEnd"/>
      <w:r w:rsidRPr="00313F41">
        <w:rPr>
          <w:rFonts w:hint="eastAsia"/>
          <w:b/>
          <w:color w:val="FF0000"/>
        </w:rPr>
        <w:t>回调结束，在1分钟上涨a的回调中进入</w:t>
      </w:r>
    </w:p>
    <w:p w14:paraId="40C7D80A" w14:textId="77777777" w:rsidR="00FB55D6" w:rsidRPr="00313F41" w:rsidRDefault="003C3D3B" w:rsidP="00FB55D6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313F41">
        <w:rPr>
          <w:rFonts w:hint="eastAsia"/>
          <w:b/>
          <w:color w:val="FF0000"/>
        </w:rPr>
        <w:t>买入点重新修正，</w:t>
      </w:r>
      <w:r w:rsidRPr="00313F41">
        <w:rPr>
          <w:b/>
          <w:color w:val="FF0000"/>
        </w:rPr>
        <w:t>5分钟出现大阳线后的调整不参与。因为进场点太高，回调过深，很容易是故意拉升</w:t>
      </w:r>
    </w:p>
    <w:p w14:paraId="09CF5A45" w14:textId="519F2318" w:rsidR="00FB55D6" w:rsidRPr="00313F41" w:rsidRDefault="00FB55D6" w:rsidP="00FB55D6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313F41">
        <w:rPr>
          <w:b/>
          <w:color w:val="FF0000"/>
        </w:rPr>
        <w:t>.1分钟第一次跌破250线</w:t>
      </w:r>
    </w:p>
    <w:p w14:paraId="61121E77" w14:textId="700DE387" w:rsidR="00FB55D6" w:rsidRPr="00313F41" w:rsidRDefault="00FB55D6" w:rsidP="00FB55D6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313F41">
        <w:rPr>
          <w:rFonts w:hint="eastAsia"/>
          <w:b/>
          <w:color w:val="FF0000"/>
        </w:rPr>
        <w:t>5分钟没有跌破2</w:t>
      </w:r>
      <w:r w:rsidRPr="00313F41">
        <w:rPr>
          <w:b/>
          <w:color w:val="FF0000"/>
        </w:rPr>
        <w:t>50</w:t>
      </w:r>
      <w:r w:rsidRPr="00313F41">
        <w:rPr>
          <w:rFonts w:hint="eastAsia"/>
          <w:b/>
          <w:color w:val="FF0000"/>
        </w:rPr>
        <w:t>线</w:t>
      </w:r>
      <w:bookmarkStart w:id="0" w:name="_GoBack"/>
      <w:bookmarkEnd w:id="0"/>
    </w:p>
    <w:p w14:paraId="4BAB5E12" w14:textId="77777777" w:rsidR="00FB55D6" w:rsidRDefault="00FB55D6" w:rsidP="00FB55D6">
      <w:pPr>
        <w:pStyle w:val="a3"/>
        <w:ind w:left="1620" w:firstLineChars="0" w:firstLine="0"/>
        <w:rPr>
          <w:rFonts w:hint="eastAsia"/>
        </w:rPr>
      </w:pPr>
    </w:p>
    <w:p w14:paraId="09D8E2A3" w14:textId="607B42B5" w:rsidR="00636B87" w:rsidRDefault="00636B87" w:rsidP="00636B87">
      <w:pPr>
        <w:pStyle w:val="a3"/>
        <w:ind w:left="1620" w:firstLineChars="0" w:firstLine="0"/>
      </w:pPr>
      <w:r w:rsidRPr="005F0856">
        <w:rPr>
          <w:noProof/>
        </w:rPr>
        <w:drawing>
          <wp:inline distT="0" distB="0" distL="0" distR="0" wp14:anchorId="73BAFC22" wp14:editId="46973DDB">
            <wp:extent cx="5274310" cy="2724785"/>
            <wp:effectExtent l="0" t="0" r="2540" b="0"/>
            <wp:docPr id="4" name="图片 4" descr="C:\Users\lm\AppData\Local\Temp\1585662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\AppData\Local\Temp\15856621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D3BF" w14:textId="6A6D6889" w:rsidR="006749BA" w:rsidRDefault="006749BA" w:rsidP="006749B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如何选择买入的股票？</w:t>
      </w:r>
    </w:p>
    <w:p w14:paraId="53528666" w14:textId="0C923347" w:rsidR="003D144A" w:rsidRDefault="006749BA" w:rsidP="003D1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</w:t>
      </w:r>
      <w:r w:rsidR="00593D92">
        <w:t>2</w:t>
      </w:r>
      <w:r>
        <w:rPr>
          <w:rFonts w:hint="eastAsia"/>
        </w:rPr>
        <w:t>日涨幅超过</w:t>
      </w:r>
      <w:r w:rsidR="00593D92">
        <w:t>1</w:t>
      </w:r>
      <w:r w:rsidR="00366F40">
        <w:t>0</w:t>
      </w:r>
      <w:r>
        <w:rPr>
          <w:rFonts w:hint="eastAsia"/>
        </w:rPr>
        <w:t>%的票</w:t>
      </w:r>
      <w:r w:rsidR="00593D92">
        <w:rPr>
          <w:rFonts w:hint="eastAsia"/>
        </w:rPr>
        <w:t xml:space="preserve"> </w:t>
      </w:r>
      <w:r w:rsidR="00366F40">
        <w:t xml:space="preserve"> </w:t>
      </w:r>
      <w:proofErr w:type="gramStart"/>
      <w:r w:rsidR="00366F40">
        <w:rPr>
          <w:rFonts w:hint="eastAsia"/>
        </w:rPr>
        <w:t>非创业</w:t>
      </w:r>
      <w:proofErr w:type="gramEnd"/>
      <w:r w:rsidR="00366F40">
        <w:rPr>
          <w:rFonts w:hint="eastAsia"/>
        </w:rPr>
        <w:t>板 非新股</w:t>
      </w:r>
    </w:p>
    <w:p w14:paraId="043AB73D" w14:textId="347CAA7E" w:rsidR="00593D92" w:rsidRDefault="00366F40" w:rsidP="00593D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日线有一个小中枢，并且突破该中枢后的股票</w:t>
      </w:r>
    </w:p>
    <w:p w14:paraId="2DA5717A" w14:textId="55FBAADA" w:rsidR="00EC17B0" w:rsidRDefault="00EC17B0" w:rsidP="00593D92">
      <w:pPr>
        <w:pStyle w:val="a3"/>
        <w:numPr>
          <w:ilvl w:val="0"/>
          <w:numId w:val="4"/>
        </w:numPr>
        <w:ind w:firstLineChars="0"/>
      </w:pPr>
      <w:r w:rsidRPr="00EC17B0">
        <w:rPr>
          <w:rFonts w:hint="eastAsia"/>
        </w:rPr>
        <w:t>判断之前是否有一个平台作为压力阻碍突破</w:t>
      </w:r>
    </w:p>
    <w:p w14:paraId="385FE768" w14:textId="03053C2C" w:rsidR="00237B03" w:rsidRDefault="003817D5" w:rsidP="00FB55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817D5">
        <w:rPr>
          <w:rFonts w:hint="eastAsia"/>
        </w:rPr>
        <w:t>需要重新修订选股规则。在突破前高之后的</w:t>
      </w:r>
      <w:proofErr w:type="spellStart"/>
      <w:r w:rsidRPr="003817D5">
        <w:t>abc</w:t>
      </w:r>
      <w:proofErr w:type="spellEnd"/>
      <w:r w:rsidRPr="003817D5">
        <w:t>第一次回调才是我们的介入点，之后的</w:t>
      </w:r>
      <w:proofErr w:type="spellStart"/>
      <w:r w:rsidRPr="003817D5">
        <w:t>abc</w:t>
      </w:r>
      <w:proofErr w:type="spellEnd"/>
      <w:r w:rsidRPr="003817D5">
        <w:t xml:space="preserve">不介入  </w:t>
      </w:r>
    </w:p>
    <w:p w14:paraId="654E5506" w14:textId="126737B7" w:rsidR="00EC17B0" w:rsidRDefault="003817D5" w:rsidP="003817D5">
      <w:pPr>
        <w:pStyle w:val="a3"/>
        <w:ind w:left="1620" w:firstLineChars="0" w:firstLine="0"/>
      </w:pPr>
      <w:r>
        <w:rPr>
          <w:noProof/>
        </w:rPr>
        <w:t xml:space="preserve"> </w:t>
      </w:r>
      <w:r w:rsidR="00EC17B0">
        <w:rPr>
          <w:noProof/>
        </w:rPr>
        <w:lastRenderedPageBreak/>
        <w:drawing>
          <wp:inline distT="0" distB="0" distL="0" distR="0" wp14:anchorId="3FC84BD5" wp14:editId="2B7EC0DA">
            <wp:extent cx="5274310" cy="20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0EA" w14:textId="6FB3FED1" w:rsidR="00366F40" w:rsidRDefault="00366F40" w:rsidP="00366F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什么时候卖？</w:t>
      </w:r>
    </w:p>
    <w:p w14:paraId="67439BB9" w14:textId="368A599C" w:rsidR="00366F40" w:rsidRDefault="00366F40" w:rsidP="00366F40">
      <w:pPr>
        <w:pStyle w:val="a3"/>
        <w:ind w:left="840" w:firstLineChars="0" w:firstLine="0"/>
      </w:pPr>
      <w:r>
        <w:rPr>
          <w:rFonts w:hint="eastAsia"/>
        </w:rPr>
        <w:t>1</w:t>
      </w:r>
      <w:r>
        <w:t>.10</w:t>
      </w:r>
      <w:r>
        <w:rPr>
          <w:rFonts w:hint="eastAsia"/>
        </w:rPr>
        <w:t>点前一定要把前一天的股票全部卖出（无论盈亏）</w:t>
      </w:r>
    </w:p>
    <w:p w14:paraId="749C7608" w14:textId="5EFCF806" w:rsidR="00366F40" w:rsidRDefault="00366F40" w:rsidP="00366F40">
      <w:pPr>
        <w:pStyle w:val="a3"/>
        <w:ind w:left="840" w:firstLineChars="0" w:firstLine="0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点前什么时候卖？</w:t>
      </w:r>
    </w:p>
    <w:p w14:paraId="29C3E2F6" w14:textId="54F9DEE0" w:rsidR="00366F40" w:rsidRPr="00366F40" w:rsidRDefault="00366F40" w:rsidP="00366F40">
      <w:pPr>
        <w:pStyle w:val="a3"/>
        <w:ind w:left="840" w:firstLineChars="0" w:firstLine="0"/>
      </w:pPr>
      <w:r>
        <w:tab/>
      </w:r>
      <w:r>
        <w:rPr>
          <w:rFonts w:hint="eastAsia"/>
        </w:rPr>
        <w:t>a</w:t>
      </w:r>
      <w:r>
        <w:t>.1</w:t>
      </w:r>
      <w:r>
        <w:rPr>
          <w:rFonts w:hint="eastAsia"/>
        </w:rPr>
        <w:t>分钟跌破5均线，并且有一个确认K线，等下一根K线，如果出现红色K线出场，如果绿色K线跌破下一跟K线的底，也要出场</w:t>
      </w:r>
      <w:r>
        <w:rPr>
          <w:noProof/>
        </w:rPr>
        <w:drawing>
          <wp:inline distT="0" distB="0" distL="0" distR="0" wp14:anchorId="10E81C9B" wp14:editId="339E28FF">
            <wp:extent cx="284797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53C7" w14:textId="77777777" w:rsidR="00366F40" w:rsidRPr="00366F40" w:rsidRDefault="00366F40" w:rsidP="00366F40">
      <w:pPr>
        <w:pStyle w:val="a3"/>
        <w:ind w:left="840" w:firstLineChars="0" w:firstLine="0"/>
      </w:pPr>
    </w:p>
    <w:p w14:paraId="6D6EC3D0" w14:textId="55B6ADDA" w:rsidR="00366F40" w:rsidRDefault="009717F1" w:rsidP="00191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如果1</w:t>
      </w:r>
      <w:r>
        <w:t>0</w:t>
      </w:r>
      <w:r>
        <w:rPr>
          <w:rFonts w:hint="eastAsia"/>
        </w:rPr>
        <w:t xml:space="preserve">点以前，股票没有涨停，我们出场 </w:t>
      </w:r>
      <w:r>
        <w:t xml:space="preserve"> </w:t>
      </w:r>
      <w:r>
        <w:rPr>
          <w:rFonts w:hint="eastAsia"/>
        </w:rPr>
        <w:t>不能抱有幻想</w:t>
      </w:r>
      <w:r w:rsidR="00191C7A">
        <w:rPr>
          <w:rFonts w:hint="eastAsia"/>
        </w:rPr>
        <w:t xml:space="preserve"> 铁律</w:t>
      </w:r>
    </w:p>
    <w:p w14:paraId="5C386E24" w14:textId="03EF50BF" w:rsidR="00191C7A" w:rsidRDefault="00191C7A" w:rsidP="00191C7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控制</w:t>
      </w:r>
    </w:p>
    <w:p w14:paraId="731190DD" w14:textId="0C1F3346" w:rsidR="00191C7A" w:rsidRDefault="00191C7A" w:rsidP="00191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首先4月1</w:t>
      </w:r>
      <w:r>
        <w:t>5</w:t>
      </w:r>
      <w:r>
        <w:rPr>
          <w:rFonts w:hint="eastAsia"/>
        </w:rPr>
        <w:t>日之前先拿5</w:t>
      </w:r>
      <w:r>
        <w:t>W</w:t>
      </w:r>
      <w:r>
        <w:rPr>
          <w:rFonts w:hint="eastAsia"/>
        </w:rPr>
        <w:t>出来操作，当日如果有</w:t>
      </w:r>
      <w:proofErr w:type="gramStart"/>
      <w:r>
        <w:rPr>
          <w:rFonts w:hint="eastAsia"/>
        </w:rPr>
        <w:t>好几只票入选</w:t>
      </w:r>
      <w:proofErr w:type="gramEnd"/>
      <w:r>
        <w:rPr>
          <w:rFonts w:hint="eastAsia"/>
        </w:rPr>
        <w:t>规则，我们选3个分开操作，如果当日只有1只，我们满仓做一个</w:t>
      </w:r>
    </w:p>
    <w:p w14:paraId="22E37C2B" w14:textId="11B00150" w:rsidR="00191C7A" w:rsidRDefault="00191C7A" w:rsidP="00191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赚到的</w:t>
      </w:r>
      <w:proofErr w:type="gramStart"/>
      <w:r>
        <w:rPr>
          <w:rFonts w:hint="eastAsia"/>
        </w:rPr>
        <w:t>钱继续放</w:t>
      </w:r>
      <w:proofErr w:type="gramEnd"/>
      <w:r>
        <w:rPr>
          <w:rFonts w:hint="eastAsia"/>
        </w:rPr>
        <w:t>里面作为下一只股票的启动资金，复利</w:t>
      </w:r>
    </w:p>
    <w:p w14:paraId="282F1136" w14:textId="77777777" w:rsidR="00191C7A" w:rsidRDefault="00191C7A" w:rsidP="00191C7A">
      <w:pPr>
        <w:pStyle w:val="a3"/>
        <w:ind w:left="1200" w:firstLineChars="0" w:firstLine="0"/>
      </w:pPr>
    </w:p>
    <w:p w14:paraId="7BFCB8AD" w14:textId="77777777" w:rsidR="00191C7A" w:rsidRDefault="00191C7A" w:rsidP="00191C7A"/>
    <w:p w14:paraId="1705E7E3" w14:textId="77777777" w:rsidR="009717F1" w:rsidRDefault="009717F1" w:rsidP="00191C7A">
      <w:pPr>
        <w:pStyle w:val="a3"/>
        <w:ind w:left="1200" w:firstLineChars="0" w:firstLine="0"/>
      </w:pPr>
    </w:p>
    <w:p w14:paraId="3B92F38D" w14:textId="5DA86B4A" w:rsidR="006749BA" w:rsidRDefault="006749BA" w:rsidP="006749BA"/>
    <w:p w14:paraId="2128D545" w14:textId="30B41278" w:rsidR="003D144A" w:rsidRDefault="003D144A" w:rsidP="006749BA"/>
    <w:p w14:paraId="073554DF" w14:textId="2405A93C" w:rsidR="00191C7A" w:rsidRDefault="00191C7A" w:rsidP="006749BA"/>
    <w:p w14:paraId="083A1B72" w14:textId="383BA42E" w:rsidR="00191C7A" w:rsidRDefault="00191C7A" w:rsidP="006749BA"/>
    <w:p w14:paraId="6316424A" w14:textId="67F9F8F5" w:rsidR="00191C7A" w:rsidRDefault="00191C7A" w:rsidP="006749BA"/>
    <w:p w14:paraId="7BD0B44E" w14:textId="77777777" w:rsidR="00191C7A" w:rsidRDefault="00191C7A" w:rsidP="006749BA"/>
    <w:p w14:paraId="4FFE65B9" w14:textId="47018BA3" w:rsidR="00366F40" w:rsidRDefault="00366F40" w:rsidP="006749BA">
      <w:r>
        <w:rPr>
          <w:rFonts w:hint="eastAsia"/>
        </w:rPr>
        <w:t>2</w:t>
      </w:r>
      <w:r>
        <w:t>0200329</w:t>
      </w:r>
      <w:r>
        <w:rPr>
          <w:rFonts w:hint="eastAsia"/>
        </w:rPr>
        <w:t>选出的票：</w:t>
      </w:r>
    </w:p>
    <w:p w14:paraId="2156C010" w14:textId="77777777" w:rsidR="00366F40" w:rsidRDefault="00366F40" w:rsidP="006749BA"/>
    <w:p w14:paraId="73423ABD" w14:textId="77777777" w:rsidR="003D144A" w:rsidRDefault="003D144A" w:rsidP="003D144A">
      <w:r>
        <w:rPr>
          <w:rFonts w:hint="eastAsia"/>
        </w:rPr>
        <w:lastRenderedPageBreak/>
        <w:t>华资实业</w:t>
      </w:r>
    </w:p>
    <w:p w14:paraId="4ED46610" w14:textId="77777777" w:rsidR="003D144A" w:rsidRDefault="003D144A" w:rsidP="003D144A">
      <w:r>
        <w:rPr>
          <w:rFonts w:hint="eastAsia"/>
        </w:rPr>
        <w:t>奥普家居</w:t>
      </w:r>
    </w:p>
    <w:p w14:paraId="455C41F6" w14:textId="77777777" w:rsidR="003D144A" w:rsidRDefault="003D144A" w:rsidP="003D144A">
      <w:r>
        <w:rPr>
          <w:rFonts w:hint="eastAsia"/>
        </w:rPr>
        <w:t>惠而浦</w:t>
      </w:r>
    </w:p>
    <w:p w14:paraId="7F5B6583" w14:textId="77777777" w:rsidR="003D144A" w:rsidRDefault="003D144A" w:rsidP="003D144A">
      <w:r>
        <w:rPr>
          <w:rFonts w:hint="eastAsia"/>
        </w:rPr>
        <w:t>华海药业</w:t>
      </w:r>
    </w:p>
    <w:p w14:paraId="7052490D" w14:textId="77777777" w:rsidR="003D144A" w:rsidRDefault="003D144A" w:rsidP="003D144A">
      <w:proofErr w:type="gramStart"/>
      <w:r>
        <w:rPr>
          <w:rFonts w:hint="eastAsia"/>
        </w:rPr>
        <w:t>奥康国际</w:t>
      </w:r>
      <w:proofErr w:type="gramEnd"/>
    </w:p>
    <w:p w14:paraId="1FC9584F" w14:textId="77777777" w:rsidR="003D144A" w:rsidRDefault="003D144A" w:rsidP="003D144A">
      <w:r>
        <w:rPr>
          <w:rFonts w:hint="eastAsia"/>
        </w:rPr>
        <w:t>纳尔股份</w:t>
      </w:r>
      <w:r>
        <w:t xml:space="preserve"> 观察</w:t>
      </w:r>
    </w:p>
    <w:p w14:paraId="0A4D876C" w14:textId="77777777" w:rsidR="003D144A" w:rsidRDefault="003D144A" w:rsidP="003D144A">
      <w:proofErr w:type="gramStart"/>
      <w:r w:rsidRPr="003D144A">
        <w:rPr>
          <w:rFonts w:hint="eastAsia"/>
          <w:color w:val="FF0000"/>
        </w:rPr>
        <w:t>萃</w:t>
      </w:r>
      <w:proofErr w:type="gramEnd"/>
      <w:r w:rsidRPr="003D144A">
        <w:rPr>
          <w:rFonts w:hint="eastAsia"/>
          <w:color w:val="FF0000"/>
        </w:rPr>
        <w:t>华珠宝</w:t>
      </w:r>
      <w:r w:rsidRPr="003D144A">
        <w:rPr>
          <w:color w:val="FF0000"/>
        </w:rPr>
        <w:t xml:space="preserve">  分时开盘不跌破13.8 可以进场   重点关注</w:t>
      </w:r>
    </w:p>
    <w:p w14:paraId="5B5100F7" w14:textId="77777777" w:rsidR="003D144A" w:rsidRDefault="003D144A" w:rsidP="003D144A">
      <w:r>
        <w:rPr>
          <w:rFonts w:hint="eastAsia"/>
        </w:rPr>
        <w:t>宁波港</w:t>
      </w:r>
    </w:p>
    <w:p w14:paraId="4D9EEF8D" w14:textId="77777777" w:rsidR="003D144A" w:rsidRDefault="003D144A" w:rsidP="003D144A">
      <w:r>
        <w:rPr>
          <w:rFonts w:hint="eastAsia"/>
        </w:rPr>
        <w:t>海天味业</w:t>
      </w:r>
    </w:p>
    <w:p w14:paraId="6558DCAC" w14:textId="77777777" w:rsidR="003D144A" w:rsidRPr="003D144A" w:rsidRDefault="003D144A" w:rsidP="003D144A">
      <w:pPr>
        <w:rPr>
          <w:color w:val="FF0000"/>
        </w:rPr>
      </w:pPr>
      <w:r w:rsidRPr="003D144A">
        <w:rPr>
          <w:rFonts w:hint="eastAsia"/>
          <w:color w:val="FF0000"/>
        </w:rPr>
        <w:t>金健米业</w:t>
      </w:r>
      <w:r w:rsidRPr="003D144A">
        <w:rPr>
          <w:color w:val="FF0000"/>
        </w:rPr>
        <w:t xml:space="preserve">  重点关注</w:t>
      </w:r>
    </w:p>
    <w:p w14:paraId="34579531" w14:textId="10A2045B" w:rsidR="003D144A" w:rsidRDefault="003D144A" w:rsidP="006749BA"/>
    <w:p w14:paraId="328DDFD1" w14:textId="07D016B7" w:rsidR="00191C7A" w:rsidRDefault="00191C7A" w:rsidP="006749BA"/>
    <w:p w14:paraId="55043063" w14:textId="1CC131DD" w:rsidR="00191C7A" w:rsidRDefault="00191C7A" w:rsidP="006749BA"/>
    <w:p w14:paraId="3AA2B457" w14:textId="0EED4B45" w:rsidR="00191C7A" w:rsidRDefault="00191C7A" w:rsidP="006749BA"/>
    <w:p w14:paraId="406D4B7E" w14:textId="3BF5E7CE" w:rsidR="00191C7A" w:rsidRDefault="00191C7A" w:rsidP="006749BA"/>
    <w:p w14:paraId="63CAAB2A" w14:textId="71156896" w:rsidR="00191C7A" w:rsidRDefault="00191C7A" w:rsidP="006749BA"/>
    <w:p w14:paraId="5D5A25C5" w14:textId="4B7C5A2B" w:rsidR="00191C7A" w:rsidRDefault="00191C7A" w:rsidP="006749BA">
      <w:r>
        <w:rPr>
          <w:rFonts w:hint="eastAsia"/>
        </w:rPr>
        <w:t>解套计划：</w:t>
      </w:r>
    </w:p>
    <w:p w14:paraId="7C9BF8A9" w14:textId="135E4DA0" w:rsidR="00191C7A" w:rsidRDefault="00191C7A" w:rsidP="006749BA">
      <w:r>
        <w:rPr>
          <w:rFonts w:hint="eastAsia"/>
        </w:rPr>
        <w:t>如何解套：</w:t>
      </w:r>
    </w:p>
    <w:p w14:paraId="23D4ACE6" w14:textId="6F33BFB1" w:rsidR="00191C7A" w:rsidRDefault="00191C7A" w:rsidP="00191C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现状：目前亏损</w:t>
      </w:r>
      <w:r>
        <w:t>20%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仓位</w:t>
      </w:r>
      <w:proofErr w:type="gramEnd"/>
    </w:p>
    <w:p w14:paraId="658F3D3B" w14:textId="568250B1" w:rsidR="00191C7A" w:rsidRDefault="00A238A8" w:rsidP="00191C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操作5分钟的线段</w:t>
      </w:r>
    </w:p>
    <w:p w14:paraId="605E735C" w14:textId="390A8ACF" w:rsidR="00A238A8" w:rsidRDefault="00A238A8" w:rsidP="00A238A8">
      <w:pPr>
        <w:pStyle w:val="a3"/>
        <w:ind w:left="360" w:firstLineChars="0" w:firstLine="0"/>
      </w:pPr>
      <w:r w:rsidRPr="00A238A8">
        <w:rPr>
          <w:noProof/>
        </w:rPr>
        <w:drawing>
          <wp:inline distT="0" distB="0" distL="0" distR="0" wp14:anchorId="601084F4" wp14:editId="7EDB2AEC">
            <wp:extent cx="5274310" cy="2721986"/>
            <wp:effectExtent l="0" t="0" r="2540" b="2540"/>
            <wp:docPr id="2" name="图片 2" descr="C:\Users\lm\AppData\Local\Temp\1585495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\AppData\Local\Temp\158549500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F067" w14:textId="64C180F2" w:rsidR="00A238A8" w:rsidRDefault="00A238A8" w:rsidP="00A238A8">
      <w:pPr>
        <w:pStyle w:val="a3"/>
        <w:ind w:left="360" w:firstLineChars="0" w:firstLine="0"/>
      </w:pPr>
    </w:p>
    <w:p w14:paraId="6E7CB654" w14:textId="37F52005" w:rsidR="00A238A8" w:rsidRPr="003D144A" w:rsidRDefault="00A238A8" w:rsidP="00A238A8">
      <w:pPr>
        <w:pStyle w:val="a3"/>
        <w:ind w:left="360" w:firstLineChars="0" w:firstLine="0"/>
      </w:pPr>
      <w:r>
        <w:rPr>
          <w:rFonts w:hint="eastAsia"/>
        </w:rPr>
        <w:t>当前是一个5分钟的下跌线段，等结束后，5分钟的上涨出全仓，然后下跌接着补</w:t>
      </w:r>
    </w:p>
    <w:sectPr w:rsidR="00A238A8" w:rsidRPr="003D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0FCF1" w14:textId="77777777" w:rsidR="00AC15FE" w:rsidRDefault="00AC15FE" w:rsidP="00EC17B0">
      <w:r>
        <w:separator/>
      </w:r>
    </w:p>
  </w:endnote>
  <w:endnote w:type="continuationSeparator" w:id="0">
    <w:p w14:paraId="6BE0A227" w14:textId="77777777" w:rsidR="00AC15FE" w:rsidRDefault="00AC15FE" w:rsidP="00EC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5FDC" w14:textId="77777777" w:rsidR="00AC15FE" w:rsidRDefault="00AC15FE" w:rsidP="00EC17B0">
      <w:r>
        <w:separator/>
      </w:r>
    </w:p>
  </w:footnote>
  <w:footnote w:type="continuationSeparator" w:id="0">
    <w:p w14:paraId="541F72C8" w14:textId="77777777" w:rsidR="00AC15FE" w:rsidRDefault="00AC15FE" w:rsidP="00EC1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7E31"/>
    <w:multiLevelType w:val="hybridMultilevel"/>
    <w:tmpl w:val="F0FC8872"/>
    <w:lvl w:ilvl="0" w:tplc="D3C000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F4459A"/>
    <w:multiLevelType w:val="hybridMultilevel"/>
    <w:tmpl w:val="A012427A"/>
    <w:lvl w:ilvl="0" w:tplc="ACE42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E45DD"/>
    <w:multiLevelType w:val="hybridMultilevel"/>
    <w:tmpl w:val="D738263A"/>
    <w:lvl w:ilvl="0" w:tplc="AAC49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2AEA"/>
    <w:multiLevelType w:val="hybridMultilevel"/>
    <w:tmpl w:val="81529C7C"/>
    <w:lvl w:ilvl="0" w:tplc="DDB0375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487C21"/>
    <w:multiLevelType w:val="hybridMultilevel"/>
    <w:tmpl w:val="27FEB59C"/>
    <w:lvl w:ilvl="0" w:tplc="DC6A89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0D03266"/>
    <w:multiLevelType w:val="hybridMultilevel"/>
    <w:tmpl w:val="2616A5C0"/>
    <w:lvl w:ilvl="0" w:tplc="EB70C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F65C2B"/>
    <w:multiLevelType w:val="hybridMultilevel"/>
    <w:tmpl w:val="6BD66700"/>
    <w:lvl w:ilvl="0" w:tplc="B14E8C0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6A"/>
    <w:rsid w:val="0019076A"/>
    <w:rsid w:val="00191C7A"/>
    <w:rsid w:val="00222FB8"/>
    <w:rsid w:val="00237B03"/>
    <w:rsid w:val="00313F41"/>
    <w:rsid w:val="00355ABB"/>
    <w:rsid w:val="00366F40"/>
    <w:rsid w:val="003817D5"/>
    <w:rsid w:val="003C3D3B"/>
    <w:rsid w:val="003D144A"/>
    <w:rsid w:val="00401DB7"/>
    <w:rsid w:val="00593D92"/>
    <w:rsid w:val="005C41F8"/>
    <w:rsid w:val="00636B87"/>
    <w:rsid w:val="006749BA"/>
    <w:rsid w:val="007208A8"/>
    <w:rsid w:val="009717F1"/>
    <w:rsid w:val="00A238A8"/>
    <w:rsid w:val="00AC15FE"/>
    <w:rsid w:val="00AD55A2"/>
    <w:rsid w:val="00B47BA9"/>
    <w:rsid w:val="00EC17B0"/>
    <w:rsid w:val="00FB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6193"/>
  <w15:chartTrackingRefBased/>
  <w15:docId w15:val="{43E373B2-1A78-4C5C-B584-D9C4C527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9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9B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C1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7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14</cp:revision>
  <dcterms:created xsi:type="dcterms:W3CDTF">2020-03-29T14:03:00Z</dcterms:created>
  <dcterms:modified xsi:type="dcterms:W3CDTF">2020-04-02T05:41:00Z</dcterms:modified>
</cp:coreProperties>
</file>