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b/>
          <w:bCs/>
          <w:color w:val="000000"/>
          <w:kern w:val="0"/>
          <w:sz w:val="28"/>
          <w:szCs w:val="28"/>
          <w:highlight w:val="yellow"/>
          <w:lang w:val="en-US" w:eastAsia="zh-CN" w:bidi="ar"/>
        </w:rPr>
      </w:pPr>
      <w:r>
        <w:rPr>
          <w:rFonts w:hint="eastAsia" w:ascii="宋体" w:hAnsi="宋体" w:eastAsia="宋体" w:cs="宋体"/>
          <w:b/>
          <w:bCs/>
          <w:color w:val="000000"/>
          <w:kern w:val="0"/>
          <w:sz w:val="28"/>
          <w:szCs w:val="28"/>
          <w:highlight w:val="yellow"/>
          <w:lang w:val="en-US" w:eastAsia="zh-CN" w:bidi="ar"/>
        </w:rPr>
        <w:t xml:space="preserve">1.结合大士茶亭企业乐捐制度的开展过程，谈谈制度管理的作用且如何使企业制度在团队管理中有效力？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(1)大士茶亭企业乐捐制度重点奖惩制度，利用取之员工用之员工的方式，让员工清楚企业奖惩不是最终目的，而是使大家得到心理和物质上的满足，激励员工勤恳工作、不断创新、奋发向上。</w:t>
      </w:r>
    </w:p>
    <w:p>
      <w:pPr>
        <w:keepNext w:val="0"/>
        <w:keepLines w:val="0"/>
        <w:widowControl/>
        <w:suppressLineNumbers w:val="0"/>
        <w:ind w:firstLine="280" w:firstLineChars="1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所以制度管理的作用：提高员工个人职业素质、修养和能力；增强团队协作能力和凝聚力；正面引导和教育作用；反面警戒和威慑作用，防患于未然，预防争议发生的作用。</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（2）首先制度本身应具有以下属性</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合理性：制定的制度要符合企业实际情况，确保制度的合理性；</w:t>
      </w:r>
    </w:p>
    <w:p>
      <w:pPr>
        <w:keepNext w:val="0"/>
        <w:keepLines w:val="0"/>
        <w:widowControl/>
        <w:suppressLineNumbers w:val="0"/>
        <w:ind w:left="1679" w:leftChars="266" w:hanging="1120" w:hangingChars="4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层次性：制定合理的标准和流程，对流程环节的重要性、岗位职能型设立不同的处罚和奖励标准；</w:t>
      </w:r>
    </w:p>
    <w:p>
      <w:pPr>
        <w:keepNext w:val="0"/>
        <w:keepLines w:val="0"/>
        <w:widowControl/>
        <w:suppressLineNumbers w:val="0"/>
        <w:ind w:firstLine="560" w:firstLineChars="200"/>
        <w:jc w:val="lef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严谨性：不可朝令夕改，但根据企业的发展情况适当的做出改进完善；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其次企业做到对员工宣贯到位，定期组织学习企业制度；</w:t>
      </w:r>
    </w:p>
    <w:p>
      <w:pPr>
        <w:keepNext w:val="0"/>
        <w:keepLines w:val="0"/>
        <w:widowControl/>
        <w:suppressLineNumbers w:val="0"/>
        <w:ind w:firstLine="560" w:firstLineChars="200"/>
        <w:jc w:val="lef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最后根据企业制度考核结果做到完全执行力。</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numPr>
          <w:ilvl w:val="0"/>
          <w:numId w:val="1"/>
        </w:numPr>
        <w:suppressLineNumbers w:val="0"/>
        <w:jc w:val="left"/>
        <w:rPr>
          <w:rFonts w:hint="eastAsia" w:ascii="宋体" w:hAnsi="宋体" w:eastAsia="宋体" w:cs="宋体"/>
          <w:b/>
          <w:bCs/>
          <w:color w:val="000000"/>
          <w:kern w:val="0"/>
          <w:sz w:val="28"/>
          <w:szCs w:val="28"/>
          <w:highlight w:val="yellow"/>
          <w:lang w:val="en-US" w:eastAsia="zh-CN" w:bidi="ar"/>
        </w:rPr>
      </w:pPr>
      <w:r>
        <w:rPr>
          <w:rFonts w:hint="eastAsia" w:ascii="宋体" w:hAnsi="宋体" w:eastAsia="宋体" w:cs="宋体"/>
          <w:b/>
          <w:bCs/>
          <w:color w:val="000000"/>
          <w:kern w:val="0"/>
          <w:sz w:val="28"/>
          <w:szCs w:val="28"/>
          <w:highlight w:val="yellow"/>
          <w:lang w:val="en-US" w:eastAsia="zh-CN" w:bidi="ar"/>
        </w:rPr>
        <w:t>大士茶亭企业已经开展乐捐制度并且效果良好，为什么还要引入情感管理？</w:t>
      </w:r>
    </w:p>
    <w:p>
      <w:pPr>
        <w:keepNext w:val="0"/>
        <w:keepLines w:val="0"/>
        <w:widowControl/>
        <w:numPr>
          <w:ilvl w:val="0"/>
          <w:numId w:val="0"/>
        </w:numPr>
        <w:suppressLineNumbers w:val="0"/>
        <w:ind w:firstLine="42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依据霍桑实验的结果，梅奥等人提出来“社会人假设”这一假设认为，除了物质方面外，更重要的是心理和社会方面的需求得到满足，即追求人与人之间的友情、忠诚、关心、理解、爱护、安全感、归属感，渴望受人尊敬等。</w:t>
      </w:r>
    </w:p>
    <w:p>
      <w:pPr>
        <w:keepNext w:val="0"/>
        <w:keepLines w:val="0"/>
        <w:widowControl/>
        <w:numPr>
          <w:ilvl w:val="0"/>
          <w:numId w:val="0"/>
        </w:numPr>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highlight w:val="yellow"/>
          <w:lang w:val="en-US" w:eastAsia="zh-CN" w:bidi="ar"/>
        </w:rPr>
        <w:t>大士茶亭是如何实现制度管理与情感管理的融合，我们从中得到什么启示？</w:t>
      </w:r>
      <w:r>
        <w:rPr>
          <w:rFonts w:hint="eastAsia" w:ascii="宋体" w:hAnsi="宋体" w:eastAsia="宋体" w:cs="宋体"/>
          <w:color w:val="000000"/>
          <w:kern w:val="0"/>
          <w:sz w:val="28"/>
          <w:szCs w:val="28"/>
          <w:highlight w:val="yellow"/>
          <w:lang w:val="en-US" w:eastAsia="zh-CN" w:bidi="ar"/>
        </w:rPr>
        <w:t xml:space="preserve"> 谈谈未来如何改善？</w:t>
      </w:r>
    </w:p>
    <w:p>
      <w:pPr>
        <w:keepNext w:val="0"/>
        <w:keepLines w:val="0"/>
        <w:widowControl/>
        <w:numPr>
          <w:ilvl w:val="0"/>
          <w:numId w:val="2"/>
        </w:numPr>
        <w:suppressLineNumbers w:val="0"/>
        <w:ind w:leftChars="0"/>
        <w:jc w:val="left"/>
        <w:rPr>
          <w:rFonts w:hint="eastAsia" w:ascii="宋体" w:hAnsi="宋体" w:eastAsia="宋体" w:cs="宋体"/>
          <w:color w:val="000000"/>
          <w:kern w:val="0"/>
          <w:sz w:val="28"/>
          <w:szCs w:val="28"/>
          <w:lang w:val="en-US" w:eastAsia="zh-CN" w:bidi="ar"/>
        </w:rPr>
      </w:pPr>
      <w:bookmarkStart w:id="0" w:name="_GoBack"/>
      <w:r>
        <w:rPr>
          <w:rFonts w:hint="eastAsia" w:ascii="宋体" w:hAnsi="宋体" w:eastAsia="宋体" w:cs="宋体"/>
          <w:color w:val="000000"/>
          <w:kern w:val="0"/>
          <w:sz w:val="28"/>
          <w:szCs w:val="28"/>
          <w:lang w:val="en-US" w:eastAsia="zh-CN" w:bidi="ar"/>
        </w:rPr>
        <w:t>加强沟通交流，增加彼此信任；管理者以身作则、激励他人、敢于承担责任、虚心听取各方面的意见、与下属之间进行有效的沟通，塑造敞开心扉、坦诚相待、相互信任、亲如一家人的团队</w:t>
      </w:r>
      <w:bookmarkEnd w:id="0"/>
      <w:r>
        <w:rPr>
          <w:rFonts w:hint="eastAsia" w:ascii="宋体" w:hAnsi="宋体" w:eastAsia="宋体" w:cs="宋体"/>
          <w:color w:val="000000"/>
          <w:kern w:val="0"/>
          <w:sz w:val="28"/>
          <w:szCs w:val="28"/>
          <w:lang w:val="en-US" w:eastAsia="zh-CN" w:bidi="ar"/>
        </w:rPr>
        <w:t>。</w:t>
      </w:r>
    </w:p>
    <w:p>
      <w:pPr>
        <w:keepNext w:val="0"/>
        <w:keepLines w:val="0"/>
        <w:widowControl/>
        <w:numPr>
          <w:ilvl w:val="0"/>
          <w:numId w:val="2"/>
        </w:numPr>
        <w:suppressLineNumbers w:val="0"/>
        <w:ind w:left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启示：单纯依靠情感管理有时显得苍白无力，当没有足够的制度强制力时，则不利于工作的开展，导致效率低下。单纯依赖制度来约束和规范，让人感觉缺乏人情味，会产生抵触情绪，容易把自己同管理者对立起来。所有管理者不仅限于依靠冰冷的制度制度实施管理，应同被管理必要时打破层次壁垒，畅通交流，彼此信任、理解、尊重。</w:t>
      </w:r>
    </w:p>
    <w:p>
      <w:pPr>
        <w:numPr>
          <w:ilvl w:val="0"/>
          <w:numId w:val="2"/>
        </w:numPr>
        <w:ind w:left="0" w:leftChars="0" w:firstLine="0" w:firstLineChars="0"/>
        <w:rPr>
          <w:rFonts w:hint="default" w:ascii="等线" w:hAnsi="等线" w:eastAsia="等线" w:cs="等线"/>
          <w:color w:val="000000"/>
          <w:kern w:val="0"/>
          <w:sz w:val="28"/>
          <w:szCs w:val="28"/>
          <w:lang w:val="en-US" w:eastAsia="zh-CN" w:bidi="ar"/>
        </w:rPr>
      </w:pPr>
      <w:r>
        <w:rPr>
          <w:rFonts w:hint="eastAsia" w:ascii="等线" w:hAnsi="等线" w:eastAsia="等线" w:cs="等线"/>
          <w:color w:val="000000"/>
          <w:kern w:val="0"/>
          <w:sz w:val="28"/>
          <w:szCs w:val="28"/>
          <w:lang w:val="en-US" w:eastAsia="zh-CN" w:bidi="ar"/>
        </w:rPr>
        <w:t>未来改善：共同参与企业制度制定、实行日常例会制度、增加培训机会、丰富团建活动、增加员工关怀等从企业发展和员工个人发展角度融合制度管理和情感管理。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0A6A32"/>
    <w:multiLevelType w:val="singleLevel"/>
    <w:tmpl w:val="E20A6A32"/>
    <w:lvl w:ilvl="0" w:tentative="0">
      <w:start w:val="1"/>
      <w:numFmt w:val="decimal"/>
      <w:suff w:val="nothing"/>
      <w:lvlText w:val="（%1）"/>
      <w:lvlJc w:val="left"/>
    </w:lvl>
  </w:abstractNum>
  <w:abstractNum w:abstractNumId="1">
    <w:nsid w:val="6068BAD6"/>
    <w:multiLevelType w:val="singleLevel"/>
    <w:tmpl w:val="6068BAD6"/>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zNjcwMjdlODkwNTJhYjlmZDI2MDljYjNjMmQ2MDAifQ=="/>
  </w:docVars>
  <w:rsids>
    <w:rsidRoot w:val="78AC3783"/>
    <w:rsid w:val="68971C97"/>
    <w:rsid w:val="78AC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848</Words>
  <Characters>851</Characters>
  <Lines>0</Lines>
  <Paragraphs>0</Paragraphs>
  <TotalTime>5</TotalTime>
  <ScaleCrop>false</ScaleCrop>
  <LinksUpToDate>false</LinksUpToDate>
  <CharactersWithSpaces>857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2022-09-20T15:09:00Z</dcterms:created>
  <dc:creator>pyj</dc:creator>
  <cp:lastModifiedBy>蜀下伪学仕</cp:lastModifiedBy>
  <dcterms:modified xsi:type="dcterms:W3CDTF">2022-09-23T16:35:02Z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BC67CB8FF7824422A785FF9F248670B1</vt:lpwstr>
  </property>
</Properties>
</file>