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1BC8" w:rsidRPr="00383F10" w:rsidRDefault="003C1BC8" w:rsidP="00CD1328">
      <w:pPr>
        <w:pStyle w:val="Heading1"/>
        <w:jc w:val="both"/>
        <w:rPr>
          <w:rFonts w:ascii="Times New Roman" w:hAnsi="Times New Roman"/>
          <w:sz w:val="32"/>
        </w:rPr>
      </w:pPr>
      <w:bookmarkStart w:id="0" w:name="_Toc436203387"/>
      <w:bookmarkStart w:id="1" w:name="_Toc452813590"/>
      <w:bookmarkStart w:id="2" w:name="_Toc458526826"/>
      <w:r w:rsidRPr="00383F10">
        <w:rPr>
          <w:rFonts w:ascii="Times New Roman" w:hAnsi="Times New Roman"/>
          <w:sz w:val="32"/>
        </w:rPr>
        <w:t>Product Overview</w:t>
      </w:r>
      <w:bookmarkEnd w:id="0"/>
      <w:bookmarkEnd w:id="1"/>
      <w:bookmarkEnd w:id="2"/>
    </w:p>
    <w:p w:rsidR="003C1BC8" w:rsidRDefault="003C1BC8" w:rsidP="00CD1328">
      <w:pPr>
        <w:pStyle w:val="Heading2"/>
        <w:jc w:val="both"/>
        <w:rPr>
          <w:rFonts w:ascii="Times New Roman" w:hAnsi="Times New Roman"/>
          <w:sz w:val="24"/>
        </w:rPr>
      </w:pPr>
      <w:bookmarkStart w:id="3" w:name="_Toc425054391"/>
      <w:bookmarkStart w:id="4" w:name="_Toc318088998"/>
      <w:bookmarkStart w:id="5" w:name="_Toc320274603"/>
      <w:bookmarkStart w:id="6" w:name="_Toc320279476"/>
      <w:bookmarkStart w:id="7" w:name="_Toc323533353"/>
      <w:bookmarkStart w:id="8" w:name="_Toc339783677"/>
      <w:bookmarkStart w:id="9" w:name="_Toc339784266"/>
      <w:bookmarkStart w:id="10" w:name="_Toc342757867"/>
      <w:bookmarkStart w:id="11" w:name="_Toc346297778"/>
      <w:bookmarkStart w:id="12" w:name="_Toc422186484"/>
      <w:bookmarkStart w:id="13" w:name="_Toc436203388"/>
      <w:bookmarkStart w:id="14" w:name="_Toc452813591"/>
      <w:bookmarkStart w:id="15" w:name="_Toc458526827"/>
      <w:r w:rsidRPr="00383F10">
        <w:rPr>
          <w:rFonts w:ascii="Times New Roman" w:hAnsi="Times New Roman"/>
          <w:sz w:val="24"/>
        </w:rPr>
        <w:t>Product Perspective</w:t>
      </w:r>
      <w:bookmarkEnd w:id="3"/>
      <w:bookmarkEnd w:id="4"/>
      <w:bookmarkEnd w:id="5"/>
      <w:bookmarkEnd w:id="6"/>
      <w:bookmarkEnd w:id="7"/>
      <w:bookmarkEnd w:id="8"/>
      <w:bookmarkEnd w:id="9"/>
      <w:bookmarkEnd w:id="10"/>
      <w:bookmarkEnd w:id="11"/>
      <w:bookmarkEnd w:id="12"/>
      <w:bookmarkEnd w:id="13"/>
      <w:bookmarkEnd w:id="14"/>
      <w:bookmarkEnd w:id="15"/>
    </w:p>
    <w:p w:rsidR="00DB3ED2" w:rsidRDefault="00DB3ED2" w:rsidP="00DB3ED2">
      <w:pPr>
        <w:spacing w:line="276" w:lineRule="auto"/>
        <w:ind w:firstLine="360"/>
        <w:jc w:val="both"/>
        <w:rPr>
          <w:sz w:val="24"/>
          <w:szCs w:val="24"/>
        </w:rPr>
      </w:pPr>
      <w:r>
        <w:rPr>
          <w:sz w:val="24"/>
          <w:szCs w:val="24"/>
        </w:rPr>
        <w:t xml:space="preserve">Sản phẩm được thiết kế dựa trên yêu cẩu của người dùng cuối, đáp ứng đầy đủ các tiêu chí; luồng và nghiệp vụ khách hàng phải được </w:t>
      </w:r>
      <w:r w:rsidRPr="00F42E62">
        <w:rPr>
          <w:sz w:val="24"/>
          <w:szCs w:val="24"/>
        </w:rPr>
        <w:t>implement vào</w:t>
      </w:r>
      <w:r>
        <w:rPr>
          <w:sz w:val="24"/>
          <w:szCs w:val="24"/>
        </w:rPr>
        <w:t xml:space="preserve"> </w:t>
      </w:r>
      <w:r w:rsidRPr="00F42E62">
        <w:rPr>
          <w:sz w:val="24"/>
          <w:szCs w:val="24"/>
        </w:rPr>
        <w:t>phần</w:t>
      </w:r>
      <w:r>
        <w:rPr>
          <w:sz w:val="24"/>
          <w:szCs w:val="24"/>
        </w:rPr>
        <w:t xml:space="preserve"> </w:t>
      </w:r>
      <w:r w:rsidRPr="00F42E62">
        <w:rPr>
          <w:sz w:val="24"/>
          <w:szCs w:val="24"/>
        </w:rPr>
        <w:t>mềm</w:t>
      </w:r>
      <w:r w:rsidRPr="00BB1392">
        <w:rPr>
          <w:sz w:val="24"/>
          <w:szCs w:val="24"/>
        </w:rPr>
        <w:t>.</w:t>
      </w:r>
    </w:p>
    <w:p w:rsidR="00DB3ED2" w:rsidRDefault="00DB3ED2" w:rsidP="00DB3ED2">
      <w:pPr>
        <w:spacing w:line="276" w:lineRule="auto"/>
        <w:ind w:firstLine="360"/>
        <w:jc w:val="both"/>
        <w:rPr>
          <w:sz w:val="24"/>
          <w:szCs w:val="24"/>
        </w:rPr>
      </w:pPr>
      <w:r>
        <w:rPr>
          <w:sz w:val="24"/>
          <w:szCs w:val="24"/>
        </w:rPr>
        <w:t>Sản phẩm được đóng gói và cài đặt trên chính server của khách hàng cà khách hàng có toàn quyền xử lý.</w:t>
      </w:r>
    </w:p>
    <w:p w:rsidR="00BB1392" w:rsidRPr="00BB1392" w:rsidRDefault="00DB3ED2" w:rsidP="00DB3ED2">
      <w:pPr>
        <w:spacing w:line="276" w:lineRule="auto"/>
        <w:jc w:val="both"/>
      </w:pPr>
      <w:r>
        <w:rPr>
          <w:sz w:val="24"/>
          <w:szCs w:val="24"/>
        </w:rPr>
        <w:t>Sản phẩn được hỗ trợ về kỹ thuật sau khi đã được triển khai lên server của khách hàng.</w:t>
      </w:r>
    </w:p>
    <w:p w:rsidR="003C1BC8" w:rsidRPr="00383F10" w:rsidRDefault="003C1BC8" w:rsidP="00CD1328">
      <w:pPr>
        <w:pStyle w:val="Heading2"/>
        <w:jc w:val="both"/>
        <w:rPr>
          <w:rFonts w:ascii="Times New Roman" w:hAnsi="Times New Roman"/>
          <w:sz w:val="24"/>
        </w:rPr>
      </w:pPr>
      <w:bookmarkStart w:id="16" w:name="_Toc346297779"/>
      <w:bookmarkStart w:id="17" w:name="_Toc425054393"/>
      <w:bookmarkStart w:id="18" w:name="_Toc422186486"/>
      <w:bookmarkStart w:id="19" w:name="_Toc436203389"/>
      <w:bookmarkStart w:id="20" w:name="_Toc452813592"/>
      <w:bookmarkStart w:id="21" w:name="_Toc458526828"/>
      <w:r w:rsidRPr="00383F10">
        <w:rPr>
          <w:rFonts w:ascii="Times New Roman" w:hAnsi="Times New Roman"/>
          <w:sz w:val="24"/>
        </w:rPr>
        <w:t>Summary of Capabilities</w:t>
      </w:r>
      <w:bookmarkEnd w:id="16"/>
      <w:bookmarkEnd w:id="17"/>
      <w:bookmarkEnd w:id="18"/>
      <w:bookmarkEnd w:id="19"/>
      <w:bookmarkEnd w:id="20"/>
      <w:bookmarkEnd w:id="21"/>
    </w:p>
    <w:p w:rsidR="003C1BC8" w:rsidRPr="00383F10" w:rsidRDefault="003C1BC8" w:rsidP="00CD1328">
      <w:pPr>
        <w:keepNext/>
        <w:ind w:left="2880" w:right="72" w:firstLine="720"/>
        <w:jc w:val="both"/>
        <w:rPr>
          <w:b/>
          <w:sz w:val="24"/>
        </w:rPr>
      </w:pPr>
      <w:r w:rsidRPr="00383F10">
        <w:rPr>
          <w:b/>
          <w:sz w:val="24"/>
        </w:rPr>
        <w:t>Table 4-1    Customer Support System</w:t>
      </w:r>
    </w:p>
    <w:tbl>
      <w:tblPr>
        <w:tblW w:w="0" w:type="auto"/>
        <w:tblInd w:w="1188" w:type="dxa"/>
        <w:tblBorders>
          <w:top w:val="single" w:sz="12" w:space="0" w:color="000080"/>
          <w:left w:val="single" w:sz="12" w:space="0" w:color="000080"/>
          <w:bottom w:val="single" w:sz="12" w:space="0" w:color="000080"/>
          <w:right w:val="single" w:sz="12" w:space="0" w:color="000080"/>
          <w:insideH w:val="single" w:sz="6" w:space="0" w:color="000080"/>
          <w:insideV w:val="single" w:sz="6" w:space="0" w:color="000080"/>
        </w:tblBorders>
        <w:tblLayout w:type="fixed"/>
        <w:tblLook w:val="0000"/>
      </w:tblPr>
      <w:tblGrid>
        <w:gridCol w:w="3240"/>
        <w:gridCol w:w="3780"/>
      </w:tblGrid>
      <w:tr w:rsidR="003C1BC8" w:rsidRPr="00383F10" w:rsidTr="00493B8B">
        <w:trPr>
          <w:cantSplit/>
        </w:trPr>
        <w:tc>
          <w:tcPr>
            <w:tcW w:w="3240" w:type="dxa"/>
          </w:tcPr>
          <w:p w:rsidR="003C1BC8" w:rsidRPr="00383F10" w:rsidRDefault="003C1BC8" w:rsidP="00CD1328">
            <w:pPr>
              <w:keepNext/>
              <w:ind w:right="72"/>
              <w:jc w:val="both"/>
              <w:rPr>
                <w:b/>
                <w:color w:val="000000"/>
                <w:sz w:val="24"/>
              </w:rPr>
            </w:pPr>
            <w:r w:rsidRPr="00383F10">
              <w:rPr>
                <w:b/>
                <w:color w:val="000000"/>
                <w:sz w:val="24"/>
              </w:rPr>
              <w:t>Customer Benefit</w:t>
            </w:r>
          </w:p>
        </w:tc>
        <w:tc>
          <w:tcPr>
            <w:tcW w:w="3780" w:type="dxa"/>
          </w:tcPr>
          <w:p w:rsidR="003C1BC8" w:rsidRPr="00383F10" w:rsidRDefault="003C1BC8" w:rsidP="00CD1328">
            <w:pPr>
              <w:ind w:right="144"/>
              <w:jc w:val="both"/>
              <w:rPr>
                <w:b/>
                <w:color w:val="000000"/>
                <w:sz w:val="24"/>
              </w:rPr>
            </w:pPr>
            <w:r w:rsidRPr="00383F10">
              <w:rPr>
                <w:b/>
                <w:color w:val="000000"/>
                <w:sz w:val="24"/>
              </w:rPr>
              <w:t>Supporting Features</w:t>
            </w:r>
          </w:p>
        </w:tc>
      </w:tr>
      <w:tr w:rsidR="003C1BC8" w:rsidRPr="00383F10" w:rsidTr="00493B8B">
        <w:trPr>
          <w:cantSplit/>
        </w:trPr>
        <w:tc>
          <w:tcPr>
            <w:tcW w:w="3240" w:type="dxa"/>
          </w:tcPr>
          <w:p w:rsidR="003C1BC8" w:rsidRPr="00383F10" w:rsidRDefault="003C1BC8" w:rsidP="00CD1328">
            <w:pPr>
              <w:keepNext/>
              <w:ind w:right="-14"/>
              <w:jc w:val="both"/>
              <w:rPr>
                <w:color w:val="000000"/>
                <w:sz w:val="24"/>
              </w:rPr>
            </w:pPr>
          </w:p>
        </w:tc>
        <w:tc>
          <w:tcPr>
            <w:tcW w:w="3780" w:type="dxa"/>
          </w:tcPr>
          <w:p w:rsidR="003C1BC8" w:rsidRPr="00383F10" w:rsidRDefault="003C1BC8" w:rsidP="00CD1328">
            <w:pPr>
              <w:ind w:right="144"/>
              <w:jc w:val="both"/>
              <w:rPr>
                <w:color w:val="000000"/>
                <w:sz w:val="24"/>
              </w:rPr>
            </w:pPr>
          </w:p>
        </w:tc>
      </w:tr>
      <w:tr w:rsidR="003C1BC8" w:rsidRPr="00383F10" w:rsidTr="00493B8B">
        <w:trPr>
          <w:cantSplit/>
        </w:trPr>
        <w:tc>
          <w:tcPr>
            <w:tcW w:w="3240" w:type="dxa"/>
          </w:tcPr>
          <w:p w:rsidR="003C1BC8" w:rsidRPr="00383F10" w:rsidRDefault="003C1BC8" w:rsidP="00CD1328">
            <w:pPr>
              <w:keepNext/>
              <w:ind w:right="-14"/>
              <w:jc w:val="both"/>
              <w:rPr>
                <w:color w:val="000000"/>
                <w:sz w:val="24"/>
              </w:rPr>
            </w:pPr>
          </w:p>
        </w:tc>
        <w:tc>
          <w:tcPr>
            <w:tcW w:w="3780" w:type="dxa"/>
          </w:tcPr>
          <w:p w:rsidR="003C1BC8" w:rsidRPr="00383F10" w:rsidRDefault="003C1BC8" w:rsidP="00CD1328">
            <w:pPr>
              <w:ind w:right="144"/>
              <w:jc w:val="both"/>
              <w:rPr>
                <w:color w:val="000000"/>
                <w:sz w:val="24"/>
              </w:rPr>
            </w:pPr>
          </w:p>
        </w:tc>
      </w:tr>
      <w:tr w:rsidR="003C1BC8" w:rsidRPr="00383F10" w:rsidTr="00493B8B">
        <w:trPr>
          <w:cantSplit/>
        </w:trPr>
        <w:tc>
          <w:tcPr>
            <w:tcW w:w="3240" w:type="dxa"/>
          </w:tcPr>
          <w:p w:rsidR="003C1BC8" w:rsidRPr="00383F10" w:rsidRDefault="003C1BC8" w:rsidP="00CD1328">
            <w:pPr>
              <w:keepNext/>
              <w:ind w:right="-14"/>
              <w:jc w:val="both"/>
              <w:rPr>
                <w:color w:val="000000"/>
                <w:sz w:val="24"/>
              </w:rPr>
            </w:pPr>
          </w:p>
        </w:tc>
        <w:tc>
          <w:tcPr>
            <w:tcW w:w="3780" w:type="dxa"/>
          </w:tcPr>
          <w:p w:rsidR="003C1BC8" w:rsidRPr="00383F10" w:rsidRDefault="003C1BC8" w:rsidP="00CD1328">
            <w:pPr>
              <w:ind w:right="144"/>
              <w:jc w:val="both"/>
              <w:rPr>
                <w:color w:val="000000"/>
                <w:sz w:val="24"/>
              </w:rPr>
            </w:pPr>
          </w:p>
        </w:tc>
      </w:tr>
      <w:tr w:rsidR="003C1BC8" w:rsidRPr="00383F10" w:rsidTr="00493B8B">
        <w:trPr>
          <w:cantSplit/>
        </w:trPr>
        <w:tc>
          <w:tcPr>
            <w:tcW w:w="3240" w:type="dxa"/>
          </w:tcPr>
          <w:p w:rsidR="003C1BC8" w:rsidRPr="00383F10" w:rsidRDefault="003C1BC8" w:rsidP="00CD1328">
            <w:pPr>
              <w:keepNext/>
              <w:ind w:right="-14"/>
              <w:jc w:val="both"/>
              <w:rPr>
                <w:color w:val="000000"/>
                <w:sz w:val="24"/>
              </w:rPr>
            </w:pPr>
          </w:p>
        </w:tc>
        <w:tc>
          <w:tcPr>
            <w:tcW w:w="3780" w:type="dxa"/>
          </w:tcPr>
          <w:p w:rsidR="003C1BC8" w:rsidRPr="00383F10" w:rsidRDefault="003C1BC8" w:rsidP="00CD1328">
            <w:pPr>
              <w:ind w:right="144"/>
              <w:jc w:val="both"/>
              <w:rPr>
                <w:color w:val="000000"/>
                <w:sz w:val="24"/>
              </w:rPr>
            </w:pPr>
          </w:p>
        </w:tc>
      </w:tr>
      <w:tr w:rsidR="003C1BC8" w:rsidRPr="00383F10" w:rsidTr="00493B8B">
        <w:trPr>
          <w:cantSplit/>
        </w:trPr>
        <w:tc>
          <w:tcPr>
            <w:tcW w:w="3240" w:type="dxa"/>
          </w:tcPr>
          <w:p w:rsidR="003C1BC8" w:rsidRPr="00383F10" w:rsidRDefault="003C1BC8" w:rsidP="00CD1328">
            <w:pPr>
              <w:keepNext/>
              <w:ind w:right="-14"/>
              <w:jc w:val="both"/>
              <w:rPr>
                <w:color w:val="000000"/>
                <w:sz w:val="24"/>
              </w:rPr>
            </w:pPr>
          </w:p>
        </w:tc>
        <w:tc>
          <w:tcPr>
            <w:tcW w:w="3780" w:type="dxa"/>
          </w:tcPr>
          <w:p w:rsidR="003C1BC8" w:rsidRPr="00383F10" w:rsidRDefault="003C1BC8" w:rsidP="00CD1328">
            <w:pPr>
              <w:ind w:right="144"/>
              <w:jc w:val="both"/>
              <w:rPr>
                <w:color w:val="000000"/>
                <w:sz w:val="24"/>
              </w:rPr>
            </w:pPr>
          </w:p>
        </w:tc>
      </w:tr>
    </w:tbl>
    <w:p w:rsidR="003C1BC8" w:rsidRDefault="003C1BC8" w:rsidP="00CD1328">
      <w:pPr>
        <w:pStyle w:val="Heading2"/>
        <w:jc w:val="both"/>
        <w:rPr>
          <w:rFonts w:ascii="Times New Roman" w:hAnsi="Times New Roman"/>
          <w:sz w:val="24"/>
        </w:rPr>
      </w:pPr>
      <w:bookmarkStart w:id="22" w:name="_Toc425054394"/>
      <w:bookmarkStart w:id="23" w:name="_Toc318089002"/>
      <w:bookmarkStart w:id="24" w:name="_Toc320274637"/>
      <w:bookmarkStart w:id="25" w:name="_Toc320279510"/>
      <w:bookmarkStart w:id="26" w:name="_Toc323533379"/>
      <w:bookmarkStart w:id="27" w:name="_Toc339783689"/>
      <w:bookmarkStart w:id="28" w:name="_Toc339784278"/>
      <w:bookmarkStart w:id="29" w:name="_Toc342757869"/>
      <w:bookmarkStart w:id="30" w:name="_Toc346297780"/>
      <w:bookmarkStart w:id="31" w:name="_Toc422186487"/>
      <w:bookmarkStart w:id="32" w:name="_Toc436203390"/>
      <w:bookmarkStart w:id="33" w:name="_Toc452813593"/>
      <w:bookmarkStart w:id="34" w:name="_Toc458526829"/>
      <w:r w:rsidRPr="00383F10">
        <w:rPr>
          <w:rFonts w:ascii="Times New Roman" w:hAnsi="Times New Roman"/>
          <w:sz w:val="24"/>
        </w:rPr>
        <w:t>Assumptions and Dependencies</w:t>
      </w:r>
      <w:bookmarkEnd w:id="22"/>
      <w:bookmarkEnd w:id="23"/>
      <w:bookmarkEnd w:id="24"/>
      <w:bookmarkEnd w:id="25"/>
      <w:bookmarkEnd w:id="26"/>
      <w:bookmarkEnd w:id="27"/>
      <w:bookmarkEnd w:id="28"/>
      <w:bookmarkEnd w:id="29"/>
      <w:bookmarkEnd w:id="30"/>
      <w:bookmarkEnd w:id="31"/>
      <w:bookmarkEnd w:id="32"/>
      <w:bookmarkEnd w:id="33"/>
      <w:bookmarkEnd w:id="34"/>
    </w:p>
    <w:p w:rsidR="00CD1328" w:rsidRDefault="00CD1328" w:rsidP="00CD1328">
      <w:pPr>
        <w:ind w:firstLine="720"/>
        <w:jc w:val="both"/>
        <w:rPr>
          <w:sz w:val="24"/>
          <w:szCs w:val="24"/>
        </w:rPr>
      </w:pPr>
      <w:r>
        <w:rPr>
          <w:sz w:val="24"/>
          <w:szCs w:val="24"/>
        </w:rPr>
        <w:t>Các yếu tố ảnh hưởng đến hệ thống phần mềm chủ yếu là luồng xử lý của các nghiệp vụ như nhận xe, sửa chữa xe, lưu thông tin xe vào hệ thống và bảo hành xe.</w:t>
      </w:r>
    </w:p>
    <w:p w:rsidR="000C7001" w:rsidRPr="00CD1328" w:rsidRDefault="00CD1328" w:rsidP="00CD1328">
      <w:pPr>
        <w:ind w:firstLine="720"/>
        <w:jc w:val="both"/>
      </w:pPr>
      <w:r>
        <w:rPr>
          <w:sz w:val="24"/>
          <w:szCs w:val="24"/>
        </w:rPr>
        <w:t>Nếu các yếu tố này thay đổi có thể dẫn đến phần mềm không đáp ứng được nhu cầu</w:t>
      </w:r>
      <w:r w:rsidR="001D3704">
        <w:rPr>
          <w:sz w:val="24"/>
          <w:szCs w:val="24"/>
        </w:rPr>
        <w:t xml:space="preserve"> mới</w:t>
      </w:r>
      <w:r>
        <w:rPr>
          <w:sz w:val="24"/>
          <w:szCs w:val="24"/>
        </w:rPr>
        <w:t xml:space="preserve"> của khách hàng và có thể phải viết lại hoàn toàn để có thể áp dụng được luồng xử lý mới của nghiệp vụ khách hàng.</w:t>
      </w:r>
    </w:p>
    <w:p w:rsidR="003C1BC8" w:rsidRPr="00383F10" w:rsidRDefault="003C1BC8" w:rsidP="00CD1328">
      <w:pPr>
        <w:pStyle w:val="Heading2"/>
        <w:widowControl/>
        <w:jc w:val="both"/>
        <w:rPr>
          <w:rFonts w:ascii="Times New Roman" w:hAnsi="Times New Roman"/>
          <w:sz w:val="24"/>
        </w:rPr>
      </w:pPr>
      <w:bookmarkStart w:id="35" w:name="_Toc425054395"/>
      <w:bookmarkStart w:id="36" w:name="_Toc422186488"/>
      <w:bookmarkStart w:id="37" w:name="_Toc436203391"/>
      <w:bookmarkStart w:id="38" w:name="_Toc452813594"/>
      <w:bookmarkStart w:id="39" w:name="_Toc458526830"/>
      <w:r w:rsidRPr="00383F10">
        <w:rPr>
          <w:rFonts w:ascii="Times New Roman" w:hAnsi="Times New Roman"/>
          <w:sz w:val="24"/>
        </w:rPr>
        <w:t>Cost and Pricing</w:t>
      </w:r>
      <w:bookmarkEnd w:id="35"/>
      <w:bookmarkEnd w:id="36"/>
      <w:bookmarkEnd w:id="37"/>
      <w:bookmarkEnd w:id="38"/>
      <w:bookmarkEnd w:id="39"/>
    </w:p>
    <w:p w:rsidR="007E7B9B" w:rsidRDefault="00931085" w:rsidP="00CD1328">
      <w:pPr>
        <w:pStyle w:val="InfoBlue"/>
      </w:pPr>
      <w:r>
        <w:tab/>
        <w:t xml:space="preserve">Sản phẩm được bán ra với chi phí thaaos hơn các sản phẩm ngoài thị trường và được bù lại bằng chi phí </w:t>
      </w:r>
      <w:r w:rsidR="009E3ADE">
        <w:t>bảo</w:t>
      </w:r>
      <w:r>
        <w:t xml:space="preserve"> trì và duy trì hệ thống server.</w:t>
      </w:r>
    </w:p>
    <w:p w:rsidR="00931085" w:rsidRDefault="00931085" w:rsidP="00CD1328">
      <w:pPr>
        <w:pStyle w:val="InfoBlue"/>
      </w:pPr>
      <w:r>
        <w:tab/>
        <w:t>Các vấn đề gặp phải khi xây dựng phần mềm được bán ra với giá thấp hơn các sản phẩm cạnh tranh khác:</w:t>
      </w:r>
    </w:p>
    <w:p w:rsidR="00931085" w:rsidRDefault="00931085" w:rsidP="00CD1328">
      <w:pPr>
        <w:pStyle w:val="InfoBlue"/>
        <w:numPr>
          <w:ilvl w:val="0"/>
          <w:numId w:val="13"/>
        </w:numPr>
      </w:pPr>
      <w:r>
        <w:t>Nguồn lực lập trình viên xây dựng hệ thống không đpá ứng đủ.</w:t>
      </w:r>
    </w:p>
    <w:p w:rsidR="00931085" w:rsidRDefault="00931085" w:rsidP="00CD1328">
      <w:pPr>
        <w:pStyle w:val="InfoBlue"/>
        <w:numPr>
          <w:ilvl w:val="0"/>
          <w:numId w:val="13"/>
        </w:numPr>
      </w:pPr>
      <w:r>
        <w:t>Tốn chi phí training và phát triển dự án.</w:t>
      </w:r>
    </w:p>
    <w:p w:rsidR="003C1BC8" w:rsidRPr="00383F10" w:rsidRDefault="00931085" w:rsidP="00CD1328">
      <w:pPr>
        <w:pStyle w:val="InfoBlue"/>
        <w:numPr>
          <w:ilvl w:val="0"/>
          <w:numId w:val="13"/>
        </w:numPr>
      </w:pPr>
      <w:r>
        <w:t>Lập trình viên có kinh nghiệm về lình vực này chưa nhiều.</w:t>
      </w:r>
    </w:p>
    <w:p w:rsidR="003C1BC8" w:rsidRPr="00383F10" w:rsidRDefault="003C1BC8" w:rsidP="00CD1328">
      <w:pPr>
        <w:pStyle w:val="Heading2"/>
        <w:widowControl/>
        <w:jc w:val="both"/>
        <w:rPr>
          <w:rFonts w:ascii="Times New Roman" w:hAnsi="Times New Roman"/>
          <w:sz w:val="24"/>
        </w:rPr>
      </w:pPr>
      <w:bookmarkStart w:id="40" w:name="_Toc425054396"/>
      <w:bookmarkStart w:id="41" w:name="_Toc422186489"/>
      <w:bookmarkStart w:id="42" w:name="_Toc436203392"/>
      <w:bookmarkStart w:id="43" w:name="_Toc452813595"/>
      <w:bookmarkStart w:id="44" w:name="_Toc458526831"/>
      <w:r w:rsidRPr="00383F10">
        <w:rPr>
          <w:rFonts w:ascii="Times New Roman" w:hAnsi="Times New Roman"/>
          <w:sz w:val="24"/>
        </w:rPr>
        <w:t>Licensing and Installation</w:t>
      </w:r>
      <w:bookmarkEnd w:id="40"/>
      <w:bookmarkEnd w:id="41"/>
      <w:bookmarkEnd w:id="42"/>
      <w:bookmarkEnd w:id="43"/>
      <w:bookmarkEnd w:id="44"/>
    </w:p>
    <w:p w:rsidR="003C1BC8" w:rsidRPr="0073671A" w:rsidRDefault="0073671A" w:rsidP="00CD1328">
      <w:pPr>
        <w:pStyle w:val="InfoBlue"/>
        <w:rPr>
          <w:lang w:val="fr-FR"/>
        </w:rPr>
      </w:pPr>
      <w:r w:rsidRPr="00887649">
        <w:rPr>
          <w:lang w:val="fr-FR"/>
        </w:rPr>
        <w:tab/>
      </w:r>
      <w:r w:rsidRPr="0073671A">
        <w:rPr>
          <w:lang w:val="fr-FR"/>
        </w:rPr>
        <w:t xml:space="preserve">Là hệ thống open source </w:t>
      </w:r>
      <w:r w:rsidR="000B3F72" w:rsidRPr="0073671A">
        <w:rPr>
          <w:lang w:val="fr-FR"/>
        </w:rPr>
        <w:t>license</w:t>
      </w:r>
      <w:r w:rsidR="00930A32">
        <w:rPr>
          <w:lang w:val="fr-FR"/>
        </w:rPr>
        <w:t xml:space="preserve"> </w:t>
      </w:r>
      <w:hyperlink r:id="rId5" w:history="1">
        <w:r w:rsidR="00930A32" w:rsidRPr="00930A32">
          <w:rPr>
            <w:rStyle w:val="Hyperlink"/>
            <w:lang w:val="fr-FR"/>
          </w:rPr>
          <w:t>LGPL version 3</w:t>
        </w:r>
      </w:hyperlink>
    </w:p>
    <w:p w:rsidR="003C1BC8" w:rsidRPr="00383F10" w:rsidRDefault="003C1BC8" w:rsidP="00CD1328">
      <w:pPr>
        <w:pStyle w:val="Heading1"/>
        <w:numPr>
          <w:ilvl w:val="0"/>
          <w:numId w:val="8"/>
        </w:numPr>
        <w:jc w:val="both"/>
        <w:rPr>
          <w:rFonts w:ascii="Times New Roman" w:hAnsi="Times New Roman"/>
          <w:sz w:val="32"/>
        </w:rPr>
      </w:pPr>
      <w:bookmarkStart w:id="45" w:name="_Toc436203413"/>
      <w:bookmarkStart w:id="46" w:name="_Toc452813607"/>
      <w:bookmarkStart w:id="47" w:name="_Toc509300868"/>
      <w:r w:rsidRPr="00383F10">
        <w:rPr>
          <w:rFonts w:ascii="Times New Roman" w:hAnsi="Times New Roman"/>
          <w:sz w:val="32"/>
        </w:rPr>
        <w:t>Documentation Requirements</w:t>
      </w:r>
      <w:bookmarkEnd w:id="45"/>
      <w:bookmarkEnd w:id="46"/>
      <w:bookmarkEnd w:id="47"/>
    </w:p>
    <w:p w:rsidR="00930A32" w:rsidRDefault="00930A32" w:rsidP="00C81681">
      <w:pPr>
        <w:spacing w:after="120"/>
        <w:jc w:val="both"/>
        <w:rPr>
          <w:sz w:val="24"/>
          <w:szCs w:val="24"/>
        </w:rPr>
      </w:pPr>
      <w:r>
        <w:rPr>
          <w:sz w:val="24"/>
          <w:szCs w:val="24"/>
        </w:rPr>
        <w:tab/>
      </w:r>
      <w:r w:rsidRPr="00930A32">
        <w:rPr>
          <w:sz w:val="24"/>
          <w:szCs w:val="24"/>
        </w:rPr>
        <w:t xml:space="preserve">Tài </w:t>
      </w:r>
      <w:r>
        <w:rPr>
          <w:sz w:val="24"/>
          <w:szCs w:val="24"/>
        </w:rPr>
        <w:t xml:space="preserve">liệu dùng để thiết lập hệ thống. </w:t>
      </w:r>
    </w:p>
    <w:p w:rsidR="00937606" w:rsidRPr="00930A32" w:rsidRDefault="00930A32" w:rsidP="00930A32">
      <w:pPr>
        <w:tabs>
          <w:tab w:val="left" w:pos="540"/>
          <w:tab w:val="left" w:pos="1260"/>
        </w:tabs>
        <w:spacing w:after="120"/>
        <w:jc w:val="both"/>
        <w:rPr>
          <w:sz w:val="24"/>
          <w:szCs w:val="24"/>
        </w:rPr>
      </w:pPr>
      <w:r>
        <w:rPr>
          <w:sz w:val="24"/>
          <w:szCs w:val="24"/>
        </w:rPr>
        <w:tab/>
        <w:t xml:space="preserve">Tham khảo tại: </w:t>
      </w:r>
      <w:hyperlink r:id="rId6" w:history="1">
        <w:r w:rsidRPr="00930A32">
          <w:rPr>
            <w:rStyle w:val="Hyperlink"/>
            <w:sz w:val="24"/>
            <w:szCs w:val="24"/>
          </w:rPr>
          <w:t>https://www.odoo.com/documentation/8.0/setup/deploy.html</w:t>
        </w:r>
      </w:hyperlink>
    </w:p>
    <w:p w:rsidR="003C1BC8" w:rsidRDefault="003C1BC8" w:rsidP="00CD1328">
      <w:pPr>
        <w:pStyle w:val="Heading2"/>
        <w:widowControl/>
        <w:jc w:val="both"/>
        <w:rPr>
          <w:rFonts w:ascii="Times New Roman" w:hAnsi="Times New Roman"/>
          <w:sz w:val="24"/>
          <w:szCs w:val="24"/>
        </w:rPr>
      </w:pPr>
      <w:bookmarkStart w:id="48" w:name="_Toc425054415"/>
      <w:bookmarkStart w:id="49" w:name="_Toc422186508"/>
      <w:bookmarkStart w:id="50" w:name="_Toc436203414"/>
      <w:bookmarkStart w:id="51" w:name="_Toc452813608"/>
      <w:bookmarkStart w:id="52" w:name="_Toc509300869"/>
      <w:r w:rsidRPr="00930A32">
        <w:rPr>
          <w:rFonts w:ascii="Times New Roman" w:hAnsi="Times New Roman"/>
          <w:sz w:val="24"/>
          <w:szCs w:val="24"/>
        </w:rPr>
        <w:lastRenderedPageBreak/>
        <w:t>User Manual</w:t>
      </w:r>
      <w:bookmarkEnd w:id="48"/>
      <w:bookmarkEnd w:id="49"/>
      <w:bookmarkEnd w:id="50"/>
      <w:bookmarkEnd w:id="51"/>
      <w:bookmarkEnd w:id="52"/>
    </w:p>
    <w:p w:rsidR="0003197E" w:rsidRPr="00015E8E" w:rsidRDefault="0003197E" w:rsidP="00015E8E">
      <w:pPr>
        <w:pStyle w:val="ListParagraph"/>
        <w:keepNext/>
        <w:numPr>
          <w:ilvl w:val="0"/>
          <w:numId w:val="19"/>
        </w:numPr>
        <w:spacing w:line="360" w:lineRule="auto"/>
        <w:jc w:val="both"/>
        <w:rPr>
          <w:b/>
          <w:i/>
        </w:rPr>
      </w:pPr>
      <w:r w:rsidRPr="00015E8E">
        <w:rPr>
          <w:b/>
          <w:i/>
          <w:sz w:val="24"/>
        </w:rPr>
        <w:t>Thành phần quản lý quy trình sửa chữa:</w:t>
      </w:r>
    </w:p>
    <w:p w:rsidR="00015E8E" w:rsidRPr="0003197E" w:rsidRDefault="00D45570" w:rsidP="00E03E57">
      <w:pPr>
        <w:pStyle w:val="ListParagraph"/>
        <w:keepNext/>
        <w:numPr>
          <w:ilvl w:val="0"/>
          <w:numId w:val="17"/>
        </w:numPr>
        <w:spacing w:line="360" w:lineRule="auto"/>
        <w:jc w:val="both"/>
      </w:pPr>
      <w:r>
        <w:rPr>
          <w:sz w:val="24"/>
        </w:rPr>
        <w:t xml:space="preserve">Bộ </w:t>
      </w:r>
      <w:r w:rsidR="002F2E1E">
        <w:rPr>
          <w:sz w:val="24"/>
        </w:rPr>
        <w:t>phận</w:t>
      </w:r>
      <w:r>
        <w:rPr>
          <w:sz w:val="24"/>
        </w:rPr>
        <w:t xml:space="preserve"> Dịch vụ:</w:t>
      </w:r>
    </w:p>
    <w:p w:rsidR="006D595D" w:rsidRDefault="002D1A33" w:rsidP="00AB3DE1">
      <w:pPr>
        <w:widowControl/>
        <w:spacing w:after="160" w:line="276" w:lineRule="auto"/>
        <w:ind w:firstLine="360"/>
        <w:jc w:val="both"/>
        <w:rPr>
          <w:sz w:val="24"/>
        </w:rPr>
      </w:pPr>
      <w:r w:rsidRPr="006D595D">
        <w:rPr>
          <w:sz w:val="24"/>
        </w:rPr>
        <w:t xml:space="preserve">Khi </w:t>
      </w:r>
      <w:r w:rsidR="001F325F" w:rsidRPr="006D595D">
        <w:rPr>
          <w:sz w:val="24"/>
        </w:rPr>
        <w:t xml:space="preserve">tiếp nhận yêu cầu </w:t>
      </w:r>
      <w:r w:rsidR="00466077" w:rsidRPr="00466077">
        <w:rPr>
          <w:sz w:val="24"/>
        </w:rPr>
        <w:t xml:space="preserve">sửa chữa/ thay thế/ bảo dưỡng/ kiểm tra </w:t>
      </w:r>
      <w:r w:rsidR="001F325F" w:rsidRPr="006D595D">
        <w:rPr>
          <w:sz w:val="24"/>
        </w:rPr>
        <w:t xml:space="preserve">từ một khách hàng. Hệ thống cung cấp cho nhân viên Dịch vụ một màn hình tiếp nhận thông tin như sau: </w:t>
      </w:r>
    </w:p>
    <w:p w:rsidR="002D1A33" w:rsidRDefault="002254E1" w:rsidP="006D595D">
      <w:pPr>
        <w:pStyle w:val="ListParagraph"/>
        <w:widowControl/>
        <w:numPr>
          <w:ilvl w:val="0"/>
          <w:numId w:val="18"/>
        </w:numPr>
        <w:spacing w:after="160" w:line="276" w:lineRule="auto"/>
        <w:jc w:val="both"/>
        <w:rPr>
          <w:sz w:val="24"/>
        </w:rPr>
      </w:pPr>
      <w:r>
        <w:rPr>
          <w:sz w:val="24"/>
        </w:rPr>
        <w:t xml:space="preserve">Nhập thông tin khách hàng: </w:t>
      </w:r>
      <w:r w:rsidR="00472992">
        <w:rPr>
          <w:sz w:val="24"/>
        </w:rPr>
        <w:t>Họ và tên, số điện thoại liên lạc, địa chỉ liên hệ, e-mail (nếu có).</w:t>
      </w:r>
    </w:p>
    <w:p w:rsidR="00213A00" w:rsidRDefault="00472992" w:rsidP="006D595D">
      <w:pPr>
        <w:pStyle w:val="ListParagraph"/>
        <w:widowControl/>
        <w:numPr>
          <w:ilvl w:val="0"/>
          <w:numId w:val="18"/>
        </w:numPr>
        <w:spacing w:after="160" w:line="276" w:lineRule="auto"/>
        <w:jc w:val="both"/>
        <w:rPr>
          <w:sz w:val="24"/>
        </w:rPr>
      </w:pPr>
      <w:r>
        <w:rPr>
          <w:sz w:val="24"/>
        </w:rPr>
        <w:t xml:space="preserve">Nhập thông tin xe: </w:t>
      </w:r>
      <w:r w:rsidR="00213A00">
        <w:rPr>
          <w:sz w:val="24"/>
        </w:rPr>
        <w:t>Biển số xe, hãng xe, đời xe, loại xe.</w:t>
      </w:r>
    </w:p>
    <w:p w:rsidR="00213A00" w:rsidRDefault="00213A00" w:rsidP="006D595D">
      <w:pPr>
        <w:pStyle w:val="ListParagraph"/>
        <w:widowControl/>
        <w:numPr>
          <w:ilvl w:val="0"/>
          <w:numId w:val="18"/>
        </w:numPr>
        <w:spacing w:after="160" w:line="276" w:lineRule="auto"/>
        <w:jc w:val="both"/>
        <w:rPr>
          <w:sz w:val="24"/>
        </w:rPr>
      </w:pPr>
      <w:r>
        <w:rPr>
          <w:sz w:val="24"/>
        </w:rPr>
        <w:t>Nhập thông tin mô tả tình trạng xe do khách hàng cung cấp.</w:t>
      </w:r>
    </w:p>
    <w:p w:rsidR="00213A00" w:rsidRPr="006D595D" w:rsidRDefault="00213A00" w:rsidP="006D595D">
      <w:pPr>
        <w:pStyle w:val="ListParagraph"/>
        <w:widowControl/>
        <w:numPr>
          <w:ilvl w:val="0"/>
          <w:numId w:val="18"/>
        </w:numPr>
        <w:spacing w:after="160" w:line="276" w:lineRule="auto"/>
        <w:jc w:val="both"/>
        <w:rPr>
          <w:sz w:val="24"/>
        </w:rPr>
      </w:pPr>
      <w:r>
        <w:rPr>
          <w:sz w:val="24"/>
        </w:rPr>
        <w:t>Nhập yêu cầu của khách hàng về kiểm tra, sửa xe.</w:t>
      </w:r>
    </w:p>
    <w:p w:rsidR="00472992" w:rsidRDefault="00EB0048" w:rsidP="006D595D">
      <w:pPr>
        <w:pStyle w:val="ListParagraph"/>
        <w:widowControl/>
        <w:numPr>
          <w:ilvl w:val="0"/>
          <w:numId w:val="18"/>
        </w:numPr>
        <w:spacing w:after="160" w:line="276" w:lineRule="auto"/>
        <w:jc w:val="both"/>
        <w:rPr>
          <w:sz w:val="24"/>
        </w:rPr>
      </w:pPr>
      <w:r>
        <w:rPr>
          <w:sz w:val="24"/>
        </w:rPr>
        <w:t>Chọn lưu (thông tin ban đầu) và chuyển (thông tin ban đầu) sang bộ phận kiểm tra.</w:t>
      </w:r>
    </w:p>
    <w:p w:rsidR="00EB0048" w:rsidRDefault="00396D92" w:rsidP="00382EEF">
      <w:pPr>
        <w:widowControl/>
        <w:spacing w:after="160" w:line="276" w:lineRule="auto"/>
        <w:ind w:firstLine="360"/>
        <w:jc w:val="both"/>
        <w:rPr>
          <w:sz w:val="24"/>
        </w:rPr>
      </w:pPr>
      <w:r>
        <w:rPr>
          <w:sz w:val="24"/>
        </w:rPr>
        <w:t xml:space="preserve">Khi khách hàng thường có </w:t>
      </w:r>
      <w:r w:rsidRPr="00396D92">
        <w:rPr>
          <w:sz w:val="24"/>
        </w:rPr>
        <w:t>chi phí sửa chữa và bảo dưỡng, mua, nâng cấp phụ tùng hơn 50 triệu đồng được phép đă</w:t>
      </w:r>
      <w:r w:rsidR="003A64E7">
        <w:rPr>
          <w:sz w:val="24"/>
        </w:rPr>
        <w:t xml:space="preserve">ng ký là thành viên VIP. </w:t>
      </w:r>
      <w:r w:rsidR="00466077">
        <w:rPr>
          <w:sz w:val="24"/>
        </w:rPr>
        <w:t>Hệ thống cung cấp giao diện cho nhân viên Dịch vụ tạo thành viên VIP như sau:</w:t>
      </w:r>
      <w:r w:rsidR="00112995">
        <w:rPr>
          <w:sz w:val="24"/>
        </w:rPr>
        <w:t xml:space="preserve"> (dựa trên phiếu đăng ký do khách hàng tự điền)</w:t>
      </w:r>
    </w:p>
    <w:p w:rsidR="00466077" w:rsidRDefault="009B6261" w:rsidP="00466077">
      <w:pPr>
        <w:pStyle w:val="ListParagraph"/>
        <w:widowControl/>
        <w:numPr>
          <w:ilvl w:val="0"/>
          <w:numId w:val="18"/>
        </w:numPr>
        <w:spacing w:after="160" w:line="276" w:lineRule="auto"/>
        <w:jc w:val="both"/>
        <w:rPr>
          <w:sz w:val="24"/>
        </w:rPr>
      </w:pPr>
      <w:r>
        <w:rPr>
          <w:sz w:val="24"/>
        </w:rPr>
        <w:t>Nhập thông tin khách hàng</w:t>
      </w:r>
      <w:r w:rsidR="00B705C2">
        <w:rPr>
          <w:sz w:val="24"/>
        </w:rPr>
        <w:t>: Họ và tên, ngày tháng năm sinh, giới tính, số chứng minh nhân dân, số điện thoại liên lạc, địa chỉ liên hệ, e-mail (nếu có).</w:t>
      </w:r>
    </w:p>
    <w:p w:rsidR="00D43660" w:rsidRDefault="00D43660" w:rsidP="00466077">
      <w:pPr>
        <w:pStyle w:val="ListParagraph"/>
        <w:widowControl/>
        <w:numPr>
          <w:ilvl w:val="0"/>
          <w:numId w:val="18"/>
        </w:numPr>
        <w:spacing w:after="160" w:line="276" w:lineRule="auto"/>
        <w:jc w:val="both"/>
        <w:rPr>
          <w:sz w:val="24"/>
        </w:rPr>
      </w:pPr>
      <w:r>
        <w:rPr>
          <w:sz w:val="24"/>
        </w:rPr>
        <w:t>Lưu thông tin</w:t>
      </w:r>
      <w:r w:rsidR="00755960">
        <w:rPr>
          <w:sz w:val="24"/>
        </w:rPr>
        <w:t xml:space="preserve"> đăng ký của khách hàng vào hệ thống.</w:t>
      </w:r>
    </w:p>
    <w:p w:rsidR="00923C7C" w:rsidRPr="00382EEF" w:rsidRDefault="00923C7C" w:rsidP="00466077">
      <w:pPr>
        <w:pStyle w:val="ListParagraph"/>
        <w:widowControl/>
        <w:numPr>
          <w:ilvl w:val="0"/>
          <w:numId w:val="18"/>
        </w:numPr>
        <w:spacing w:after="160" w:line="276" w:lineRule="auto"/>
        <w:jc w:val="both"/>
        <w:rPr>
          <w:sz w:val="24"/>
        </w:rPr>
      </w:pPr>
      <w:r>
        <w:rPr>
          <w:sz w:val="24"/>
        </w:rPr>
        <w:t>Sửa</w:t>
      </w:r>
      <w:r w:rsidR="00F1320E">
        <w:rPr>
          <w:sz w:val="24"/>
        </w:rPr>
        <w:t xml:space="preserve"> chữa thông tin khách hàng hàng đã đăng ký</w:t>
      </w:r>
      <w:r w:rsidR="00ED68D9">
        <w:rPr>
          <w:sz w:val="24"/>
        </w:rPr>
        <w:t>.</w:t>
      </w:r>
    </w:p>
    <w:p w:rsidR="00607348" w:rsidRPr="00DC2125" w:rsidRDefault="00D16D2B" w:rsidP="0023586F">
      <w:pPr>
        <w:widowControl/>
        <w:spacing w:after="160" w:line="276" w:lineRule="auto"/>
        <w:ind w:firstLine="360"/>
        <w:jc w:val="both"/>
        <w:rPr>
          <w:sz w:val="24"/>
        </w:rPr>
      </w:pPr>
      <w:r w:rsidRPr="00DC2125">
        <w:rPr>
          <w:sz w:val="24"/>
        </w:rPr>
        <w:t xml:space="preserve">Khi xe đã được kiểm tra xong, nhân viên dịch vụ sẽ thông báo cho khách hàng về tình trạng của xe sau kiểm tra, các hạng mục cần sửa chữa/ thay thế/ bảo dưỡng và báo giá với khách hàng. </w:t>
      </w:r>
    </w:p>
    <w:p w:rsidR="002D1A33" w:rsidRPr="00DC2125" w:rsidRDefault="00607348" w:rsidP="00607348">
      <w:pPr>
        <w:pStyle w:val="ListParagraph"/>
        <w:widowControl/>
        <w:numPr>
          <w:ilvl w:val="0"/>
          <w:numId w:val="18"/>
        </w:numPr>
        <w:spacing w:after="160" w:line="276" w:lineRule="auto"/>
        <w:jc w:val="both"/>
        <w:rPr>
          <w:sz w:val="24"/>
        </w:rPr>
      </w:pPr>
      <w:r w:rsidRPr="00DC2125">
        <w:rPr>
          <w:sz w:val="24"/>
        </w:rPr>
        <w:t xml:space="preserve">Nếu khách hàng không đồng ý sửa chữa/ thay thế/ bảo dưỡng, hệ thống cung cấp cho nhân viên Dịch vụ giao diện để xuất </w:t>
      </w:r>
      <w:r w:rsidR="0082129A" w:rsidRPr="00DC2125">
        <w:rPr>
          <w:sz w:val="24"/>
        </w:rPr>
        <w:t>hóa đơ</w:t>
      </w:r>
      <w:r w:rsidR="00695655" w:rsidRPr="00DC2125">
        <w:rPr>
          <w:sz w:val="24"/>
        </w:rPr>
        <w:t xml:space="preserve">n tính phí: </w:t>
      </w:r>
      <w:r w:rsidR="002C3E28" w:rsidRPr="00DC2125">
        <w:rPr>
          <w:sz w:val="24"/>
        </w:rPr>
        <w:t>hạng mục tính tiền được chọn là “</w:t>
      </w:r>
      <w:r w:rsidR="0082129A" w:rsidRPr="00DC2125">
        <w:rPr>
          <w:sz w:val="24"/>
        </w:rPr>
        <w:t>d</w:t>
      </w:r>
      <w:r w:rsidR="00227E8F" w:rsidRPr="00DC2125">
        <w:rPr>
          <w:sz w:val="24"/>
        </w:rPr>
        <w:t>ịch vụ kiểm tra xe</w:t>
      </w:r>
      <w:r w:rsidR="002C3E28" w:rsidRPr="00DC2125">
        <w:rPr>
          <w:sz w:val="24"/>
        </w:rPr>
        <w:t>”</w:t>
      </w:r>
      <w:r w:rsidR="00227E8F" w:rsidRPr="00DC2125">
        <w:rPr>
          <w:sz w:val="24"/>
        </w:rPr>
        <w:t>, hóa đơn có các thông tin: khách hàng, xe, nhân viên kiểm tra, ngày</w:t>
      </w:r>
      <w:r w:rsidR="00057A65" w:rsidRPr="00DC2125">
        <w:rPr>
          <w:sz w:val="24"/>
        </w:rPr>
        <w:t xml:space="preserve"> giờ</w:t>
      </w:r>
      <w:r w:rsidR="00227E8F" w:rsidRPr="00DC2125">
        <w:rPr>
          <w:sz w:val="24"/>
        </w:rPr>
        <w:t xml:space="preserve"> kiểm tra, </w:t>
      </w:r>
      <w:r w:rsidR="00B832B6" w:rsidRPr="00DC2125">
        <w:rPr>
          <w:sz w:val="24"/>
        </w:rPr>
        <w:t xml:space="preserve">nhân viên dịch vụ, </w:t>
      </w:r>
      <w:r w:rsidR="0041305D" w:rsidRPr="00DC2125">
        <w:rPr>
          <w:sz w:val="24"/>
        </w:rPr>
        <w:t>thành tiền của dịch vụ kiểm tra xe.</w:t>
      </w:r>
    </w:p>
    <w:p w:rsidR="00843E90" w:rsidRPr="00DC2125" w:rsidRDefault="00843E90" w:rsidP="00607348">
      <w:pPr>
        <w:pStyle w:val="ListParagraph"/>
        <w:widowControl/>
        <w:numPr>
          <w:ilvl w:val="0"/>
          <w:numId w:val="18"/>
        </w:numPr>
        <w:spacing w:after="160" w:line="276" w:lineRule="auto"/>
        <w:jc w:val="both"/>
        <w:rPr>
          <w:sz w:val="24"/>
        </w:rPr>
      </w:pPr>
      <w:r w:rsidRPr="00DC2125">
        <w:rPr>
          <w:sz w:val="24"/>
        </w:rPr>
        <w:t xml:space="preserve">Nếu khách hàng đồng ý sửa chữa/ thay thế/ bảo dưỡng, </w:t>
      </w:r>
      <w:r w:rsidR="000518BF" w:rsidRPr="00DC2125">
        <w:rPr>
          <w:sz w:val="24"/>
        </w:rPr>
        <w:t>hệ thống cung cấp cho nhân viên Dịch vụ giao diện tạo biên nhận tiếp nhận xe.</w:t>
      </w:r>
      <w:r w:rsidR="004E5F3D" w:rsidRPr="00DC2125">
        <w:rPr>
          <w:sz w:val="24"/>
        </w:rPr>
        <w:t xml:space="preserve"> Biên nhận có các thông tin: khách hàng, xe, thời gian nhận xe, tình trạng xe</w:t>
      </w:r>
      <w:r w:rsidR="00305B8C" w:rsidRPr="00DC2125">
        <w:rPr>
          <w:sz w:val="24"/>
        </w:rPr>
        <w:t xml:space="preserve"> (các hạng mục cần sửa chữa/ thay thế/ bảo dưỡng)</w:t>
      </w:r>
      <w:r w:rsidR="00B6487C" w:rsidRPr="00DC2125">
        <w:rPr>
          <w:sz w:val="24"/>
        </w:rPr>
        <w:t>, thời gian hẹ</w:t>
      </w:r>
      <w:r w:rsidR="00AD7CEF" w:rsidRPr="00DC2125">
        <w:rPr>
          <w:sz w:val="24"/>
        </w:rPr>
        <w:t>n bàn giao xe, nhân viên tiếp nhận.</w:t>
      </w:r>
      <w:r w:rsidR="00E965A8" w:rsidRPr="00DC2125">
        <w:rPr>
          <w:sz w:val="24"/>
        </w:rPr>
        <w:t xml:space="preserve"> Nhân viên Dịch vụ lưu biên nhận vào hệ thống, chuyển yêu cầu sửa chữa/ thay thế/ bảo dưỡng sang Xưởng, in biên nhận cho khách hàng.</w:t>
      </w:r>
    </w:p>
    <w:p w:rsidR="002D383E" w:rsidRPr="00DC2125" w:rsidRDefault="003022CD" w:rsidP="002D383E">
      <w:pPr>
        <w:widowControl/>
        <w:spacing w:after="160" w:line="276" w:lineRule="auto"/>
        <w:ind w:firstLine="360"/>
        <w:jc w:val="both"/>
        <w:rPr>
          <w:sz w:val="24"/>
        </w:rPr>
      </w:pPr>
      <w:r w:rsidRPr="00DC2125">
        <w:rPr>
          <w:sz w:val="24"/>
        </w:rPr>
        <w:t xml:space="preserve">Khi xe đã được </w:t>
      </w:r>
      <w:r w:rsidR="00010050">
        <w:rPr>
          <w:sz w:val="24"/>
        </w:rPr>
        <w:t>sửa chữa/thay thế/</w:t>
      </w:r>
      <w:r w:rsidRPr="00DC2125">
        <w:rPr>
          <w:sz w:val="24"/>
        </w:rPr>
        <w:t xml:space="preserve">bảo dưỡng xong, </w:t>
      </w:r>
      <w:r w:rsidR="00D02EC8" w:rsidRPr="00DC2125">
        <w:rPr>
          <w:sz w:val="24"/>
        </w:rPr>
        <w:t>nhân viên Dịch vụ tạo hóa đơn để tính phí cho khách hàng</w:t>
      </w:r>
      <w:r w:rsidR="00196A9B" w:rsidRPr="00DC2125">
        <w:rPr>
          <w:sz w:val="24"/>
        </w:rPr>
        <w:t xml:space="preserve"> </w:t>
      </w:r>
      <w:r w:rsidR="00D02EC8" w:rsidRPr="00DC2125">
        <w:rPr>
          <w:sz w:val="24"/>
        </w:rPr>
        <w:t xml:space="preserve">theo giao diện thanh toán do hệ thống cung cấp với các hạng mục tính phí là các hạng mục </w:t>
      </w:r>
      <w:r w:rsidR="00694FC8" w:rsidRPr="00DC2125">
        <w:rPr>
          <w:sz w:val="24"/>
        </w:rPr>
        <w:t>đã nên trong biên nhận</w:t>
      </w:r>
      <w:r w:rsidR="00540FD1" w:rsidRPr="00DC2125">
        <w:rPr>
          <w:sz w:val="24"/>
        </w:rPr>
        <w:t xml:space="preserve"> và các hạng mục phát sinh (nếu có)</w:t>
      </w:r>
      <w:r w:rsidR="0060074D" w:rsidRPr="00DC2125">
        <w:rPr>
          <w:sz w:val="24"/>
        </w:rPr>
        <w:t>; lưu và in hóa đơn.</w:t>
      </w:r>
    </w:p>
    <w:p w:rsidR="00C50900" w:rsidRDefault="000A72A7" w:rsidP="00C50900">
      <w:pPr>
        <w:widowControl/>
        <w:spacing w:after="160" w:line="276" w:lineRule="auto"/>
        <w:ind w:firstLine="360"/>
        <w:jc w:val="both"/>
        <w:rPr>
          <w:sz w:val="24"/>
        </w:rPr>
      </w:pPr>
      <w:r w:rsidRPr="00DC2125">
        <w:rPr>
          <w:sz w:val="24"/>
        </w:rPr>
        <w:t>Khi có phản ánh, khiếu nại từ phía khách hàng, nhân viên Dịch vụ tiếp nhận thông tin khiếu nại và lưu vào hệ thống theo giao diện được cung cấp: khách hàng, nội dung khiếu nại, thời gian khiếu nại.</w:t>
      </w:r>
    </w:p>
    <w:p w:rsidR="00961355" w:rsidRDefault="002F2E1E" w:rsidP="004F0D8F">
      <w:pPr>
        <w:pStyle w:val="ListParagraph"/>
        <w:widowControl/>
        <w:numPr>
          <w:ilvl w:val="0"/>
          <w:numId w:val="17"/>
        </w:numPr>
        <w:spacing w:after="160" w:line="276" w:lineRule="auto"/>
        <w:jc w:val="both"/>
        <w:rPr>
          <w:sz w:val="24"/>
        </w:rPr>
      </w:pPr>
      <w:r w:rsidRPr="004F0D8F">
        <w:rPr>
          <w:sz w:val="24"/>
        </w:rPr>
        <w:lastRenderedPageBreak/>
        <w:t>B</w:t>
      </w:r>
      <w:r w:rsidR="00B63963" w:rsidRPr="004F0D8F">
        <w:rPr>
          <w:sz w:val="24"/>
        </w:rPr>
        <w:t>ộ</w:t>
      </w:r>
      <w:r w:rsidRPr="004F0D8F">
        <w:rPr>
          <w:sz w:val="24"/>
        </w:rPr>
        <w:t xml:space="preserve"> phận Xưởng: </w:t>
      </w:r>
    </w:p>
    <w:p w:rsidR="00A63AC9" w:rsidRDefault="006F46CD" w:rsidP="00D57815">
      <w:pPr>
        <w:widowControl/>
        <w:spacing w:after="160" w:line="276" w:lineRule="auto"/>
        <w:ind w:firstLine="360"/>
        <w:jc w:val="both"/>
        <w:rPr>
          <w:sz w:val="24"/>
        </w:rPr>
      </w:pPr>
      <w:r>
        <w:rPr>
          <w:sz w:val="24"/>
        </w:rPr>
        <w:t xml:space="preserve">Sau khi kiểm tra </w:t>
      </w:r>
      <w:r w:rsidRPr="006F46CD">
        <w:rPr>
          <w:sz w:val="24"/>
        </w:rPr>
        <w:t xml:space="preserve">kiểm tra lỗi của </w:t>
      </w:r>
      <w:r w:rsidR="005F358E">
        <w:rPr>
          <w:sz w:val="24"/>
        </w:rPr>
        <w:t>xe và các lỗi liên quan tới xe, k</w:t>
      </w:r>
      <w:r w:rsidRPr="006F46CD">
        <w:rPr>
          <w:sz w:val="24"/>
        </w:rPr>
        <w:t>iểm tra mức độ an toàn của các thiết bị khác</w:t>
      </w:r>
      <w:r w:rsidR="00C1428C">
        <w:rPr>
          <w:sz w:val="24"/>
        </w:rPr>
        <w:t xml:space="preserve">, nhân viên Xưởng </w:t>
      </w:r>
      <w:r w:rsidRPr="006F46CD">
        <w:rPr>
          <w:sz w:val="24"/>
        </w:rPr>
        <w:t>ghi các lỗi cần sửa chữa vào phiếu yêu cầu sửa chữa</w:t>
      </w:r>
      <w:r w:rsidR="00010050" w:rsidRPr="00010050">
        <w:rPr>
          <w:sz w:val="24"/>
        </w:rPr>
        <w:t>/thay thế/bảo dưỡng</w:t>
      </w:r>
      <w:r w:rsidR="00010050">
        <w:rPr>
          <w:sz w:val="24"/>
        </w:rPr>
        <w:t xml:space="preserve"> </w:t>
      </w:r>
      <w:r w:rsidR="00E66301">
        <w:rPr>
          <w:sz w:val="24"/>
        </w:rPr>
        <w:t>vào giao diện do hệ thống cung cấp</w:t>
      </w:r>
      <w:r w:rsidR="003955B6">
        <w:rPr>
          <w:sz w:val="24"/>
        </w:rPr>
        <w:t xml:space="preserve">, gửi thông tin </w:t>
      </w:r>
      <w:r w:rsidR="00151939">
        <w:rPr>
          <w:sz w:val="24"/>
        </w:rPr>
        <w:t xml:space="preserve">này </w:t>
      </w:r>
      <w:r w:rsidR="003955B6">
        <w:rPr>
          <w:sz w:val="24"/>
        </w:rPr>
        <w:t>cho bộ phận Dịch vụ</w:t>
      </w:r>
      <w:r w:rsidR="0060476B">
        <w:rPr>
          <w:sz w:val="24"/>
        </w:rPr>
        <w:t>.</w:t>
      </w:r>
    </w:p>
    <w:p w:rsidR="00A86474" w:rsidRDefault="00C22CAF" w:rsidP="00D57815">
      <w:pPr>
        <w:widowControl/>
        <w:spacing w:after="160" w:line="276" w:lineRule="auto"/>
        <w:ind w:firstLine="360"/>
        <w:jc w:val="both"/>
        <w:rPr>
          <w:sz w:val="24"/>
        </w:rPr>
      </w:pPr>
      <w:r>
        <w:rPr>
          <w:sz w:val="24"/>
        </w:rPr>
        <w:t xml:space="preserve">Sau khi xe được </w:t>
      </w:r>
      <w:r w:rsidRPr="00C22CAF">
        <w:rPr>
          <w:sz w:val="24"/>
        </w:rPr>
        <w:t>sửa chữa/thay thế/bảo dưỡng</w:t>
      </w:r>
      <w:r>
        <w:rPr>
          <w:sz w:val="24"/>
        </w:rPr>
        <w:t xml:space="preserve"> xong, </w:t>
      </w:r>
      <w:r w:rsidR="00BB7E02">
        <w:rPr>
          <w:sz w:val="24"/>
        </w:rPr>
        <w:t>nhân viên Xưởng tạo biên nhận kết quả sửa chữa</w:t>
      </w:r>
      <w:r w:rsidR="00886120">
        <w:rPr>
          <w:sz w:val="24"/>
        </w:rPr>
        <w:t xml:space="preserve"> (các hạng mục trong yêu cầu của khách hàng, cá</w:t>
      </w:r>
      <w:r w:rsidR="00110A24">
        <w:rPr>
          <w:sz w:val="24"/>
        </w:rPr>
        <w:t>c hạng mục phát sinh (nếu có)); gửi biên nhận sang cho bộ phận Dịch vụ</w:t>
      </w:r>
      <w:r w:rsidR="00475CD7">
        <w:rPr>
          <w:sz w:val="24"/>
        </w:rPr>
        <w:t>.</w:t>
      </w:r>
    </w:p>
    <w:p w:rsidR="003F5890" w:rsidRDefault="003F5890" w:rsidP="003F5890">
      <w:pPr>
        <w:pStyle w:val="ListParagraph"/>
        <w:widowControl/>
        <w:numPr>
          <w:ilvl w:val="0"/>
          <w:numId w:val="17"/>
        </w:numPr>
        <w:spacing w:after="160" w:line="276" w:lineRule="auto"/>
        <w:jc w:val="both"/>
        <w:rPr>
          <w:sz w:val="24"/>
        </w:rPr>
      </w:pPr>
      <w:r>
        <w:rPr>
          <w:sz w:val="24"/>
        </w:rPr>
        <w:t>Bộ phận Quản lý:</w:t>
      </w:r>
    </w:p>
    <w:p w:rsidR="007D2C5D" w:rsidRDefault="007D2C5D" w:rsidP="007D2C5D">
      <w:pPr>
        <w:widowControl/>
        <w:spacing w:after="160" w:line="276" w:lineRule="auto"/>
        <w:ind w:firstLine="360"/>
        <w:jc w:val="both"/>
        <w:rPr>
          <w:sz w:val="24"/>
        </w:rPr>
      </w:pPr>
      <w:r>
        <w:rPr>
          <w:sz w:val="24"/>
        </w:rPr>
        <w:t>Hệ thống cung cấp giao diện để nhân viên Quản lý có thể dễ dàng thao tác trong việc quản lý nhân viên.</w:t>
      </w:r>
      <w:r w:rsidR="00370DBE">
        <w:rPr>
          <w:sz w:val="24"/>
        </w:rPr>
        <w:t xml:space="preserve"> </w:t>
      </w:r>
    </w:p>
    <w:p w:rsidR="00370DBE" w:rsidRDefault="00370DBE" w:rsidP="00370DBE">
      <w:pPr>
        <w:pStyle w:val="ListParagraph"/>
        <w:widowControl/>
        <w:numPr>
          <w:ilvl w:val="0"/>
          <w:numId w:val="18"/>
        </w:numPr>
        <w:spacing w:after="160" w:line="276" w:lineRule="auto"/>
        <w:jc w:val="both"/>
        <w:rPr>
          <w:sz w:val="24"/>
        </w:rPr>
      </w:pPr>
      <w:r>
        <w:rPr>
          <w:sz w:val="24"/>
        </w:rPr>
        <w:t>Thêm mới nhân viên</w:t>
      </w:r>
      <w:r w:rsidR="00D52F8D">
        <w:rPr>
          <w:sz w:val="24"/>
        </w:rPr>
        <w:t>: thêm thông tin cá nhân của nhân viên (họ và tên,</w:t>
      </w:r>
      <w:r w:rsidR="00D52F8D" w:rsidRPr="00D52F8D">
        <w:rPr>
          <w:sz w:val="24"/>
        </w:rPr>
        <w:t xml:space="preserve"> ngày tháng năm sinh, giới tính, số chứng minh nhân dân, số điện thoại liên lạc, địa chỉ liên hệ</w:t>
      </w:r>
      <w:r w:rsidR="00D52F8D">
        <w:rPr>
          <w:sz w:val="24"/>
        </w:rPr>
        <w:t xml:space="preserve">, </w:t>
      </w:r>
      <w:r w:rsidR="007F4A1F">
        <w:rPr>
          <w:sz w:val="24"/>
        </w:rPr>
        <w:t>trình độ học vấn, bằng cấp nghề nghiệp</w:t>
      </w:r>
      <w:r w:rsidR="009535CE">
        <w:rPr>
          <w:sz w:val="24"/>
        </w:rPr>
        <w:t xml:space="preserve">, kinh nghiệm), </w:t>
      </w:r>
      <w:r w:rsidR="00C04CD7">
        <w:rPr>
          <w:sz w:val="24"/>
        </w:rPr>
        <w:t xml:space="preserve">vị trí công việc, </w:t>
      </w:r>
      <w:r w:rsidR="00576DA3">
        <w:rPr>
          <w:sz w:val="24"/>
        </w:rPr>
        <w:t xml:space="preserve">mức lương cơ bản, thời gian bắt đầu làm việc, </w:t>
      </w:r>
      <w:r w:rsidR="00EC4357">
        <w:rPr>
          <w:sz w:val="24"/>
        </w:rPr>
        <w:t>nơi làm việc.</w:t>
      </w:r>
    </w:p>
    <w:p w:rsidR="005E0828" w:rsidRDefault="005E0828" w:rsidP="00370DBE">
      <w:pPr>
        <w:pStyle w:val="ListParagraph"/>
        <w:widowControl/>
        <w:numPr>
          <w:ilvl w:val="0"/>
          <w:numId w:val="18"/>
        </w:numPr>
        <w:spacing w:after="160" w:line="276" w:lineRule="auto"/>
        <w:jc w:val="both"/>
        <w:rPr>
          <w:sz w:val="24"/>
        </w:rPr>
      </w:pPr>
      <w:r>
        <w:rPr>
          <w:sz w:val="24"/>
        </w:rPr>
        <w:t>Sửa thông tin nhân viên</w:t>
      </w:r>
      <w:r w:rsidR="000C423F">
        <w:rPr>
          <w:sz w:val="24"/>
        </w:rPr>
        <w:t>: sửa các thông tin của 1 nhân viên cụ thể.</w:t>
      </w:r>
    </w:p>
    <w:p w:rsidR="0039787A" w:rsidRDefault="0039787A" w:rsidP="00370DBE">
      <w:pPr>
        <w:pStyle w:val="ListParagraph"/>
        <w:widowControl/>
        <w:numPr>
          <w:ilvl w:val="0"/>
          <w:numId w:val="18"/>
        </w:numPr>
        <w:spacing w:after="160" w:line="276" w:lineRule="auto"/>
        <w:jc w:val="both"/>
        <w:rPr>
          <w:sz w:val="24"/>
        </w:rPr>
      </w:pPr>
      <w:r>
        <w:rPr>
          <w:sz w:val="24"/>
        </w:rPr>
        <w:t xml:space="preserve">Xóa nhân viên: </w:t>
      </w:r>
      <w:r w:rsidR="00FB7FEE">
        <w:rPr>
          <w:sz w:val="24"/>
        </w:rPr>
        <w:t>xóa thông tin của nhân viên khi nhân viên này nghỉ việc (hết hạn lưu thông tin kể từ ngày nghỉ việc)</w:t>
      </w:r>
      <w:r w:rsidR="00490D63">
        <w:rPr>
          <w:sz w:val="24"/>
        </w:rPr>
        <w:t>.</w:t>
      </w:r>
    </w:p>
    <w:p w:rsidR="00490D63" w:rsidRDefault="00272EE8" w:rsidP="00490D63">
      <w:pPr>
        <w:widowControl/>
        <w:spacing w:after="160" w:line="276" w:lineRule="auto"/>
        <w:ind w:firstLine="360"/>
        <w:jc w:val="both"/>
        <w:rPr>
          <w:sz w:val="24"/>
        </w:rPr>
      </w:pPr>
      <w:r>
        <w:rPr>
          <w:sz w:val="24"/>
        </w:rPr>
        <w:t>Hệ thống cung cấp giao diện để nhân viên Quản lý có thể đơn giả</w:t>
      </w:r>
      <w:r w:rsidR="00014D55">
        <w:rPr>
          <w:sz w:val="24"/>
        </w:rPr>
        <w:t>n hóa việc quản lý các phụ tùng, linh kiện.</w:t>
      </w:r>
    </w:p>
    <w:p w:rsidR="00F24F04" w:rsidRDefault="00DA1362" w:rsidP="00F24F04">
      <w:pPr>
        <w:pStyle w:val="ListParagraph"/>
        <w:widowControl/>
        <w:numPr>
          <w:ilvl w:val="0"/>
          <w:numId w:val="18"/>
        </w:numPr>
        <w:spacing w:after="160" w:line="276" w:lineRule="auto"/>
        <w:jc w:val="both"/>
        <w:rPr>
          <w:sz w:val="24"/>
        </w:rPr>
      </w:pPr>
      <w:r>
        <w:rPr>
          <w:sz w:val="24"/>
        </w:rPr>
        <w:t>Thêm thông tin sản phẩm (nhập sản phẩm mới).</w:t>
      </w:r>
    </w:p>
    <w:p w:rsidR="00DA1362" w:rsidRDefault="00DA1362" w:rsidP="00F24F04">
      <w:pPr>
        <w:pStyle w:val="ListParagraph"/>
        <w:widowControl/>
        <w:numPr>
          <w:ilvl w:val="0"/>
          <w:numId w:val="18"/>
        </w:numPr>
        <w:spacing w:after="160" w:line="276" w:lineRule="auto"/>
        <w:jc w:val="both"/>
        <w:rPr>
          <w:sz w:val="24"/>
        </w:rPr>
      </w:pPr>
      <w:r>
        <w:rPr>
          <w:sz w:val="24"/>
        </w:rPr>
        <w:t xml:space="preserve">Xóa thông tin sản phẩm: </w:t>
      </w:r>
      <w:r w:rsidR="00D64387">
        <w:rPr>
          <w:sz w:val="24"/>
        </w:rPr>
        <w:t xml:space="preserve">khi garage </w:t>
      </w:r>
      <w:r w:rsidR="002F7E4A">
        <w:rPr>
          <w:sz w:val="24"/>
        </w:rPr>
        <w:t>không kinh doanh sản phẩm này nữa.</w:t>
      </w:r>
    </w:p>
    <w:p w:rsidR="009712CF" w:rsidRDefault="002F7E4A" w:rsidP="009712CF">
      <w:pPr>
        <w:pStyle w:val="ListParagraph"/>
        <w:widowControl/>
        <w:numPr>
          <w:ilvl w:val="0"/>
          <w:numId w:val="18"/>
        </w:numPr>
        <w:spacing w:after="160" w:line="276" w:lineRule="auto"/>
        <w:jc w:val="both"/>
        <w:rPr>
          <w:sz w:val="24"/>
        </w:rPr>
      </w:pPr>
      <w:r>
        <w:rPr>
          <w:sz w:val="24"/>
        </w:rPr>
        <w:t>Sửa thông tin sản phẩm: khi có sai sót về thông tin, khi cập nhật lại một số thông tin.</w:t>
      </w:r>
    </w:p>
    <w:p w:rsidR="007D2C5D" w:rsidRPr="009712CF" w:rsidRDefault="003B16B4" w:rsidP="009712CF">
      <w:pPr>
        <w:widowControl/>
        <w:spacing w:after="160" w:line="276" w:lineRule="auto"/>
        <w:ind w:firstLine="360"/>
        <w:jc w:val="both"/>
        <w:rPr>
          <w:sz w:val="24"/>
        </w:rPr>
      </w:pPr>
      <w:r>
        <w:rPr>
          <w:sz w:val="24"/>
        </w:rPr>
        <w:t>Nhân viên Quản lý có thể thay đổi các chương trình khuyến mãi cho các dịch vụ hoặc giảm giá các phụ tùng trong giao diện quản lý thông tin khuyến mãi trên hệ thống.</w:t>
      </w:r>
    </w:p>
    <w:p w:rsidR="007D2C5D" w:rsidRPr="007D2C5D" w:rsidRDefault="00F42CCD" w:rsidP="003B16B4">
      <w:pPr>
        <w:widowControl/>
        <w:spacing w:after="160" w:line="276" w:lineRule="auto"/>
        <w:ind w:firstLine="360"/>
        <w:jc w:val="both"/>
        <w:rPr>
          <w:sz w:val="24"/>
        </w:rPr>
      </w:pPr>
      <w:r>
        <w:rPr>
          <w:sz w:val="24"/>
        </w:rPr>
        <w:t xml:space="preserve">Chức năng thống kê của hệ thống cung cấp giao diện chi tiết để nhân viên Quản lý có thể </w:t>
      </w:r>
      <w:r w:rsidR="0010793A">
        <w:rPr>
          <w:sz w:val="24"/>
        </w:rPr>
        <w:t xml:space="preserve">chọn để </w:t>
      </w:r>
      <w:r w:rsidR="00347603">
        <w:rPr>
          <w:sz w:val="24"/>
        </w:rPr>
        <w:t>tạo lập</w:t>
      </w:r>
      <w:r w:rsidR="00053231">
        <w:rPr>
          <w:sz w:val="24"/>
        </w:rPr>
        <w:t>,</w:t>
      </w:r>
      <w:r w:rsidR="00152734">
        <w:rPr>
          <w:sz w:val="24"/>
        </w:rPr>
        <w:t xml:space="preserve"> xuất các báo cáo thống kê</w:t>
      </w:r>
      <w:r w:rsidR="00AB3D95">
        <w:rPr>
          <w:sz w:val="24"/>
        </w:rPr>
        <w:t xml:space="preserve"> dựa theo số</w:t>
      </w:r>
      <w:r w:rsidR="003B5633">
        <w:rPr>
          <w:sz w:val="24"/>
        </w:rPr>
        <w:t xml:space="preserve"> liệu từ các dịch vụ và bán phụ tùng.</w:t>
      </w:r>
    </w:p>
    <w:p w:rsidR="007D2C5D" w:rsidRPr="007D2C5D" w:rsidRDefault="00B840ED" w:rsidP="00064729">
      <w:pPr>
        <w:pStyle w:val="ListParagraph"/>
        <w:widowControl/>
        <w:numPr>
          <w:ilvl w:val="0"/>
          <w:numId w:val="18"/>
        </w:numPr>
        <w:spacing w:after="160" w:line="276" w:lineRule="auto"/>
        <w:jc w:val="both"/>
        <w:rPr>
          <w:sz w:val="24"/>
        </w:rPr>
      </w:pPr>
      <w:r>
        <w:rPr>
          <w:sz w:val="24"/>
        </w:rPr>
        <w:t>Thống kê doanh thu trong tháng/quý/</w:t>
      </w:r>
      <w:r w:rsidR="007D2C5D" w:rsidRPr="007D2C5D">
        <w:rPr>
          <w:sz w:val="24"/>
        </w:rPr>
        <w:t>năm.</w:t>
      </w:r>
    </w:p>
    <w:p w:rsidR="007D2C5D" w:rsidRDefault="007D2C5D" w:rsidP="00064729">
      <w:pPr>
        <w:pStyle w:val="ListParagraph"/>
        <w:widowControl/>
        <w:numPr>
          <w:ilvl w:val="0"/>
          <w:numId w:val="18"/>
        </w:numPr>
        <w:spacing w:after="160" w:line="276" w:lineRule="auto"/>
        <w:jc w:val="both"/>
        <w:rPr>
          <w:sz w:val="24"/>
        </w:rPr>
      </w:pPr>
      <w:r w:rsidRPr="007D2C5D">
        <w:rPr>
          <w:sz w:val="24"/>
        </w:rPr>
        <w:t>Thống kê doanh thu theo từng khách hàng.</w:t>
      </w:r>
    </w:p>
    <w:p w:rsidR="00FD1E82" w:rsidRDefault="00301196" w:rsidP="00064729">
      <w:pPr>
        <w:pStyle w:val="ListParagraph"/>
        <w:widowControl/>
        <w:numPr>
          <w:ilvl w:val="0"/>
          <w:numId w:val="18"/>
        </w:numPr>
        <w:spacing w:after="160" w:line="276" w:lineRule="auto"/>
        <w:jc w:val="both"/>
        <w:rPr>
          <w:sz w:val="24"/>
        </w:rPr>
      </w:pPr>
      <w:r>
        <w:rPr>
          <w:sz w:val="24"/>
        </w:rPr>
        <w:t>Thống kê doanh thu theo từng loại sản phẩm.</w:t>
      </w:r>
    </w:p>
    <w:p w:rsidR="00FD1E82" w:rsidRDefault="00301196" w:rsidP="00064729">
      <w:pPr>
        <w:pStyle w:val="ListParagraph"/>
        <w:widowControl/>
        <w:numPr>
          <w:ilvl w:val="0"/>
          <w:numId w:val="18"/>
        </w:numPr>
        <w:spacing w:after="160" w:line="276" w:lineRule="auto"/>
        <w:jc w:val="both"/>
        <w:rPr>
          <w:sz w:val="24"/>
        </w:rPr>
      </w:pPr>
      <w:r w:rsidRPr="00FD1E82">
        <w:rPr>
          <w:sz w:val="24"/>
        </w:rPr>
        <w:t>Thống kê số lượng tồn kho/số lượng bán/số lượng dùng cho dịch vụ sửa chữa của các phụ tùng, linh kiện.</w:t>
      </w:r>
    </w:p>
    <w:p w:rsidR="00FD1E82" w:rsidRDefault="008734A4" w:rsidP="00064729">
      <w:pPr>
        <w:pStyle w:val="ListParagraph"/>
        <w:widowControl/>
        <w:numPr>
          <w:ilvl w:val="0"/>
          <w:numId w:val="18"/>
        </w:numPr>
        <w:spacing w:after="160" w:line="276" w:lineRule="auto"/>
        <w:jc w:val="both"/>
        <w:rPr>
          <w:sz w:val="24"/>
        </w:rPr>
      </w:pPr>
      <w:r w:rsidRPr="00FD1E82">
        <w:rPr>
          <w:sz w:val="24"/>
        </w:rPr>
        <w:t xml:space="preserve">Thống kê nhân viên </w:t>
      </w:r>
      <w:r w:rsidR="006B3F01" w:rsidRPr="00FD1E82">
        <w:rPr>
          <w:sz w:val="24"/>
        </w:rPr>
        <w:t xml:space="preserve">thực hiện </w:t>
      </w:r>
      <w:r w:rsidR="006406F9" w:rsidRPr="00FD1E82">
        <w:rPr>
          <w:sz w:val="24"/>
        </w:rPr>
        <w:t>tiếp nhận/</w:t>
      </w:r>
      <w:r w:rsidR="006B3F01" w:rsidRPr="00FD1E82">
        <w:rPr>
          <w:sz w:val="24"/>
        </w:rPr>
        <w:t>sửa chữa/</w:t>
      </w:r>
      <w:r w:rsidR="006406F9" w:rsidRPr="00FD1E82">
        <w:rPr>
          <w:sz w:val="24"/>
        </w:rPr>
        <w:t>thay thế/bảo dưỡng xe.</w:t>
      </w:r>
    </w:p>
    <w:p w:rsidR="00B40541" w:rsidRPr="00FD1E82" w:rsidRDefault="00975E72" w:rsidP="00064729">
      <w:pPr>
        <w:pStyle w:val="ListParagraph"/>
        <w:widowControl/>
        <w:numPr>
          <w:ilvl w:val="0"/>
          <w:numId w:val="18"/>
        </w:numPr>
        <w:spacing w:after="160" w:line="276" w:lineRule="auto"/>
        <w:jc w:val="both"/>
        <w:rPr>
          <w:sz w:val="24"/>
        </w:rPr>
      </w:pPr>
      <w:r w:rsidRPr="00FD1E82">
        <w:rPr>
          <w:sz w:val="24"/>
        </w:rPr>
        <w:t xml:space="preserve">Tính lương cho nhân viên: lương cơ bản, phụ cấp, phạt, </w:t>
      </w:r>
      <w:r w:rsidR="003C636F" w:rsidRPr="00FD1E82">
        <w:rPr>
          <w:sz w:val="24"/>
        </w:rPr>
        <w:t>thưởng,</w:t>
      </w:r>
      <w:r w:rsidR="003C54F7" w:rsidRPr="00FD1E82">
        <w:rPr>
          <w:sz w:val="24"/>
        </w:rPr>
        <w:t xml:space="preserve"> tổng tiền lương</w:t>
      </w:r>
      <w:r w:rsidR="00007051" w:rsidRPr="00FD1E82">
        <w:rPr>
          <w:sz w:val="24"/>
        </w:rPr>
        <w:t xml:space="preserve"> (ngày công dựa vào bảng chấm công của máy chấm công tại garage)</w:t>
      </w:r>
    </w:p>
    <w:p w:rsidR="0003197E" w:rsidRPr="00B40541" w:rsidRDefault="0003197E" w:rsidP="00B40541">
      <w:pPr>
        <w:keepNext/>
        <w:widowControl/>
        <w:spacing w:after="160" w:line="276" w:lineRule="auto"/>
        <w:jc w:val="both"/>
        <w:rPr>
          <w:sz w:val="24"/>
        </w:rPr>
      </w:pPr>
      <w:r w:rsidRPr="00B40541">
        <w:rPr>
          <w:sz w:val="24"/>
        </w:rPr>
        <w:lastRenderedPageBreak/>
        <w:br/>
      </w:r>
      <w:r>
        <w:rPr>
          <w:noProof/>
        </w:rPr>
        <w:drawing>
          <wp:inline distT="0" distB="0" distL="0" distR="0">
            <wp:extent cx="6097078" cy="7323826"/>
            <wp:effectExtent l="19050" t="0" r="0" b="0"/>
            <wp:docPr id="1" name="Picture 0" descr="Untitled Diagram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 Diagram (2).png"/>
                    <pic:cNvPicPr/>
                  </pic:nvPicPr>
                  <pic:blipFill>
                    <a:blip r:embed="rId7"/>
                    <a:stretch>
                      <a:fillRect/>
                    </a:stretch>
                  </pic:blipFill>
                  <pic:spPr>
                    <a:xfrm>
                      <a:off x="0" y="0"/>
                      <a:ext cx="6097078" cy="7323826"/>
                    </a:xfrm>
                    <a:prstGeom prst="rect">
                      <a:avLst/>
                    </a:prstGeom>
                  </pic:spPr>
                </pic:pic>
              </a:graphicData>
            </a:graphic>
          </wp:inline>
        </w:drawing>
      </w:r>
    </w:p>
    <w:p w:rsidR="007351EE" w:rsidRDefault="0003197E" w:rsidP="0003197E">
      <w:pPr>
        <w:pStyle w:val="Caption"/>
        <w:jc w:val="center"/>
        <w:rPr>
          <w:sz w:val="24"/>
        </w:rPr>
      </w:pPr>
      <w:r>
        <w:t>Hình 10.1 Quy trình nghiệp vụ sửa chữa xe (từ lúc tiếp nhận thông tin từ khách hàng đến Chăm sóc khách hàng)</w:t>
      </w:r>
    </w:p>
    <w:p w:rsidR="0003197E" w:rsidRDefault="0003197E" w:rsidP="008E4FC4">
      <w:pPr>
        <w:pStyle w:val="ListParagraph"/>
        <w:keepNext/>
        <w:numPr>
          <w:ilvl w:val="0"/>
          <w:numId w:val="19"/>
        </w:numPr>
        <w:spacing w:line="360" w:lineRule="auto"/>
        <w:jc w:val="both"/>
        <w:rPr>
          <w:b/>
          <w:i/>
          <w:sz w:val="24"/>
        </w:rPr>
      </w:pPr>
      <w:r w:rsidRPr="008E4FC4">
        <w:rPr>
          <w:b/>
          <w:i/>
          <w:sz w:val="24"/>
        </w:rPr>
        <w:lastRenderedPageBreak/>
        <w:t>Thành phần bán hàng (phụ tùng) online:</w:t>
      </w:r>
    </w:p>
    <w:p w:rsidR="00A92603" w:rsidRDefault="00276C11" w:rsidP="00276C11">
      <w:pPr>
        <w:keepNext/>
        <w:spacing w:line="360" w:lineRule="auto"/>
        <w:ind w:firstLine="360"/>
        <w:jc w:val="both"/>
        <w:rPr>
          <w:sz w:val="24"/>
        </w:rPr>
      </w:pPr>
      <w:r>
        <w:rPr>
          <w:sz w:val="24"/>
        </w:rPr>
        <w:t xml:space="preserve">Hệ thống cung cấp giao diện web cho bán việc bán phụ tùng online. </w:t>
      </w:r>
      <w:r w:rsidR="007074EF">
        <w:rPr>
          <w:sz w:val="24"/>
        </w:rPr>
        <w:t xml:space="preserve">Giống như </w:t>
      </w:r>
      <w:r w:rsidR="00827BE3">
        <w:rPr>
          <w:sz w:val="24"/>
        </w:rPr>
        <w:t>những dịch vụ bán hàng online</w:t>
      </w:r>
      <w:r w:rsidR="00A46BBB">
        <w:rPr>
          <w:sz w:val="24"/>
        </w:rPr>
        <w:t xml:space="preserve"> theo mô hình quy trình sau:</w:t>
      </w:r>
    </w:p>
    <w:p w:rsidR="008F34FA" w:rsidRDefault="008F34FA" w:rsidP="005A26C9">
      <w:pPr>
        <w:keepNext/>
        <w:spacing w:line="360" w:lineRule="auto"/>
        <w:ind w:firstLine="360"/>
        <w:jc w:val="center"/>
        <w:rPr>
          <w:sz w:val="24"/>
        </w:rPr>
      </w:pPr>
      <w:r>
        <w:rPr>
          <w:noProof/>
          <w:sz w:val="24"/>
        </w:rPr>
        <w:drawing>
          <wp:inline distT="0" distB="0" distL="0" distR="0">
            <wp:extent cx="3691315" cy="3347050"/>
            <wp:effectExtent l="19050" t="0" r="4385" b="0"/>
            <wp:docPr id="2" name="Picture 1" descr="ban hang han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n hang hanel.png"/>
                    <pic:cNvPicPr/>
                  </pic:nvPicPr>
                  <pic:blipFill>
                    <a:blip r:embed="rId8"/>
                    <a:stretch>
                      <a:fillRect/>
                    </a:stretch>
                  </pic:blipFill>
                  <pic:spPr>
                    <a:xfrm>
                      <a:off x="0" y="0"/>
                      <a:ext cx="3691315" cy="3347050"/>
                    </a:xfrm>
                    <a:prstGeom prst="rect">
                      <a:avLst/>
                    </a:prstGeom>
                  </pic:spPr>
                </pic:pic>
              </a:graphicData>
            </a:graphic>
          </wp:inline>
        </w:drawing>
      </w:r>
    </w:p>
    <w:p w:rsidR="00887649" w:rsidRPr="00A92603" w:rsidRDefault="00887649" w:rsidP="00276C11">
      <w:pPr>
        <w:keepNext/>
        <w:spacing w:line="360" w:lineRule="auto"/>
        <w:ind w:firstLine="360"/>
        <w:jc w:val="both"/>
        <w:rPr>
          <w:sz w:val="24"/>
        </w:rPr>
      </w:pPr>
    </w:p>
    <w:p w:rsidR="003C1BC8" w:rsidRPr="00930A32" w:rsidRDefault="003C1BC8" w:rsidP="00CD1328">
      <w:pPr>
        <w:pStyle w:val="Heading2"/>
        <w:widowControl/>
        <w:jc w:val="both"/>
        <w:rPr>
          <w:rFonts w:ascii="Times New Roman" w:hAnsi="Times New Roman"/>
          <w:sz w:val="24"/>
          <w:szCs w:val="24"/>
        </w:rPr>
      </w:pPr>
      <w:bookmarkStart w:id="53" w:name="_Toc425054416"/>
      <w:bookmarkStart w:id="54" w:name="_Toc422186509"/>
      <w:bookmarkStart w:id="55" w:name="_Toc436203415"/>
      <w:bookmarkStart w:id="56" w:name="_Toc452813609"/>
      <w:bookmarkStart w:id="57" w:name="_Toc509300870"/>
      <w:r w:rsidRPr="00930A32">
        <w:rPr>
          <w:rFonts w:ascii="Times New Roman" w:hAnsi="Times New Roman"/>
          <w:sz w:val="24"/>
          <w:szCs w:val="24"/>
        </w:rPr>
        <w:t>Online Help</w:t>
      </w:r>
      <w:bookmarkEnd w:id="53"/>
      <w:bookmarkEnd w:id="54"/>
      <w:bookmarkEnd w:id="55"/>
      <w:bookmarkEnd w:id="56"/>
      <w:bookmarkEnd w:id="57"/>
    </w:p>
    <w:p w:rsidR="00AE5AFF" w:rsidRPr="004B0785" w:rsidRDefault="004B0785" w:rsidP="00CD1328">
      <w:pPr>
        <w:tabs>
          <w:tab w:val="left" w:pos="540"/>
          <w:tab w:val="left" w:pos="1260"/>
        </w:tabs>
        <w:spacing w:after="120"/>
        <w:jc w:val="both"/>
        <w:rPr>
          <w:sz w:val="24"/>
          <w:szCs w:val="24"/>
        </w:rPr>
      </w:pPr>
      <w:r>
        <w:rPr>
          <w:sz w:val="24"/>
          <w:szCs w:val="24"/>
        </w:rPr>
        <w:tab/>
        <w:t>Người sử dụng có thể trực tiếp tham khảo các vấn đề về công nghệ, các vấn đề về triển khai và tích hợp hệ thống để sử dụng hệ thống này có hiệu quả hơn.</w:t>
      </w:r>
      <w:r w:rsidR="009F3105">
        <w:rPr>
          <w:sz w:val="24"/>
          <w:szCs w:val="24"/>
        </w:rPr>
        <w:t xml:space="preserve"> (Tham khảo: </w:t>
      </w:r>
      <w:hyperlink r:id="rId9" w:history="1">
        <w:r w:rsidR="009F3105" w:rsidRPr="00FE18CC">
          <w:rPr>
            <w:rStyle w:val="Hyperlink"/>
            <w:sz w:val="24"/>
            <w:szCs w:val="24"/>
          </w:rPr>
          <w:t>https://www.odoo.com/es_ES/forum/ayuda-1</w:t>
        </w:r>
      </w:hyperlink>
      <w:r w:rsidR="009F3105">
        <w:rPr>
          <w:sz w:val="24"/>
          <w:szCs w:val="24"/>
        </w:rPr>
        <w:t xml:space="preserve"> )</w:t>
      </w:r>
    </w:p>
    <w:p w:rsidR="00AE5AFF" w:rsidRPr="004B0785" w:rsidRDefault="00AE5AFF" w:rsidP="00CD1328">
      <w:pPr>
        <w:tabs>
          <w:tab w:val="left" w:pos="540"/>
          <w:tab w:val="left" w:pos="1260"/>
        </w:tabs>
        <w:spacing w:after="120"/>
        <w:jc w:val="both"/>
        <w:rPr>
          <w:sz w:val="24"/>
          <w:szCs w:val="24"/>
        </w:rPr>
      </w:pPr>
    </w:p>
    <w:p w:rsidR="003C1BC8" w:rsidRPr="004B0785" w:rsidRDefault="003C1BC8" w:rsidP="00CD1328">
      <w:pPr>
        <w:pStyle w:val="Heading2"/>
        <w:widowControl/>
        <w:jc w:val="both"/>
        <w:rPr>
          <w:rFonts w:ascii="Times New Roman" w:hAnsi="Times New Roman"/>
          <w:sz w:val="24"/>
          <w:szCs w:val="24"/>
        </w:rPr>
      </w:pPr>
      <w:bookmarkStart w:id="58" w:name="_Toc425054417"/>
      <w:bookmarkStart w:id="59" w:name="_Toc422186510"/>
      <w:bookmarkStart w:id="60" w:name="_Toc436203416"/>
      <w:bookmarkStart w:id="61" w:name="_Toc452813610"/>
      <w:bookmarkStart w:id="62" w:name="_Toc509300871"/>
      <w:r w:rsidRPr="004B0785">
        <w:rPr>
          <w:rFonts w:ascii="Times New Roman" w:hAnsi="Times New Roman"/>
          <w:sz w:val="24"/>
          <w:szCs w:val="24"/>
        </w:rPr>
        <w:t>Installation Guides, Configuration, and Read Me File</w:t>
      </w:r>
      <w:bookmarkEnd w:id="58"/>
      <w:bookmarkEnd w:id="59"/>
      <w:bookmarkEnd w:id="60"/>
      <w:bookmarkEnd w:id="61"/>
      <w:bookmarkEnd w:id="62"/>
    </w:p>
    <w:p w:rsidR="003C1BC8" w:rsidRPr="004B0785" w:rsidRDefault="00C21F4A" w:rsidP="004759E6">
      <w:pPr>
        <w:tabs>
          <w:tab w:val="left" w:pos="540"/>
          <w:tab w:val="left" w:pos="1260"/>
        </w:tabs>
        <w:spacing w:after="120"/>
        <w:jc w:val="both"/>
        <w:rPr>
          <w:sz w:val="24"/>
          <w:szCs w:val="24"/>
        </w:rPr>
      </w:pPr>
      <w:r>
        <w:rPr>
          <w:sz w:val="24"/>
          <w:szCs w:val="24"/>
        </w:rPr>
        <w:tab/>
      </w:r>
      <w:hyperlink r:id="rId10" w:history="1">
        <w:r w:rsidR="004759E6" w:rsidRPr="00FE18CC">
          <w:rPr>
            <w:rStyle w:val="Hyperlink"/>
            <w:sz w:val="24"/>
            <w:szCs w:val="24"/>
          </w:rPr>
          <w:t>https://www.odoo.com/documentation/user/9.0/sales.html</w:t>
        </w:r>
      </w:hyperlink>
      <w:r w:rsidR="004759E6">
        <w:rPr>
          <w:sz w:val="24"/>
          <w:szCs w:val="24"/>
        </w:rPr>
        <w:t xml:space="preserve"> </w:t>
      </w:r>
    </w:p>
    <w:p w:rsidR="00F0419D" w:rsidRPr="00383F10" w:rsidRDefault="00A46BBB" w:rsidP="00CD1328">
      <w:pPr>
        <w:jc w:val="both"/>
        <w:rPr>
          <w:sz w:val="24"/>
        </w:rPr>
      </w:pPr>
    </w:p>
    <w:sectPr w:rsidR="00F0419D" w:rsidRPr="00383F10" w:rsidSect="005C570E">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A3"/>
    <w:family w:val="roman"/>
    <w:pitch w:val="variable"/>
    <w:sig w:usb0="E0002AFF" w:usb1="C0007841"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3"/>
    <w:family w:val="swiss"/>
    <w:pitch w:val="variable"/>
    <w:sig w:usb0="E10002FF" w:usb1="4000ACFF" w:usb2="00000009" w:usb3="00000000" w:csb0="0000019F" w:csb1="00000000"/>
  </w:font>
  <w:font w:name="Arial">
    <w:panose1 w:val="020B0604020202020204"/>
    <w:charset w:val="A3"/>
    <w:family w:val="swiss"/>
    <w:pitch w:val="variable"/>
    <w:sig w:usb0="E0002AFF" w:usb1="C0007843" w:usb2="00000009" w:usb3="00000000" w:csb0="000001FF" w:csb1="00000000"/>
  </w:font>
  <w:font w:name="Tahoma">
    <w:panose1 w:val="020B0604030504040204"/>
    <w:charset w:val="A3"/>
    <w:family w:val="swiss"/>
    <w:pitch w:val="variable"/>
    <w:sig w:usb0="E1002EFF" w:usb1="C000605B" w:usb2="00000029" w:usb3="00000000" w:csb0="000101FF" w:csb1="00000000"/>
  </w:font>
  <w:font w:name="Cambria">
    <w:panose1 w:val="02040503050406030204"/>
    <w:charset w:val="A3"/>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37E6C168"/>
    <w:lvl w:ilvl="0">
      <w:start w:val="4"/>
      <w:numFmt w:val="decimal"/>
      <w:pStyle w:val="Heading1"/>
      <w:lvlText w:val="%1."/>
      <w:lvlJc w:val="left"/>
      <w:pPr>
        <w:ind w:left="0" w:firstLine="0"/>
      </w:pPr>
      <w:rPr>
        <w:rFonts w:hint="default"/>
      </w:rPr>
    </w:lvl>
    <w:lvl w:ilvl="1">
      <w:start w:val="1"/>
      <w:numFmt w:val="decimal"/>
      <w:pStyle w:val="Heading2"/>
      <w:lvlText w:val="%1.%2"/>
      <w:lvlJc w:val="left"/>
      <w:pPr>
        <w:ind w:left="1350" w:firstLine="0"/>
      </w:pPr>
      <w:rPr>
        <w:rFonts w:hint="default"/>
      </w:rPr>
    </w:lvl>
    <w:lvl w:ilvl="2">
      <w:start w:val="1"/>
      <w:numFmt w:val="decimal"/>
      <w:pStyle w:val="Heading3"/>
      <w:lvlText w:val="%1.%2.%3"/>
      <w:lvlJc w:val="left"/>
      <w:pPr>
        <w:ind w:left="0" w:firstLine="0"/>
      </w:pPr>
      <w:rPr>
        <w:rFonts w:hint="default"/>
      </w:rPr>
    </w:lvl>
    <w:lvl w:ilvl="3">
      <w:start w:val="1"/>
      <w:numFmt w:val="decimal"/>
      <w:pStyle w:val="Heading4"/>
      <w:lvlText w:val="%1.%2.%3.%4"/>
      <w:lvlJc w:val="left"/>
      <w:pPr>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1">
    <w:nsid w:val="0D650537"/>
    <w:multiLevelType w:val="hybridMultilevel"/>
    <w:tmpl w:val="57A8487E"/>
    <w:lvl w:ilvl="0" w:tplc="88549142">
      <w:start w:val="1"/>
      <w:numFmt w:val="upperRoman"/>
      <w:pStyle w:val="TOC1"/>
      <w:lvlText w:val="%1."/>
      <w:lvlJc w:val="right"/>
      <w:pPr>
        <w:ind w:left="777" w:hanging="360"/>
      </w:pPr>
    </w:lvl>
    <w:lvl w:ilvl="1" w:tplc="04090019" w:tentative="1">
      <w:start w:val="1"/>
      <w:numFmt w:val="lowerLetter"/>
      <w:lvlText w:val="%2."/>
      <w:lvlJc w:val="left"/>
      <w:pPr>
        <w:ind w:left="1497" w:hanging="360"/>
      </w:pPr>
    </w:lvl>
    <w:lvl w:ilvl="2" w:tplc="0409001B" w:tentative="1">
      <w:start w:val="1"/>
      <w:numFmt w:val="lowerRoman"/>
      <w:lvlText w:val="%3."/>
      <w:lvlJc w:val="right"/>
      <w:pPr>
        <w:ind w:left="2217" w:hanging="180"/>
      </w:pPr>
    </w:lvl>
    <w:lvl w:ilvl="3" w:tplc="0409000F" w:tentative="1">
      <w:start w:val="1"/>
      <w:numFmt w:val="decimal"/>
      <w:lvlText w:val="%4."/>
      <w:lvlJc w:val="left"/>
      <w:pPr>
        <w:ind w:left="2937" w:hanging="360"/>
      </w:pPr>
    </w:lvl>
    <w:lvl w:ilvl="4" w:tplc="04090019" w:tentative="1">
      <w:start w:val="1"/>
      <w:numFmt w:val="lowerLetter"/>
      <w:lvlText w:val="%5."/>
      <w:lvlJc w:val="left"/>
      <w:pPr>
        <w:ind w:left="3657" w:hanging="360"/>
      </w:pPr>
    </w:lvl>
    <w:lvl w:ilvl="5" w:tplc="0409001B" w:tentative="1">
      <w:start w:val="1"/>
      <w:numFmt w:val="lowerRoman"/>
      <w:lvlText w:val="%6."/>
      <w:lvlJc w:val="right"/>
      <w:pPr>
        <w:ind w:left="4377" w:hanging="180"/>
      </w:pPr>
    </w:lvl>
    <w:lvl w:ilvl="6" w:tplc="0409000F" w:tentative="1">
      <w:start w:val="1"/>
      <w:numFmt w:val="decimal"/>
      <w:lvlText w:val="%7."/>
      <w:lvlJc w:val="left"/>
      <w:pPr>
        <w:ind w:left="5097" w:hanging="360"/>
      </w:pPr>
    </w:lvl>
    <w:lvl w:ilvl="7" w:tplc="04090019" w:tentative="1">
      <w:start w:val="1"/>
      <w:numFmt w:val="lowerLetter"/>
      <w:lvlText w:val="%8."/>
      <w:lvlJc w:val="left"/>
      <w:pPr>
        <w:ind w:left="5817" w:hanging="360"/>
      </w:pPr>
    </w:lvl>
    <w:lvl w:ilvl="8" w:tplc="0409001B" w:tentative="1">
      <w:start w:val="1"/>
      <w:numFmt w:val="lowerRoman"/>
      <w:lvlText w:val="%9."/>
      <w:lvlJc w:val="right"/>
      <w:pPr>
        <w:ind w:left="6537" w:hanging="180"/>
      </w:pPr>
    </w:lvl>
  </w:abstractNum>
  <w:abstractNum w:abstractNumId="2">
    <w:nsid w:val="1D4058C5"/>
    <w:multiLevelType w:val="hybridMultilevel"/>
    <w:tmpl w:val="7098E910"/>
    <w:lvl w:ilvl="0" w:tplc="B8DA07E6">
      <w:start w:val="1"/>
      <w:numFmt w:val="bullet"/>
      <w:lvlText w:val="­"/>
      <w:lvlJc w:val="left"/>
      <w:pPr>
        <w:ind w:left="1331" w:hanging="360"/>
      </w:pPr>
      <w:rPr>
        <w:rFonts w:ascii="Courier New" w:hAnsi="Courier New" w:hint="default"/>
      </w:rPr>
    </w:lvl>
    <w:lvl w:ilvl="1" w:tplc="04090003" w:tentative="1">
      <w:start w:val="1"/>
      <w:numFmt w:val="bullet"/>
      <w:lvlText w:val="o"/>
      <w:lvlJc w:val="left"/>
      <w:pPr>
        <w:ind w:left="2051" w:hanging="360"/>
      </w:pPr>
      <w:rPr>
        <w:rFonts w:ascii="Courier New" w:hAnsi="Courier New" w:cs="Courier New" w:hint="default"/>
      </w:rPr>
    </w:lvl>
    <w:lvl w:ilvl="2" w:tplc="04090005" w:tentative="1">
      <w:start w:val="1"/>
      <w:numFmt w:val="bullet"/>
      <w:lvlText w:val=""/>
      <w:lvlJc w:val="left"/>
      <w:pPr>
        <w:ind w:left="2771" w:hanging="360"/>
      </w:pPr>
      <w:rPr>
        <w:rFonts w:ascii="Wingdings" w:hAnsi="Wingdings" w:hint="default"/>
      </w:rPr>
    </w:lvl>
    <w:lvl w:ilvl="3" w:tplc="04090001" w:tentative="1">
      <w:start w:val="1"/>
      <w:numFmt w:val="bullet"/>
      <w:lvlText w:val=""/>
      <w:lvlJc w:val="left"/>
      <w:pPr>
        <w:ind w:left="3491" w:hanging="360"/>
      </w:pPr>
      <w:rPr>
        <w:rFonts w:ascii="Symbol" w:hAnsi="Symbol" w:hint="default"/>
      </w:rPr>
    </w:lvl>
    <w:lvl w:ilvl="4" w:tplc="04090003" w:tentative="1">
      <w:start w:val="1"/>
      <w:numFmt w:val="bullet"/>
      <w:lvlText w:val="o"/>
      <w:lvlJc w:val="left"/>
      <w:pPr>
        <w:ind w:left="4211" w:hanging="360"/>
      </w:pPr>
      <w:rPr>
        <w:rFonts w:ascii="Courier New" w:hAnsi="Courier New" w:cs="Courier New" w:hint="default"/>
      </w:rPr>
    </w:lvl>
    <w:lvl w:ilvl="5" w:tplc="04090005" w:tentative="1">
      <w:start w:val="1"/>
      <w:numFmt w:val="bullet"/>
      <w:lvlText w:val=""/>
      <w:lvlJc w:val="left"/>
      <w:pPr>
        <w:ind w:left="4931" w:hanging="360"/>
      </w:pPr>
      <w:rPr>
        <w:rFonts w:ascii="Wingdings" w:hAnsi="Wingdings" w:hint="default"/>
      </w:rPr>
    </w:lvl>
    <w:lvl w:ilvl="6" w:tplc="04090001" w:tentative="1">
      <w:start w:val="1"/>
      <w:numFmt w:val="bullet"/>
      <w:lvlText w:val=""/>
      <w:lvlJc w:val="left"/>
      <w:pPr>
        <w:ind w:left="5651" w:hanging="360"/>
      </w:pPr>
      <w:rPr>
        <w:rFonts w:ascii="Symbol" w:hAnsi="Symbol" w:hint="default"/>
      </w:rPr>
    </w:lvl>
    <w:lvl w:ilvl="7" w:tplc="04090003" w:tentative="1">
      <w:start w:val="1"/>
      <w:numFmt w:val="bullet"/>
      <w:lvlText w:val="o"/>
      <w:lvlJc w:val="left"/>
      <w:pPr>
        <w:ind w:left="6371" w:hanging="360"/>
      </w:pPr>
      <w:rPr>
        <w:rFonts w:ascii="Courier New" w:hAnsi="Courier New" w:cs="Courier New" w:hint="default"/>
      </w:rPr>
    </w:lvl>
    <w:lvl w:ilvl="8" w:tplc="04090005" w:tentative="1">
      <w:start w:val="1"/>
      <w:numFmt w:val="bullet"/>
      <w:lvlText w:val=""/>
      <w:lvlJc w:val="left"/>
      <w:pPr>
        <w:ind w:left="7091" w:hanging="360"/>
      </w:pPr>
      <w:rPr>
        <w:rFonts w:ascii="Wingdings" w:hAnsi="Wingdings" w:hint="default"/>
      </w:rPr>
    </w:lvl>
  </w:abstractNum>
  <w:abstractNum w:abstractNumId="3">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4">
    <w:nsid w:val="37075089"/>
    <w:multiLevelType w:val="hybridMultilevel"/>
    <w:tmpl w:val="95D21166"/>
    <w:lvl w:ilvl="0" w:tplc="B8DA07E6">
      <w:start w:val="1"/>
      <w:numFmt w:val="bullet"/>
      <w:lvlText w:val="­"/>
      <w:lvlJc w:val="left"/>
      <w:pPr>
        <w:ind w:left="2223" w:hanging="360"/>
      </w:pPr>
      <w:rPr>
        <w:rFonts w:ascii="Courier New" w:hAnsi="Courier New" w:hint="default"/>
      </w:rPr>
    </w:lvl>
    <w:lvl w:ilvl="1" w:tplc="04090003">
      <w:start w:val="1"/>
      <w:numFmt w:val="bullet"/>
      <w:lvlText w:val="o"/>
      <w:lvlJc w:val="left"/>
      <w:pPr>
        <w:ind w:left="2943" w:hanging="360"/>
      </w:pPr>
      <w:rPr>
        <w:rFonts w:ascii="Courier New" w:hAnsi="Courier New" w:cs="Courier New" w:hint="default"/>
      </w:rPr>
    </w:lvl>
    <w:lvl w:ilvl="2" w:tplc="04090005">
      <w:start w:val="1"/>
      <w:numFmt w:val="bullet"/>
      <w:lvlText w:val=""/>
      <w:lvlJc w:val="left"/>
      <w:pPr>
        <w:ind w:left="3663" w:hanging="360"/>
      </w:pPr>
      <w:rPr>
        <w:rFonts w:ascii="Wingdings" w:hAnsi="Wingdings" w:hint="default"/>
      </w:rPr>
    </w:lvl>
    <w:lvl w:ilvl="3" w:tplc="04090001" w:tentative="1">
      <w:start w:val="1"/>
      <w:numFmt w:val="bullet"/>
      <w:lvlText w:val=""/>
      <w:lvlJc w:val="left"/>
      <w:pPr>
        <w:ind w:left="4383" w:hanging="360"/>
      </w:pPr>
      <w:rPr>
        <w:rFonts w:ascii="Symbol" w:hAnsi="Symbol" w:hint="default"/>
      </w:rPr>
    </w:lvl>
    <w:lvl w:ilvl="4" w:tplc="04090003" w:tentative="1">
      <w:start w:val="1"/>
      <w:numFmt w:val="bullet"/>
      <w:lvlText w:val="o"/>
      <w:lvlJc w:val="left"/>
      <w:pPr>
        <w:ind w:left="5103" w:hanging="360"/>
      </w:pPr>
      <w:rPr>
        <w:rFonts w:ascii="Courier New" w:hAnsi="Courier New" w:cs="Courier New" w:hint="default"/>
      </w:rPr>
    </w:lvl>
    <w:lvl w:ilvl="5" w:tplc="04090005" w:tentative="1">
      <w:start w:val="1"/>
      <w:numFmt w:val="bullet"/>
      <w:lvlText w:val=""/>
      <w:lvlJc w:val="left"/>
      <w:pPr>
        <w:ind w:left="5823" w:hanging="360"/>
      </w:pPr>
      <w:rPr>
        <w:rFonts w:ascii="Wingdings" w:hAnsi="Wingdings" w:hint="default"/>
      </w:rPr>
    </w:lvl>
    <w:lvl w:ilvl="6" w:tplc="04090001" w:tentative="1">
      <w:start w:val="1"/>
      <w:numFmt w:val="bullet"/>
      <w:lvlText w:val=""/>
      <w:lvlJc w:val="left"/>
      <w:pPr>
        <w:ind w:left="6543" w:hanging="360"/>
      </w:pPr>
      <w:rPr>
        <w:rFonts w:ascii="Symbol" w:hAnsi="Symbol" w:hint="default"/>
      </w:rPr>
    </w:lvl>
    <w:lvl w:ilvl="7" w:tplc="04090003" w:tentative="1">
      <w:start w:val="1"/>
      <w:numFmt w:val="bullet"/>
      <w:lvlText w:val="o"/>
      <w:lvlJc w:val="left"/>
      <w:pPr>
        <w:ind w:left="7263" w:hanging="360"/>
      </w:pPr>
      <w:rPr>
        <w:rFonts w:ascii="Courier New" w:hAnsi="Courier New" w:cs="Courier New" w:hint="default"/>
      </w:rPr>
    </w:lvl>
    <w:lvl w:ilvl="8" w:tplc="04090005" w:tentative="1">
      <w:start w:val="1"/>
      <w:numFmt w:val="bullet"/>
      <w:lvlText w:val=""/>
      <w:lvlJc w:val="left"/>
      <w:pPr>
        <w:ind w:left="7983" w:hanging="360"/>
      </w:pPr>
      <w:rPr>
        <w:rFonts w:ascii="Wingdings" w:hAnsi="Wingdings" w:hint="default"/>
      </w:rPr>
    </w:lvl>
  </w:abstractNum>
  <w:abstractNum w:abstractNumId="5">
    <w:nsid w:val="446B7CFB"/>
    <w:multiLevelType w:val="hybridMultilevel"/>
    <w:tmpl w:val="F8F21D4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A946546"/>
    <w:multiLevelType w:val="hybridMultilevel"/>
    <w:tmpl w:val="CD5A6DF6"/>
    <w:lvl w:ilvl="0" w:tplc="0E18FD0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92B133C"/>
    <w:multiLevelType w:val="hybridMultilevel"/>
    <w:tmpl w:val="2340B504"/>
    <w:lvl w:ilvl="0" w:tplc="77849690">
      <w:start w:val="1"/>
      <w:numFmt w:val="decimal"/>
      <w:pStyle w:val="TOC2"/>
      <w:lvlText w:val="%1."/>
      <w:lvlJc w:val="left"/>
      <w:pPr>
        <w:ind w:left="940" w:hanging="360"/>
      </w:pPr>
    </w:lvl>
    <w:lvl w:ilvl="1" w:tplc="04090019" w:tentative="1">
      <w:start w:val="1"/>
      <w:numFmt w:val="lowerLetter"/>
      <w:lvlText w:val="%2."/>
      <w:lvlJc w:val="left"/>
      <w:pPr>
        <w:ind w:left="1660" w:hanging="360"/>
      </w:pPr>
    </w:lvl>
    <w:lvl w:ilvl="2" w:tplc="0409001B" w:tentative="1">
      <w:start w:val="1"/>
      <w:numFmt w:val="lowerRoman"/>
      <w:lvlText w:val="%3."/>
      <w:lvlJc w:val="right"/>
      <w:pPr>
        <w:ind w:left="2380" w:hanging="180"/>
      </w:pPr>
    </w:lvl>
    <w:lvl w:ilvl="3" w:tplc="0409000F" w:tentative="1">
      <w:start w:val="1"/>
      <w:numFmt w:val="decimal"/>
      <w:lvlText w:val="%4."/>
      <w:lvlJc w:val="left"/>
      <w:pPr>
        <w:ind w:left="3100" w:hanging="360"/>
      </w:pPr>
    </w:lvl>
    <w:lvl w:ilvl="4" w:tplc="04090019" w:tentative="1">
      <w:start w:val="1"/>
      <w:numFmt w:val="lowerLetter"/>
      <w:lvlText w:val="%5."/>
      <w:lvlJc w:val="left"/>
      <w:pPr>
        <w:ind w:left="3820" w:hanging="360"/>
      </w:pPr>
    </w:lvl>
    <w:lvl w:ilvl="5" w:tplc="0409001B" w:tentative="1">
      <w:start w:val="1"/>
      <w:numFmt w:val="lowerRoman"/>
      <w:lvlText w:val="%6."/>
      <w:lvlJc w:val="right"/>
      <w:pPr>
        <w:ind w:left="4540" w:hanging="180"/>
      </w:pPr>
    </w:lvl>
    <w:lvl w:ilvl="6" w:tplc="0409000F" w:tentative="1">
      <w:start w:val="1"/>
      <w:numFmt w:val="decimal"/>
      <w:lvlText w:val="%7."/>
      <w:lvlJc w:val="left"/>
      <w:pPr>
        <w:ind w:left="5260" w:hanging="360"/>
      </w:pPr>
    </w:lvl>
    <w:lvl w:ilvl="7" w:tplc="04090019" w:tentative="1">
      <w:start w:val="1"/>
      <w:numFmt w:val="lowerLetter"/>
      <w:lvlText w:val="%8."/>
      <w:lvlJc w:val="left"/>
      <w:pPr>
        <w:ind w:left="5980" w:hanging="360"/>
      </w:pPr>
    </w:lvl>
    <w:lvl w:ilvl="8" w:tplc="0409001B" w:tentative="1">
      <w:start w:val="1"/>
      <w:numFmt w:val="lowerRoman"/>
      <w:lvlText w:val="%9."/>
      <w:lvlJc w:val="right"/>
      <w:pPr>
        <w:ind w:left="6700" w:hanging="180"/>
      </w:pPr>
    </w:lvl>
  </w:abstractNum>
  <w:abstractNum w:abstractNumId="8">
    <w:nsid w:val="6C9B41E9"/>
    <w:multiLevelType w:val="hybridMultilevel"/>
    <w:tmpl w:val="7AA0E3A2"/>
    <w:lvl w:ilvl="0" w:tplc="B8DA07E6">
      <w:start w:val="1"/>
      <w:numFmt w:val="bullet"/>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6F4D3E1B"/>
    <w:multiLevelType w:val="hybridMultilevel"/>
    <w:tmpl w:val="B3A0925A"/>
    <w:lvl w:ilvl="0" w:tplc="B8DA07E6">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14949F1"/>
    <w:multiLevelType w:val="hybridMultilevel"/>
    <w:tmpl w:val="E512A99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7CC906F1"/>
    <w:multiLevelType w:val="hybridMultilevel"/>
    <w:tmpl w:val="C0E4A3C0"/>
    <w:lvl w:ilvl="0" w:tplc="9312C450">
      <w:start w:val="1"/>
      <w:numFmt w:val="lowerLetter"/>
      <w:pStyle w:val="TOC3"/>
      <w:lvlText w:val="%1."/>
      <w:lvlJc w:val="left"/>
      <w:pPr>
        <w:ind w:left="1162" w:hanging="360"/>
      </w:pPr>
    </w:lvl>
    <w:lvl w:ilvl="1" w:tplc="04090019" w:tentative="1">
      <w:start w:val="1"/>
      <w:numFmt w:val="lowerLetter"/>
      <w:lvlText w:val="%2."/>
      <w:lvlJc w:val="left"/>
      <w:pPr>
        <w:ind w:left="1882" w:hanging="360"/>
      </w:pPr>
    </w:lvl>
    <w:lvl w:ilvl="2" w:tplc="0409001B" w:tentative="1">
      <w:start w:val="1"/>
      <w:numFmt w:val="lowerRoman"/>
      <w:lvlText w:val="%3."/>
      <w:lvlJc w:val="right"/>
      <w:pPr>
        <w:ind w:left="2602" w:hanging="180"/>
      </w:pPr>
    </w:lvl>
    <w:lvl w:ilvl="3" w:tplc="0409000F" w:tentative="1">
      <w:start w:val="1"/>
      <w:numFmt w:val="decimal"/>
      <w:lvlText w:val="%4."/>
      <w:lvlJc w:val="left"/>
      <w:pPr>
        <w:ind w:left="3322" w:hanging="360"/>
      </w:pPr>
    </w:lvl>
    <w:lvl w:ilvl="4" w:tplc="04090019" w:tentative="1">
      <w:start w:val="1"/>
      <w:numFmt w:val="lowerLetter"/>
      <w:lvlText w:val="%5."/>
      <w:lvlJc w:val="left"/>
      <w:pPr>
        <w:ind w:left="4042" w:hanging="360"/>
      </w:pPr>
    </w:lvl>
    <w:lvl w:ilvl="5" w:tplc="0409001B" w:tentative="1">
      <w:start w:val="1"/>
      <w:numFmt w:val="lowerRoman"/>
      <w:lvlText w:val="%6."/>
      <w:lvlJc w:val="right"/>
      <w:pPr>
        <w:ind w:left="4762" w:hanging="180"/>
      </w:pPr>
    </w:lvl>
    <w:lvl w:ilvl="6" w:tplc="0409000F" w:tentative="1">
      <w:start w:val="1"/>
      <w:numFmt w:val="decimal"/>
      <w:lvlText w:val="%7."/>
      <w:lvlJc w:val="left"/>
      <w:pPr>
        <w:ind w:left="5482" w:hanging="360"/>
      </w:pPr>
    </w:lvl>
    <w:lvl w:ilvl="7" w:tplc="04090019" w:tentative="1">
      <w:start w:val="1"/>
      <w:numFmt w:val="lowerLetter"/>
      <w:lvlText w:val="%8."/>
      <w:lvlJc w:val="left"/>
      <w:pPr>
        <w:ind w:left="6202" w:hanging="360"/>
      </w:pPr>
    </w:lvl>
    <w:lvl w:ilvl="8" w:tplc="0409001B" w:tentative="1">
      <w:start w:val="1"/>
      <w:numFmt w:val="lowerRoman"/>
      <w:lvlText w:val="%9."/>
      <w:lvlJc w:val="right"/>
      <w:pPr>
        <w:ind w:left="6922" w:hanging="180"/>
      </w:pPr>
    </w:lvl>
  </w:abstractNum>
  <w:abstractNum w:abstractNumId="12">
    <w:nsid w:val="7F9D764A"/>
    <w:multiLevelType w:val="hybridMultilevel"/>
    <w:tmpl w:val="4A7A7A3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7"/>
  </w:num>
  <w:num w:numId="3">
    <w:abstractNumId w:val="11"/>
  </w:num>
  <w:num w:numId="4">
    <w:abstractNumId w:val="0"/>
  </w:num>
  <w:num w:numId="5">
    <w:abstractNumId w:val="3"/>
  </w:num>
  <w:num w:numId="6">
    <w:abstractNumId w:val="0"/>
  </w:num>
  <w:num w:numId="7">
    <w:abstractNumId w:val="0"/>
  </w:num>
  <w:num w:numId="8">
    <w:abstractNumId w:val="0"/>
    <w:lvlOverride w:ilvl="0">
      <w:startOverride w:val="1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num>
  <w:num w:numId="10">
    <w:abstractNumId w:val="0"/>
  </w:num>
  <w:num w:numId="11">
    <w:abstractNumId w:val="0"/>
  </w:num>
  <w:num w:numId="12">
    <w:abstractNumId w:val="6"/>
  </w:num>
  <w:num w:numId="13">
    <w:abstractNumId w:val="2"/>
  </w:num>
  <w:num w:numId="14">
    <w:abstractNumId w:val="8"/>
  </w:num>
  <w:num w:numId="15">
    <w:abstractNumId w:val="4"/>
  </w:num>
  <w:num w:numId="16">
    <w:abstractNumId w:val="12"/>
  </w:num>
  <w:num w:numId="17">
    <w:abstractNumId w:val="9"/>
  </w:num>
  <w:num w:numId="18">
    <w:abstractNumId w:val="10"/>
  </w:num>
  <w:num w:numId="19">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3C1BC8"/>
    <w:rsid w:val="00007051"/>
    <w:rsid w:val="00010050"/>
    <w:rsid w:val="00014D55"/>
    <w:rsid w:val="00015E8E"/>
    <w:rsid w:val="0003197E"/>
    <w:rsid w:val="000372FD"/>
    <w:rsid w:val="00043B73"/>
    <w:rsid w:val="000518BF"/>
    <w:rsid w:val="00053231"/>
    <w:rsid w:val="00057A65"/>
    <w:rsid w:val="00064729"/>
    <w:rsid w:val="000979D7"/>
    <w:rsid w:val="000A72A7"/>
    <w:rsid w:val="000B3F72"/>
    <w:rsid w:val="000C423F"/>
    <w:rsid w:val="000C7001"/>
    <w:rsid w:val="000E3DFD"/>
    <w:rsid w:val="0010793A"/>
    <w:rsid w:val="00110A24"/>
    <w:rsid w:val="00112995"/>
    <w:rsid w:val="0012221E"/>
    <w:rsid w:val="00151939"/>
    <w:rsid w:val="00152734"/>
    <w:rsid w:val="00166AC8"/>
    <w:rsid w:val="00172D04"/>
    <w:rsid w:val="00177911"/>
    <w:rsid w:val="00196A9B"/>
    <w:rsid w:val="001A2C49"/>
    <w:rsid w:val="001A6608"/>
    <w:rsid w:val="001D2BA3"/>
    <w:rsid w:val="001D3704"/>
    <w:rsid w:val="001D585B"/>
    <w:rsid w:val="001F325F"/>
    <w:rsid w:val="00213A00"/>
    <w:rsid w:val="0021692D"/>
    <w:rsid w:val="00222325"/>
    <w:rsid w:val="002254E1"/>
    <w:rsid w:val="00227E8F"/>
    <w:rsid w:val="0023586F"/>
    <w:rsid w:val="00271E3B"/>
    <w:rsid w:val="00272EE8"/>
    <w:rsid w:val="00276C11"/>
    <w:rsid w:val="00294496"/>
    <w:rsid w:val="002C3E28"/>
    <w:rsid w:val="002D1A33"/>
    <w:rsid w:val="002D383E"/>
    <w:rsid w:val="002F2E1E"/>
    <w:rsid w:val="002F7E4A"/>
    <w:rsid w:val="00301196"/>
    <w:rsid w:val="003022CD"/>
    <w:rsid w:val="00303805"/>
    <w:rsid w:val="00305B8C"/>
    <w:rsid w:val="0034102D"/>
    <w:rsid w:val="0034126F"/>
    <w:rsid w:val="00347603"/>
    <w:rsid w:val="00356675"/>
    <w:rsid w:val="00370DBE"/>
    <w:rsid w:val="00382EEF"/>
    <w:rsid w:val="00383F10"/>
    <w:rsid w:val="003955B6"/>
    <w:rsid w:val="00396D92"/>
    <w:rsid w:val="0039787A"/>
    <w:rsid w:val="003A2002"/>
    <w:rsid w:val="003A64E7"/>
    <w:rsid w:val="003B16B4"/>
    <w:rsid w:val="003B4982"/>
    <w:rsid w:val="003B5633"/>
    <w:rsid w:val="003C1BC8"/>
    <w:rsid w:val="003C54F7"/>
    <w:rsid w:val="003C636F"/>
    <w:rsid w:val="003E4F0B"/>
    <w:rsid w:val="003F423C"/>
    <w:rsid w:val="003F5890"/>
    <w:rsid w:val="0041305D"/>
    <w:rsid w:val="00422A3B"/>
    <w:rsid w:val="00466077"/>
    <w:rsid w:val="00472992"/>
    <w:rsid w:val="004759E6"/>
    <w:rsid w:val="00475CD7"/>
    <w:rsid w:val="004875B3"/>
    <w:rsid w:val="00490D63"/>
    <w:rsid w:val="004A3A02"/>
    <w:rsid w:val="004A6720"/>
    <w:rsid w:val="004B0785"/>
    <w:rsid w:val="004C7AB6"/>
    <w:rsid w:val="004E5F3D"/>
    <w:rsid w:val="004F0D8F"/>
    <w:rsid w:val="005124BB"/>
    <w:rsid w:val="00540FD1"/>
    <w:rsid w:val="00572E34"/>
    <w:rsid w:val="00576DA3"/>
    <w:rsid w:val="005A26C9"/>
    <w:rsid w:val="005C00C9"/>
    <w:rsid w:val="005C1213"/>
    <w:rsid w:val="005C19E1"/>
    <w:rsid w:val="005C570E"/>
    <w:rsid w:val="005D23A8"/>
    <w:rsid w:val="005E0828"/>
    <w:rsid w:val="005F358E"/>
    <w:rsid w:val="0060074D"/>
    <w:rsid w:val="0060476B"/>
    <w:rsid w:val="00607348"/>
    <w:rsid w:val="006406F9"/>
    <w:rsid w:val="00692796"/>
    <w:rsid w:val="006929E8"/>
    <w:rsid w:val="00694FC8"/>
    <w:rsid w:val="00695655"/>
    <w:rsid w:val="006B3F01"/>
    <w:rsid w:val="006D595D"/>
    <w:rsid w:val="006F46CD"/>
    <w:rsid w:val="00700E07"/>
    <w:rsid w:val="007074EF"/>
    <w:rsid w:val="00731A10"/>
    <w:rsid w:val="007351EE"/>
    <w:rsid w:val="0073671A"/>
    <w:rsid w:val="0074419B"/>
    <w:rsid w:val="00755960"/>
    <w:rsid w:val="00765C60"/>
    <w:rsid w:val="00767A5B"/>
    <w:rsid w:val="00781517"/>
    <w:rsid w:val="007A7801"/>
    <w:rsid w:val="007B35F9"/>
    <w:rsid w:val="007C4525"/>
    <w:rsid w:val="007D2C5D"/>
    <w:rsid w:val="007E7B9B"/>
    <w:rsid w:val="007F4A1F"/>
    <w:rsid w:val="008035FF"/>
    <w:rsid w:val="00814DFD"/>
    <w:rsid w:val="0082129A"/>
    <w:rsid w:val="00827BE3"/>
    <w:rsid w:val="00843E90"/>
    <w:rsid w:val="00872D6F"/>
    <w:rsid w:val="008734A4"/>
    <w:rsid w:val="00886120"/>
    <w:rsid w:val="00887649"/>
    <w:rsid w:val="008A56A7"/>
    <w:rsid w:val="008E4FC4"/>
    <w:rsid w:val="008F34FA"/>
    <w:rsid w:val="0091370F"/>
    <w:rsid w:val="00923C7C"/>
    <w:rsid w:val="00930A32"/>
    <w:rsid w:val="00931085"/>
    <w:rsid w:val="00935044"/>
    <w:rsid w:val="00937606"/>
    <w:rsid w:val="0094055A"/>
    <w:rsid w:val="009535CE"/>
    <w:rsid w:val="00961355"/>
    <w:rsid w:val="009712CF"/>
    <w:rsid w:val="00975E72"/>
    <w:rsid w:val="00997663"/>
    <w:rsid w:val="009B6261"/>
    <w:rsid w:val="009D36A0"/>
    <w:rsid w:val="009D7531"/>
    <w:rsid w:val="009E3ADE"/>
    <w:rsid w:val="009F3105"/>
    <w:rsid w:val="00A10F48"/>
    <w:rsid w:val="00A31EFE"/>
    <w:rsid w:val="00A46BBB"/>
    <w:rsid w:val="00A60798"/>
    <w:rsid w:val="00A63AC9"/>
    <w:rsid w:val="00A738D3"/>
    <w:rsid w:val="00A86474"/>
    <w:rsid w:val="00A92603"/>
    <w:rsid w:val="00AA7FAC"/>
    <w:rsid w:val="00AB3D95"/>
    <w:rsid w:val="00AB3DE1"/>
    <w:rsid w:val="00AD7CEF"/>
    <w:rsid w:val="00AE3B55"/>
    <w:rsid w:val="00AE5AFF"/>
    <w:rsid w:val="00B40541"/>
    <w:rsid w:val="00B63963"/>
    <w:rsid w:val="00B6487C"/>
    <w:rsid w:val="00B705C2"/>
    <w:rsid w:val="00B818B0"/>
    <w:rsid w:val="00B832B6"/>
    <w:rsid w:val="00B840ED"/>
    <w:rsid w:val="00BB1392"/>
    <w:rsid w:val="00BB21CF"/>
    <w:rsid w:val="00BB7E02"/>
    <w:rsid w:val="00BF31C4"/>
    <w:rsid w:val="00C04CD7"/>
    <w:rsid w:val="00C1428C"/>
    <w:rsid w:val="00C21F4A"/>
    <w:rsid w:val="00C22CAF"/>
    <w:rsid w:val="00C408FD"/>
    <w:rsid w:val="00C50900"/>
    <w:rsid w:val="00C6337A"/>
    <w:rsid w:val="00C67575"/>
    <w:rsid w:val="00C81681"/>
    <w:rsid w:val="00C86553"/>
    <w:rsid w:val="00C96183"/>
    <w:rsid w:val="00CD1328"/>
    <w:rsid w:val="00D00BEF"/>
    <w:rsid w:val="00D02EC8"/>
    <w:rsid w:val="00D114B8"/>
    <w:rsid w:val="00D16D2B"/>
    <w:rsid w:val="00D26412"/>
    <w:rsid w:val="00D41752"/>
    <w:rsid w:val="00D43660"/>
    <w:rsid w:val="00D45570"/>
    <w:rsid w:val="00D52F8D"/>
    <w:rsid w:val="00D57815"/>
    <w:rsid w:val="00D64387"/>
    <w:rsid w:val="00D819A6"/>
    <w:rsid w:val="00DA1362"/>
    <w:rsid w:val="00DB3ED2"/>
    <w:rsid w:val="00DC2125"/>
    <w:rsid w:val="00DF58CB"/>
    <w:rsid w:val="00E03E57"/>
    <w:rsid w:val="00E0426D"/>
    <w:rsid w:val="00E66301"/>
    <w:rsid w:val="00E80857"/>
    <w:rsid w:val="00E91667"/>
    <w:rsid w:val="00E94D40"/>
    <w:rsid w:val="00E965A8"/>
    <w:rsid w:val="00EB0048"/>
    <w:rsid w:val="00EC4357"/>
    <w:rsid w:val="00ED68D9"/>
    <w:rsid w:val="00F1320E"/>
    <w:rsid w:val="00F21D92"/>
    <w:rsid w:val="00F24F04"/>
    <w:rsid w:val="00F32229"/>
    <w:rsid w:val="00F42CCD"/>
    <w:rsid w:val="00F42E62"/>
    <w:rsid w:val="00FB7FEE"/>
    <w:rsid w:val="00FC59EE"/>
    <w:rsid w:val="00FC6E3E"/>
    <w:rsid w:val="00FD1E8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1BC8"/>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3C1BC8"/>
    <w:pPr>
      <w:keepNext/>
      <w:numPr>
        <w:numId w:val="4"/>
      </w:numPr>
      <w:spacing w:before="120" w:after="60"/>
      <w:outlineLvl w:val="0"/>
    </w:pPr>
    <w:rPr>
      <w:rFonts w:ascii="Arial" w:hAnsi="Arial"/>
      <w:b/>
      <w:sz w:val="24"/>
    </w:rPr>
  </w:style>
  <w:style w:type="paragraph" w:styleId="Heading2">
    <w:name w:val="heading 2"/>
    <w:basedOn w:val="Heading1"/>
    <w:next w:val="Normal"/>
    <w:link w:val="Heading2Char"/>
    <w:qFormat/>
    <w:rsid w:val="003C1BC8"/>
    <w:pPr>
      <w:numPr>
        <w:ilvl w:val="1"/>
      </w:numPr>
      <w:ind w:left="0"/>
      <w:outlineLvl w:val="1"/>
    </w:pPr>
    <w:rPr>
      <w:sz w:val="20"/>
    </w:rPr>
  </w:style>
  <w:style w:type="paragraph" w:styleId="Heading3">
    <w:name w:val="heading 3"/>
    <w:basedOn w:val="Heading1"/>
    <w:next w:val="Normal"/>
    <w:link w:val="Heading3Char"/>
    <w:qFormat/>
    <w:rsid w:val="003C1BC8"/>
    <w:pPr>
      <w:numPr>
        <w:ilvl w:val="2"/>
      </w:numPr>
      <w:outlineLvl w:val="2"/>
    </w:pPr>
    <w:rPr>
      <w:b w:val="0"/>
      <w:i/>
      <w:sz w:val="20"/>
    </w:rPr>
  </w:style>
  <w:style w:type="paragraph" w:styleId="Heading4">
    <w:name w:val="heading 4"/>
    <w:basedOn w:val="Heading1"/>
    <w:next w:val="Normal"/>
    <w:link w:val="Heading4Char"/>
    <w:qFormat/>
    <w:rsid w:val="003C1BC8"/>
    <w:pPr>
      <w:numPr>
        <w:ilvl w:val="3"/>
      </w:numPr>
      <w:outlineLvl w:val="3"/>
    </w:pPr>
    <w:rPr>
      <w:b w:val="0"/>
      <w:sz w:val="20"/>
    </w:rPr>
  </w:style>
  <w:style w:type="paragraph" w:styleId="Heading5">
    <w:name w:val="heading 5"/>
    <w:basedOn w:val="Normal"/>
    <w:next w:val="Normal"/>
    <w:link w:val="Heading5Char"/>
    <w:qFormat/>
    <w:rsid w:val="003C1BC8"/>
    <w:pPr>
      <w:numPr>
        <w:ilvl w:val="4"/>
        <w:numId w:val="4"/>
      </w:numPr>
      <w:spacing w:before="240" w:after="60"/>
      <w:outlineLvl w:val="4"/>
    </w:pPr>
    <w:rPr>
      <w:sz w:val="22"/>
    </w:rPr>
  </w:style>
  <w:style w:type="paragraph" w:styleId="Heading6">
    <w:name w:val="heading 6"/>
    <w:basedOn w:val="Normal"/>
    <w:next w:val="Normal"/>
    <w:link w:val="Heading6Char"/>
    <w:qFormat/>
    <w:rsid w:val="003C1BC8"/>
    <w:pPr>
      <w:numPr>
        <w:ilvl w:val="5"/>
        <w:numId w:val="4"/>
      </w:numPr>
      <w:spacing w:before="240" w:after="60"/>
      <w:outlineLvl w:val="5"/>
    </w:pPr>
    <w:rPr>
      <w:i/>
      <w:sz w:val="22"/>
    </w:rPr>
  </w:style>
  <w:style w:type="paragraph" w:styleId="Heading7">
    <w:name w:val="heading 7"/>
    <w:basedOn w:val="Normal"/>
    <w:next w:val="Normal"/>
    <w:link w:val="Heading7Char"/>
    <w:qFormat/>
    <w:rsid w:val="003C1BC8"/>
    <w:pPr>
      <w:numPr>
        <w:ilvl w:val="6"/>
        <w:numId w:val="4"/>
      </w:numPr>
      <w:spacing w:before="240" w:after="60"/>
      <w:outlineLvl w:val="6"/>
    </w:pPr>
  </w:style>
  <w:style w:type="paragraph" w:styleId="Heading8">
    <w:name w:val="heading 8"/>
    <w:basedOn w:val="Normal"/>
    <w:next w:val="Normal"/>
    <w:link w:val="Heading8Char"/>
    <w:qFormat/>
    <w:rsid w:val="003C1BC8"/>
    <w:pPr>
      <w:numPr>
        <w:ilvl w:val="7"/>
        <w:numId w:val="4"/>
      </w:numPr>
      <w:spacing w:before="240" w:after="60"/>
      <w:outlineLvl w:val="7"/>
    </w:pPr>
    <w:rPr>
      <w:i/>
    </w:rPr>
  </w:style>
  <w:style w:type="paragraph" w:styleId="Heading9">
    <w:name w:val="heading 9"/>
    <w:basedOn w:val="Normal"/>
    <w:next w:val="Normal"/>
    <w:link w:val="Heading9Char"/>
    <w:qFormat/>
    <w:rsid w:val="003C1BC8"/>
    <w:pPr>
      <w:numPr>
        <w:ilvl w:val="8"/>
        <w:numId w:val="4"/>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qFormat/>
    <w:rsid w:val="0091370F"/>
    <w:pPr>
      <w:numPr>
        <w:numId w:val="1"/>
      </w:numPr>
      <w:tabs>
        <w:tab w:val="num" w:pos="720"/>
      </w:tabs>
      <w:spacing w:after="100"/>
      <w:ind w:left="720" w:right="57"/>
    </w:pPr>
    <w:rPr>
      <w:b/>
      <w:sz w:val="28"/>
    </w:rPr>
  </w:style>
  <w:style w:type="paragraph" w:styleId="TOC2">
    <w:name w:val="toc 2"/>
    <w:basedOn w:val="Normal"/>
    <w:next w:val="Normal"/>
    <w:autoRedefine/>
    <w:uiPriority w:val="39"/>
    <w:unhideWhenUsed/>
    <w:qFormat/>
    <w:rsid w:val="0091370F"/>
    <w:pPr>
      <w:numPr>
        <w:numId w:val="2"/>
      </w:numPr>
      <w:tabs>
        <w:tab w:val="num" w:pos="360"/>
      </w:tabs>
      <w:spacing w:after="100"/>
      <w:ind w:left="360" w:right="57"/>
    </w:pPr>
    <w:rPr>
      <w:b/>
      <w:i/>
      <w:sz w:val="24"/>
    </w:rPr>
  </w:style>
  <w:style w:type="paragraph" w:styleId="TOC3">
    <w:name w:val="toc 3"/>
    <w:basedOn w:val="Normal"/>
    <w:next w:val="Normal"/>
    <w:autoRedefine/>
    <w:uiPriority w:val="39"/>
    <w:semiHidden/>
    <w:unhideWhenUsed/>
    <w:qFormat/>
    <w:rsid w:val="0091370F"/>
    <w:pPr>
      <w:numPr>
        <w:numId w:val="3"/>
      </w:numPr>
      <w:spacing w:after="100"/>
      <w:ind w:left="720" w:right="57"/>
    </w:pPr>
    <w:rPr>
      <w:rFonts w:eastAsiaTheme="minorEastAsia"/>
      <w:sz w:val="24"/>
    </w:rPr>
  </w:style>
  <w:style w:type="character" w:customStyle="1" w:styleId="Heading1Char">
    <w:name w:val="Heading 1 Char"/>
    <w:basedOn w:val="DefaultParagraphFont"/>
    <w:link w:val="Heading1"/>
    <w:rsid w:val="003C1BC8"/>
    <w:rPr>
      <w:rFonts w:ascii="Arial" w:eastAsia="Times New Roman" w:hAnsi="Arial" w:cs="Times New Roman"/>
      <w:b/>
      <w:sz w:val="24"/>
      <w:szCs w:val="20"/>
    </w:rPr>
  </w:style>
  <w:style w:type="character" w:customStyle="1" w:styleId="Heading2Char">
    <w:name w:val="Heading 2 Char"/>
    <w:basedOn w:val="DefaultParagraphFont"/>
    <w:link w:val="Heading2"/>
    <w:rsid w:val="003C1BC8"/>
    <w:rPr>
      <w:rFonts w:ascii="Arial" w:eastAsia="Times New Roman" w:hAnsi="Arial" w:cs="Times New Roman"/>
      <w:b/>
      <w:sz w:val="20"/>
      <w:szCs w:val="20"/>
    </w:rPr>
  </w:style>
  <w:style w:type="character" w:customStyle="1" w:styleId="Heading3Char">
    <w:name w:val="Heading 3 Char"/>
    <w:basedOn w:val="DefaultParagraphFont"/>
    <w:link w:val="Heading3"/>
    <w:rsid w:val="003C1BC8"/>
    <w:rPr>
      <w:rFonts w:ascii="Arial" w:eastAsia="Times New Roman" w:hAnsi="Arial" w:cs="Times New Roman"/>
      <w:i/>
      <w:sz w:val="20"/>
      <w:szCs w:val="20"/>
    </w:rPr>
  </w:style>
  <w:style w:type="character" w:customStyle="1" w:styleId="Heading4Char">
    <w:name w:val="Heading 4 Char"/>
    <w:basedOn w:val="DefaultParagraphFont"/>
    <w:link w:val="Heading4"/>
    <w:rsid w:val="003C1BC8"/>
    <w:rPr>
      <w:rFonts w:ascii="Arial" w:eastAsia="Times New Roman" w:hAnsi="Arial" w:cs="Times New Roman"/>
      <w:sz w:val="20"/>
      <w:szCs w:val="20"/>
    </w:rPr>
  </w:style>
  <w:style w:type="character" w:customStyle="1" w:styleId="Heading5Char">
    <w:name w:val="Heading 5 Char"/>
    <w:basedOn w:val="DefaultParagraphFont"/>
    <w:link w:val="Heading5"/>
    <w:rsid w:val="003C1BC8"/>
    <w:rPr>
      <w:rFonts w:ascii="Times New Roman" w:eastAsia="Times New Roman" w:hAnsi="Times New Roman" w:cs="Times New Roman"/>
      <w:szCs w:val="20"/>
    </w:rPr>
  </w:style>
  <w:style w:type="character" w:customStyle="1" w:styleId="Heading6Char">
    <w:name w:val="Heading 6 Char"/>
    <w:basedOn w:val="DefaultParagraphFont"/>
    <w:link w:val="Heading6"/>
    <w:rsid w:val="003C1BC8"/>
    <w:rPr>
      <w:rFonts w:ascii="Times New Roman" w:eastAsia="Times New Roman" w:hAnsi="Times New Roman" w:cs="Times New Roman"/>
      <w:i/>
      <w:szCs w:val="20"/>
    </w:rPr>
  </w:style>
  <w:style w:type="character" w:customStyle="1" w:styleId="Heading7Char">
    <w:name w:val="Heading 7 Char"/>
    <w:basedOn w:val="DefaultParagraphFont"/>
    <w:link w:val="Heading7"/>
    <w:rsid w:val="003C1BC8"/>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3C1BC8"/>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3C1BC8"/>
    <w:rPr>
      <w:rFonts w:ascii="Times New Roman" w:eastAsia="Times New Roman" w:hAnsi="Times New Roman" w:cs="Times New Roman"/>
      <w:b/>
      <w:i/>
      <w:sz w:val="18"/>
      <w:szCs w:val="20"/>
    </w:rPr>
  </w:style>
  <w:style w:type="paragraph" w:customStyle="1" w:styleId="InfoBlue">
    <w:name w:val="InfoBlue"/>
    <w:basedOn w:val="Normal"/>
    <w:next w:val="BodyText"/>
    <w:autoRedefine/>
    <w:rsid w:val="00CD1328"/>
    <w:pPr>
      <w:tabs>
        <w:tab w:val="left" w:pos="540"/>
        <w:tab w:val="left" w:pos="1260"/>
      </w:tabs>
      <w:spacing w:after="120"/>
      <w:jc w:val="both"/>
    </w:pPr>
    <w:rPr>
      <w:sz w:val="24"/>
    </w:rPr>
  </w:style>
  <w:style w:type="paragraph" w:styleId="BodyText">
    <w:name w:val="Body Text"/>
    <w:basedOn w:val="Normal"/>
    <w:link w:val="BodyTextChar"/>
    <w:uiPriority w:val="99"/>
    <w:semiHidden/>
    <w:unhideWhenUsed/>
    <w:rsid w:val="003C1BC8"/>
    <w:pPr>
      <w:spacing w:after="120"/>
    </w:pPr>
  </w:style>
  <w:style w:type="character" w:customStyle="1" w:styleId="BodyTextChar">
    <w:name w:val="Body Text Char"/>
    <w:basedOn w:val="DefaultParagraphFont"/>
    <w:link w:val="BodyText"/>
    <w:uiPriority w:val="99"/>
    <w:semiHidden/>
    <w:rsid w:val="003C1BC8"/>
    <w:rPr>
      <w:rFonts w:ascii="Times New Roman" w:eastAsia="Times New Roman" w:hAnsi="Times New Roman" w:cs="Times New Roman"/>
      <w:sz w:val="20"/>
      <w:szCs w:val="20"/>
    </w:rPr>
  </w:style>
  <w:style w:type="character" w:customStyle="1" w:styleId="apple-converted-space">
    <w:name w:val="apple-converted-space"/>
    <w:basedOn w:val="DefaultParagraphFont"/>
    <w:rsid w:val="000B3F72"/>
  </w:style>
  <w:style w:type="character" w:styleId="Hyperlink">
    <w:name w:val="Hyperlink"/>
    <w:basedOn w:val="DefaultParagraphFont"/>
    <w:uiPriority w:val="99"/>
    <w:unhideWhenUsed/>
    <w:rsid w:val="000B3F72"/>
    <w:rPr>
      <w:color w:val="0000FF"/>
      <w:u w:val="single"/>
    </w:rPr>
  </w:style>
  <w:style w:type="character" w:styleId="FollowedHyperlink">
    <w:name w:val="FollowedHyperlink"/>
    <w:basedOn w:val="DefaultParagraphFont"/>
    <w:uiPriority w:val="99"/>
    <w:semiHidden/>
    <w:unhideWhenUsed/>
    <w:rsid w:val="00930A32"/>
    <w:rPr>
      <w:color w:val="800080" w:themeColor="followedHyperlink"/>
      <w:u w:val="single"/>
    </w:rPr>
  </w:style>
  <w:style w:type="paragraph" w:styleId="ListParagraph">
    <w:name w:val="List Paragraph"/>
    <w:basedOn w:val="Normal"/>
    <w:uiPriority w:val="34"/>
    <w:qFormat/>
    <w:rsid w:val="00C81681"/>
    <w:pPr>
      <w:ind w:left="720"/>
      <w:contextualSpacing/>
    </w:pPr>
  </w:style>
  <w:style w:type="paragraph" w:styleId="BalloonText">
    <w:name w:val="Balloon Text"/>
    <w:basedOn w:val="Normal"/>
    <w:link w:val="BalloonTextChar"/>
    <w:uiPriority w:val="99"/>
    <w:semiHidden/>
    <w:unhideWhenUsed/>
    <w:rsid w:val="0003197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197E"/>
    <w:rPr>
      <w:rFonts w:ascii="Tahoma" w:eastAsia="Times New Roman" w:hAnsi="Tahoma" w:cs="Tahoma"/>
      <w:sz w:val="16"/>
      <w:szCs w:val="16"/>
    </w:rPr>
  </w:style>
  <w:style w:type="paragraph" w:styleId="Caption">
    <w:name w:val="caption"/>
    <w:basedOn w:val="Normal"/>
    <w:next w:val="Normal"/>
    <w:uiPriority w:val="35"/>
    <w:unhideWhenUsed/>
    <w:qFormat/>
    <w:rsid w:val="0003197E"/>
    <w:pPr>
      <w:spacing w:after="200"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1BC8"/>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3C1BC8"/>
    <w:pPr>
      <w:keepNext/>
      <w:numPr>
        <w:numId w:val="4"/>
      </w:numPr>
      <w:spacing w:before="120" w:after="60"/>
      <w:outlineLvl w:val="0"/>
    </w:pPr>
    <w:rPr>
      <w:rFonts w:ascii="Arial" w:hAnsi="Arial"/>
      <w:b/>
      <w:sz w:val="24"/>
    </w:rPr>
  </w:style>
  <w:style w:type="paragraph" w:styleId="Heading2">
    <w:name w:val="heading 2"/>
    <w:basedOn w:val="Heading1"/>
    <w:next w:val="Normal"/>
    <w:link w:val="Heading2Char"/>
    <w:qFormat/>
    <w:rsid w:val="003C1BC8"/>
    <w:pPr>
      <w:numPr>
        <w:ilvl w:val="1"/>
      </w:numPr>
      <w:ind w:left="0"/>
      <w:outlineLvl w:val="1"/>
    </w:pPr>
    <w:rPr>
      <w:sz w:val="20"/>
    </w:rPr>
  </w:style>
  <w:style w:type="paragraph" w:styleId="Heading3">
    <w:name w:val="heading 3"/>
    <w:basedOn w:val="Heading1"/>
    <w:next w:val="Normal"/>
    <w:link w:val="Heading3Char"/>
    <w:qFormat/>
    <w:rsid w:val="003C1BC8"/>
    <w:pPr>
      <w:numPr>
        <w:ilvl w:val="2"/>
      </w:numPr>
      <w:outlineLvl w:val="2"/>
    </w:pPr>
    <w:rPr>
      <w:b w:val="0"/>
      <w:i/>
      <w:sz w:val="20"/>
    </w:rPr>
  </w:style>
  <w:style w:type="paragraph" w:styleId="Heading4">
    <w:name w:val="heading 4"/>
    <w:basedOn w:val="Heading1"/>
    <w:next w:val="Normal"/>
    <w:link w:val="Heading4Char"/>
    <w:qFormat/>
    <w:rsid w:val="003C1BC8"/>
    <w:pPr>
      <w:numPr>
        <w:ilvl w:val="3"/>
      </w:numPr>
      <w:outlineLvl w:val="3"/>
    </w:pPr>
    <w:rPr>
      <w:b w:val="0"/>
      <w:sz w:val="20"/>
    </w:rPr>
  </w:style>
  <w:style w:type="paragraph" w:styleId="Heading5">
    <w:name w:val="heading 5"/>
    <w:basedOn w:val="Normal"/>
    <w:next w:val="Normal"/>
    <w:link w:val="Heading5Char"/>
    <w:qFormat/>
    <w:rsid w:val="003C1BC8"/>
    <w:pPr>
      <w:numPr>
        <w:ilvl w:val="4"/>
        <w:numId w:val="4"/>
      </w:numPr>
      <w:spacing w:before="240" w:after="60"/>
      <w:outlineLvl w:val="4"/>
    </w:pPr>
    <w:rPr>
      <w:sz w:val="22"/>
    </w:rPr>
  </w:style>
  <w:style w:type="paragraph" w:styleId="Heading6">
    <w:name w:val="heading 6"/>
    <w:basedOn w:val="Normal"/>
    <w:next w:val="Normal"/>
    <w:link w:val="Heading6Char"/>
    <w:qFormat/>
    <w:rsid w:val="003C1BC8"/>
    <w:pPr>
      <w:numPr>
        <w:ilvl w:val="5"/>
        <w:numId w:val="4"/>
      </w:numPr>
      <w:spacing w:before="240" w:after="60"/>
      <w:outlineLvl w:val="5"/>
    </w:pPr>
    <w:rPr>
      <w:i/>
      <w:sz w:val="22"/>
    </w:rPr>
  </w:style>
  <w:style w:type="paragraph" w:styleId="Heading7">
    <w:name w:val="heading 7"/>
    <w:basedOn w:val="Normal"/>
    <w:next w:val="Normal"/>
    <w:link w:val="Heading7Char"/>
    <w:qFormat/>
    <w:rsid w:val="003C1BC8"/>
    <w:pPr>
      <w:numPr>
        <w:ilvl w:val="6"/>
        <w:numId w:val="4"/>
      </w:numPr>
      <w:spacing w:before="240" w:after="60"/>
      <w:outlineLvl w:val="6"/>
    </w:pPr>
  </w:style>
  <w:style w:type="paragraph" w:styleId="Heading8">
    <w:name w:val="heading 8"/>
    <w:basedOn w:val="Normal"/>
    <w:next w:val="Normal"/>
    <w:link w:val="Heading8Char"/>
    <w:qFormat/>
    <w:rsid w:val="003C1BC8"/>
    <w:pPr>
      <w:numPr>
        <w:ilvl w:val="7"/>
        <w:numId w:val="4"/>
      </w:numPr>
      <w:spacing w:before="240" w:after="60"/>
      <w:outlineLvl w:val="7"/>
    </w:pPr>
    <w:rPr>
      <w:i/>
    </w:rPr>
  </w:style>
  <w:style w:type="paragraph" w:styleId="Heading9">
    <w:name w:val="heading 9"/>
    <w:basedOn w:val="Normal"/>
    <w:next w:val="Normal"/>
    <w:link w:val="Heading9Char"/>
    <w:qFormat/>
    <w:rsid w:val="003C1BC8"/>
    <w:pPr>
      <w:numPr>
        <w:ilvl w:val="8"/>
        <w:numId w:val="4"/>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qFormat/>
    <w:rsid w:val="0091370F"/>
    <w:pPr>
      <w:numPr>
        <w:numId w:val="1"/>
      </w:numPr>
      <w:tabs>
        <w:tab w:val="num" w:pos="720"/>
      </w:tabs>
      <w:spacing w:after="100"/>
      <w:ind w:left="720" w:right="57"/>
    </w:pPr>
    <w:rPr>
      <w:b/>
      <w:sz w:val="28"/>
    </w:rPr>
  </w:style>
  <w:style w:type="paragraph" w:styleId="TOC2">
    <w:name w:val="toc 2"/>
    <w:basedOn w:val="Normal"/>
    <w:next w:val="Normal"/>
    <w:autoRedefine/>
    <w:uiPriority w:val="39"/>
    <w:unhideWhenUsed/>
    <w:qFormat/>
    <w:rsid w:val="0091370F"/>
    <w:pPr>
      <w:numPr>
        <w:numId w:val="2"/>
      </w:numPr>
      <w:tabs>
        <w:tab w:val="num" w:pos="360"/>
      </w:tabs>
      <w:spacing w:after="100"/>
      <w:ind w:left="360" w:right="57"/>
    </w:pPr>
    <w:rPr>
      <w:b/>
      <w:i/>
      <w:sz w:val="24"/>
    </w:rPr>
  </w:style>
  <w:style w:type="paragraph" w:styleId="TOC3">
    <w:name w:val="toc 3"/>
    <w:basedOn w:val="Normal"/>
    <w:next w:val="Normal"/>
    <w:autoRedefine/>
    <w:uiPriority w:val="39"/>
    <w:semiHidden/>
    <w:unhideWhenUsed/>
    <w:qFormat/>
    <w:rsid w:val="0091370F"/>
    <w:pPr>
      <w:numPr>
        <w:numId w:val="3"/>
      </w:numPr>
      <w:spacing w:after="100"/>
      <w:ind w:left="720" w:right="57"/>
    </w:pPr>
    <w:rPr>
      <w:rFonts w:eastAsiaTheme="minorEastAsia"/>
      <w:sz w:val="24"/>
    </w:rPr>
  </w:style>
  <w:style w:type="character" w:customStyle="1" w:styleId="Heading1Char">
    <w:name w:val="Heading 1 Char"/>
    <w:basedOn w:val="DefaultParagraphFont"/>
    <w:link w:val="Heading1"/>
    <w:rsid w:val="003C1BC8"/>
    <w:rPr>
      <w:rFonts w:ascii="Arial" w:eastAsia="Times New Roman" w:hAnsi="Arial" w:cs="Times New Roman"/>
      <w:b/>
      <w:sz w:val="24"/>
      <w:szCs w:val="20"/>
    </w:rPr>
  </w:style>
  <w:style w:type="character" w:customStyle="1" w:styleId="Heading2Char">
    <w:name w:val="Heading 2 Char"/>
    <w:basedOn w:val="DefaultParagraphFont"/>
    <w:link w:val="Heading2"/>
    <w:rsid w:val="003C1BC8"/>
    <w:rPr>
      <w:rFonts w:ascii="Arial" w:eastAsia="Times New Roman" w:hAnsi="Arial" w:cs="Times New Roman"/>
      <w:b/>
      <w:sz w:val="20"/>
      <w:szCs w:val="20"/>
    </w:rPr>
  </w:style>
  <w:style w:type="character" w:customStyle="1" w:styleId="Heading3Char">
    <w:name w:val="Heading 3 Char"/>
    <w:basedOn w:val="DefaultParagraphFont"/>
    <w:link w:val="Heading3"/>
    <w:rsid w:val="003C1BC8"/>
    <w:rPr>
      <w:rFonts w:ascii="Arial" w:eastAsia="Times New Roman" w:hAnsi="Arial" w:cs="Times New Roman"/>
      <w:i/>
      <w:sz w:val="20"/>
      <w:szCs w:val="20"/>
    </w:rPr>
  </w:style>
  <w:style w:type="character" w:customStyle="1" w:styleId="Heading4Char">
    <w:name w:val="Heading 4 Char"/>
    <w:basedOn w:val="DefaultParagraphFont"/>
    <w:link w:val="Heading4"/>
    <w:rsid w:val="003C1BC8"/>
    <w:rPr>
      <w:rFonts w:ascii="Arial" w:eastAsia="Times New Roman" w:hAnsi="Arial" w:cs="Times New Roman"/>
      <w:sz w:val="20"/>
      <w:szCs w:val="20"/>
    </w:rPr>
  </w:style>
  <w:style w:type="character" w:customStyle="1" w:styleId="Heading5Char">
    <w:name w:val="Heading 5 Char"/>
    <w:basedOn w:val="DefaultParagraphFont"/>
    <w:link w:val="Heading5"/>
    <w:rsid w:val="003C1BC8"/>
    <w:rPr>
      <w:rFonts w:ascii="Times New Roman" w:eastAsia="Times New Roman" w:hAnsi="Times New Roman" w:cs="Times New Roman"/>
      <w:szCs w:val="20"/>
    </w:rPr>
  </w:style>
  <w:style w:type="character" w:customStyle="1" w:styleId="Heading6Char">
    <w:name w:val="Heading 6 Char"/>
    <w:basedOn w:val="DefaultParagraphFont"/>
    <w:link w:val="Heading6"/>
    <w:rsid w:val="003C1BC8"/>
    <w:rPr>
      <w:rFonts w:ascii="Times New Roman" w:eastAsia="Times New Roman" w:hAnsi="Times New Roman" w:cs="Times New Roman"/>
      <w:i/>
      <w:szCs w:val="20"/>
    </w:rPr>
  </w:style>
  <w:style w:type="character" w:customStyle="1" w:styleId="Heading7Char">
    <w:name w:val="Heading 7 Char"/>
    <w:basedOn w:val="DefaultParagraphFont"/>
    <w:link w:val="Heading7"/>
    <w:rsid w:val="003C1BC8"/>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3C1BC8"/>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3C1BC8"/>
    <w:rPr>
      <w:rFonts w:ascii="Times New Roman" w:eastAsia="Times New Roman" w:hAnsi="Times New Roman" w:cs="Times New Roman"/>
      <w:b/>
      <w:i/>
      <w:sz w:val="18"/>
      <w:szCs w:val="20"/>
    </w:rPr>
  </w:style>
  <w:style w:type="paragraph" w:customStyle="1" w:styleId="InfoBlue">
    <w:name w:val="InfoBlue"/>
    <w:basedOn w:val="Normal"/>
    <w:next w:val="BodyText"/>
    <w:autoRedefine/>
    <w:rsid w:val="003C1BC8"/>
    <w:pPr>
      <w:tabs>
        <w:tab w:val="left" w:pos="540"/>
        <w:tab w:val="left" w:pos="1260"/>
      </w:tabs>
      <w:spacing w:after="120"/>
    </w:pPr>
    <w:rPr>
      <w:i/>
      <w:color w:val="0000FF"/>
    </w:rPr>
  </w:style>
  <w:style w:type="paragraph" w:styleId="BodyText">
    <w:name w:val="Body Text"/>
    <w:basedOn w:val="Normal"/>
    <w:link w:val="BodyTextChar"/>
    <w:uiPriority w:val="99"/>
    <w:semiHidden/>
    <w:unhideWhenUsed/>
    <w:rsid w:val="003C1BC8"/>
    <w:pPr>
      <w:spacing w:after="120"/>
    </w:pPr>
  </w:style>
  <w:style w:type="character" w:customStyle="1" w:styleId="BodyTextChar">
    <w:name w:val="Body Text Char"/>
    <w:basedOn w:val="DefaultParagraphFont"/>
    <w:link w:val="BodyText"/>
    <w:uiPriority w:val="99"/>
    <w:semiHidden/>
    <w:rsid w:val="003C1BC8"/>
    <w:rPr>
      <w:rFonts w:ascii="Times New Roman" w:eastAsia="Times New Roman" w:hAnsi="Times New Roman" w:cs="Times New Roman"/>
      <w:sz w:val="20"/>
      <w:szCs w:val="20"/>
    </w:rPr>
  </w:style>
  <w:style w:type="character" w:customStyle="1" w:styleId="apple-converted-space">
    <w:name w:val="apple-converted-space"/>
    <w:basedOn w:val="DefaultParagraphFont"/>
    <w:rsid w:val="000B3F72"/>
  </w:style>
  <w:style w:type="character" w:styleId="Hyperlink">
    <w:name w:val="Hyperlink"/>
    <w:basedOn w:val="DefaultParagraphFont"/>
    <w:uiPriority w:val="99"/>
    <w:unhideWhenUsed/>
    <w:rsid w:val="000B3F72"/>
    <w:rPr>
      <w:color w:val="0000FF"/>
      <w:u w:val="single"/>
    </w:rPr>
  </w:style>
</w:styles>
</file>

<file path=word/webSettings.xml><?xml version="1.0" encoding="utf-8"?>
<w:webSettings xmlns:r="http://schemas.openxmlformats.org/officeDocument/2006/relationships" xmlns:w="http://schemas.openxmlformats.org/wordprocessingml/2006/main">
  <w:divs>
    <w:div w:id="1984768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odoo.com/documentation/8.0/setup/deploy.html" TargetMode="External"/><Relationship Id="rId11" Type="http://schemas.openxmlformats.org/officeDocument/2006/relationships/fontTable" Target="fontTable.xml"/><Relationship Id="rId5" Type="http://schemas.openxmlformats.org/officeDocument/2006/relationships/hyperlink" Target="http://www.gnu.org/licenses/lgpl-3.0.en.html" TargetMode="External"/><Relationship Id="rId10" Type="http://schemas.openxmlformats.org/officeDocument/2006/relationships/hyperlink" Target="https://www.odoo.com/documentation/user/9.0/sales.html" TargetMode="External"/><Relationship Id="rId4" Type="http://schemas.openxmlformats.org/officeDocument/2006/relationships/webSettings" Target="webSettings.xml"/><Relationship Id="rId9" Type="http://schemas.openxmlformats.org/officeDocument/2006/relationships/hyperlink" Target="https://www.odoo.com/es_ES/forum/ayuda-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5</Pages>
  <Words>1058</Words>
  <Characters>6037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THANHTHANH</dc:creator>
  <cp:lastModifiedBy>THANHTHANH</cp:lastModifiedBy>
  <cp:revision>10</cp:revision>
  <dcterms:created xsi:type="dcterms:W3CDTF">2016-08-10T09:52:00Z</dcterms:created>
  <dcterms:modified xsi:type="dcterms:W3CDTF">2016-08-10T10:16:00Z</dcterms:modified>
</cp:coreProperties>
</file>