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БАГ №1</w:t>
      </w:r>
    </w:p>
    <w:p w14:paraId="02000000"/>
    <w:p w14:paraId="03000000">
      <w:r>
        <w:t>Предварительные условия: в Postman открыта коллекция и окржение «restful-booker»</w:t>
      </w:r>
    </w:p>
    <w:p w14:paraId="04000000">
      <w:r>
        <w:t>Шаги воспроизведения:</w:t>
      </w:r>
    </w:p>
    <w:p w14:paraId="05000000">
      <w:pPr>
        <w:numPr>
          <w:numId w:val="1"/>
        </w:numPr>
      </w:pPr>
      <w:r>
        <w:t>открыть запрос «Поиск бронирования»</w:t>
      </w:r>
    </w:p>
    <w:p w14:paraId="06000000">
      <w:pPr>
        <w:numPr>
          <w:numId w:val="1"/>
        </w:numPr>
      </w:pPr>
      <w:r>
        <w:t>в переменной окружения «id» прописать значение «2»</w:t>
      </w:r>
    </w:p>
    <w:p w14:paraId="07000000">
      <w:pPr>
        <w:numPr>
          <w:numId w:val="1"/>
        </w:numPr>
      </w:pPr>
      <w:r>
        <w:t>убрать чекбокс с хэдэра «Accept»</w:t>
      </w:r>
    </w:p>
    <w:p w14:paraId="08000000">
      <w:pPr>
        <w:numPr>
          <w:numId w:val="1"/>
        </w:numPr>
      </w:pPr>
      <w:r>
        <w:t>отправить запрос нажав кнопку «Send»</w:t>
      </w:r>
    </w:p>
    <w:p w14:paraId="09000000">
      <w:r>
        <w:t xml:space="preserve">Ожидаемый результат: ответ запроса 400 </w:t>
      </w:r>
      <w:r>
        <w:br/>
      </w:r>
      <w:r>
        <w:t>Фактический результат: ответ запроса 418 я чайнег</w:t>
      </w:r>
    </w:p>
    <w:p w14:paraId="0A000000"/>
    <w:p w14:paraId="0B000000"/>
    <w:p w14:paraId="0C000000">
      <w:r>
        <w:t>БАГ №2</w:t>
      </w:r>
    </w:p>
    <w:p w14:paraId="0D000000"/>
    <w:p w14:paraId="0E000000">
      <w:r>
        <w:t>Предварительные условия: в Postman открыта коллекция и окржение «restful-booker»</w:t>
      </w:r>
    </w:p>
    <w:p w14:paraId="0F000000">
      <w:r>
        <w:t>Шаги воспроизведения:</w:t>
      </w:r>
    </w:p>
    <w:p w14:paraId="10000000">
      <w:pPr>
        <w:numPr>
          <w:numId w:val="2"/>
        </w:numPr>
      </w:pPr>
      <w:r>
        <w:t>открыть запрос POST «/booking»</w:t>
      </w:r>
    </w:p>
    <w:p w14:paraId="11000000">
      <w:pPr>
        <w:numPr>
          <w:numId w:val="2"/>
        </w:numPr>
      </w:pPr>
      <w:r>
        <w:t>отправить запрос нажав кнопку «Send»</w:t>
      </w:r>
    </w:p>
    <w:p w14:paraId="12000000">
      <w:pPr>
        <w:rPr>
          <w:rFonts w:ascii="IBMPlexMono" w:hAnsi="IBMPlexMono"/>
          <w:b w:val="0"/>
          <w:color w:val="000000"/>
          <w:sz w:val="18"/>
          <w:highlight w:val="white"/>
        </w:rPr>
      </w:pPr>
      <w:r>
        <w:t>Ожидаемый результат: ответ запроса 200</w:t>
      </w:r>
      <w:r>
        <w:br/>
      </w:r>
      <w:r>
        <w:tab/>
      </w:r>
      <w:r>
        <w:rPr>
          <w:rFonts w:ascii="IBMPlexMono" w:hAnsi="IBMPlexMono"/>
          <w:b w:val="0"/>
          <w:color w:val="000000"/>
          <w:sz w:val="18"/>
          <w:highlight w:val="white"/>
        </w:rPr>
        <w:t>{</w:t>
      </w:r>
    </w:p>
    <w:p w14:paraId="13000000">
      <w:pPr>
        <w:spacing w:after="120" w:before="120"/>
        <w:ind w:firstLine="0" w:left="120" w:right="120"/>
        <w:rPr>
          <w:rFonts w:ascii="IBMPlexMono" w:hAnsi="IBMPlexMono"/>
          <w:b w:val="0"/>
          <w:color w:val="000000"/>
          <w:sz w:val="18"/>
          <w:highlight w:val="white"/>
        </w:rPr>
      </w:pPr>
      <w:r>
        <w:rPr>
          <w:rFonts w:ascii="IBMPlexMono" w:hAnsi="IBMPlexMono"/>
          <w:b w:val="0"/>
          <w:color w:val="000000"/>
          <w:sz w:val="18"/>
          <w:highlight w:val="white"/>
        </w:rPr>
        <w:t>   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A31515"/>
          <w:sz w:val="18"/>
          <w:highlight w:val="white"/>
        </w:rPr>
        <w:t>"firstname"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00000"/>
          <w:sz w:val="18"/>
          <w:highlight w:val="white"/>
        </w:rPr>
        <w:t>: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451A5"/>
          <w:sz w:val="18"/>
          <w:highlight w:val="white"/>
        </w:rPr>
        <w:t>"John"</w:t>
      </w:r>
      <w:r>
        <w:rPr>
          <w:rFonts w:ascii="IBMPlexMono" w:hAnsi="IBMPlexMono"/>
          <w:b w:val="0"/>
          <w:color w:val="000000"/>
          <w:sz w:val="18"/>
          <w:highlight w:val="white"/>
        </w:rPr>
        <w:t>,</w:t>
      </w:r>
    </w:p>
    <w:p w14:paraId="14000000">
      <w:pPr>
        <w:spacing w:after="120" w:before="120"/>
        <w:ind w:firstLine="0" w:left="120" w:right="120"/>
        <w:rPr>
          <w:rFonts w:ascii="IBMPlexMono" w:hAnsi="IBMPlexMono"/>
          <w:b w:val="0"/>
          <w:color w:val="000000"/>
          <w:sz w:val="18"/>
          <w:highlight w:val="white"/>
        </w:rPr>
      </w:pPr>
      <w:r>
        <w:rPr>
          <w:rFonts w:ascii="IBMPlexMono" w:hAnsi="IBMPlexMono"/>
          <w:b w:val="0"/>
          <w:color w:val="000000"/>
          <w:sz w:val="18"/>
          <w:highlight w:val="white"/>
        </w:rPr>
        <w:t>   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A31515"/>
          <w:sz w:val="18"/>
          <w:highlight w:val="white"/>
        </w:rPr>
        <w:t>"lastname"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00000"/>
          <w:sz w:val="18"/>
          <w:highlight w:val="white"/>
        </w:rPr>
        <w:t>: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451A5"/>
          <w:sz w:val="18"/>
          <w:highlight w:val="white"/>
        </w:rPr>
        <w:t>"Smith"</w:t>
      </w:r>
      <w:r>
        <w:rPr>
          <w:rFonts w:ascii="IBMPlexMono" w:hAnsi="IBMPlexMono"/>
          <w:b w:val="0"/>
          <w:color w:val="000000"/>
          <w:sz w:val="18"/>
          <w:highlight w:val="white"/>
        </w:rPr>
        <w:t>,</w:t>
      </w:r>
    </w:p>
    <w:p w14:paraId="15000000">
      <w:pPr>
        <w:spacing w:after="120" w:before="120"/>
        <w:ind w:firstLine="0" w:left="120" w:right="120"/>
        <w:rPr>
          <w:rFonts w:ascii="IBMPlexMono" w:hAnsi="IBMPlexMono"/>
          <w:b w:val="0"/>
          <w:color w:val="000000"/>
          <w:sz w:val="18"/>
          <w:highlight w:val="white"/>
        </w:rPr>
      </w:pPr>
      <w:r>
        <w:rPr>
          <w:rFonts w:ascii="IBMPlexMono" w:hAnsi="IBMPlexMono"/>
          <w:b w:val="0"/>
          <w:color w:val="000000"/>
          <w:sz w:val="18"/>
          <w:highlight w:val="white"/>
        </w:rPr>
        <w:t>   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A31515"/>
          <w:sz w:val="18"/>
          <w:highlight w:val="white"/>
        </w:rPr>
        <w:t>"depositpaid"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00000"/>
          <w:sz w:val="18"/>
          <w:highlight w:val="white"/>
        </w:rPr>
        <w:t>: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1"/>
          <w:color w:val="0451A5"/>
          <w:sz w:val="18"/>
          <w:highlight w:val="white"/>
        </w:rPr>
        <w:t>true</w:t>
      </w:r>
      <w:r>
        <w:rPr>
          <w:rFonts w:ascii="IBMPlexMono" w:hAnsi="IBMPlexMono"/>
          <w:b w:val="0"/>
          <w:color w:val="000000"/>
          <w:sz w:val="18"/>
          <w:highlight w:val="white"/>
        </w:rPr>
        <w:t>,</w:t>
      </w:r>
    </w:p>
    <w:p w14:paraId="16000000">
      <w:pPr>
        <w:spacing w:after="120" w:before="120"/>
        <w:ind w:firstLine="0" w:left="120" w:right="120"/>
        <w:rPr>
          <w:rFonts w:ascii="IBMPlexMono" w:hAnsi="IBMPlexMono"/>
          <w:b w:val="0"/>
          <w:color w:val="000000"/>
          <w:sz w:val="18"/>
          <w:highlight w:val="white"/>
        </w:rPr>
      </w:pPr>
      <w:r>
        <w:rPr>
          <w:rFonts w:ascii="IBMPlexMono" w:hAnsi="IBMPlexMono"/>
          <w:b w:val="0"/>
          <w:color w:val="000000"/>
          <w:sz w:val="18"/>
          <w:highlight w:val="white"/>
        </w:rPr>
        <w:t>   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A31515"/>
          <w:sz w:val="18"/>
          <w:highlight w:val="white"/>
        </w:rPr>
        <w:t>"bookingdates"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00000"/>
          <w:sz w:val="18"/>
          <w:highlight w:val="white"/>
        </w:rPr>
        <w:t>: {</w:t>
      </w:r>
    </w:p>
    <w:p w14:paraId="17000000">
      <w:pPr>
        <w:spacing w:after="120" w:before="120"/>
        <w:ind w:firstLine="0" w:left="120" w:right="120"/>
        <w:rPr>
          <w:rFonts w:ascii="IBMPlexMono" w:hAnsi="IBMPlexMono"/>
          <w:b w:val="0"/>
          <w:color w:val="000000"/>
          <w:sz w:val="18"/>
          <w:highlight w:val="white"/>
        </w:rPr>
      </w:pPr>
      <w:r>
        <w:rPr>
          <w:rFonts w:ascii="IBMPlexMono" w:hAnsi="IBMPlexMono"/>
          <w:b w:val="0"/>
          <w:color w:val="000000"/>
          <w:sz w:val="18"/>
          <w:highlight w:val="white"/>
        </w:rPr>
        <w:t>       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A31515"/>
          <w:sz w:val="18"/>
          <w:highlight w:val="white"/>
        </w:rPr>
        <w:t>"checkin"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00000"/>
          <w:sz w:val="18"/>
          <w:highlight w:val="white"/>
        </w:rPr>
        <w:t>: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451A5"/>
          <w:sz w:val="18"/>
          <w:highlight w:val="white"/>
        </w:rPr>
        <w:t>"2026-10-01"</w:t>
      </w:r>
      <w:r>
        <w:rPr>
          <w:rFonts w:ascii="IBMPlexMono" w:hAnsi="IBMPlexMono"/>
          <w:b w:val="0"/>
          <w:color w:val="000000"/>
          <w:sz w:val="18"/>
          <w:highlight w:val="white"/>
        </w:rPr>
        <w:t>,</w:t>
      </w:r>
    </w:p>
    <w:p w14:paraId="18000000">
      <w:pPr>
        <w:spacing w:after="120" w:before="120"/>
        <w:ind w:firstLine="0" w:left="120" w:right="120"/>
        <w:rPr>
          <w:rFonts w:ascii="IBMPlexMono" w:hAnsi="IBMPlexMono"/>
          <w:b w:val="0"/>
          <w:color w:val="000000"/>
          <w:sz w:val="18"/>
          <w:highlight w:val="white"/>
        </w:rPr>
      </w:pPr>
      <w:r>
        <w:rPr>
          <w:rFonts w:ascii="IBMPlexMono" w:hAnsi="IBMPlexMono"/>
          <w:b w:val="0"/>
          <w:color w:val="000000"/>
          <w:sz w:val="18"/>
          <w:highlight w:val="white"/>
        </w:rPr>
        <w:t>       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A31515"/>
          <w:sz w:val="18"/>
          <w:highlight w:val="white"/>
        </w:rPr>
        <w:t>"checkout"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00000"/>
          <w:sz w:val="18"/>
          <w:highlight w:val="white"/>
        </w:rPr>
        <w:t>: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451A5"/>
          <w:sz w:val="18"/>
          <w:highlight w:val="white"/>
        </w:rPr>
        <w:t>"2026-10-08"</w:t>
      </w:r>
    </w:p>
    <w:p w14:paraId="19000000">
      <w:pPr>
        <w:spacing w:after="120" w:before="120"/>
        <w:ind w:firstLine="0" w:left="120" w:right="120"/>
        <w:rPr>
          <w:rFonts w:ascii="IBMPlexMono" w:hAnsi="IBMPlexMono"/>
          <w:b w:val="0"/>
          <w:color w:val="000000"/>
          <w:sz w:val="18"/>
          <w:highlight w:val="white"/>
        </w:rPr>
      </w:pPr>
      <w:r>
        <w:rPr>
          <w:rFonts w:ascii="IBMPlexMono" w:hAnsi="IBMPlexMono"/>
          <w:b w:val="0"/>
          <w:color w:val="000000"/>
          <w:sz w:val="18"/>
          <w:highlight w:val="white"/>
        </w:rPr>
        <w:t>    },</w:t>
      </w:r>
    </w:p>
    <w:p w14:paraId="1A000000">
      <w:pPr>
        <w:spacing w:after="120" w:before="120"/>
        <w:ind w:firstLine="0" w:left="120" w:right="120"/>
        <w:rPr>
          <w:rFonts w:ascii="IBMPlexMono" w:hAnsi="IBMPlexMono"/>
          <w:b w:val="0"/>
          <w:color w:val="000000"/>
          <w:sz w:val="18"/>
          <w:highlight w:val="white"/>
        </w:rPr>
      </w:pPr>
      <w:r>
        <w:rPr>
          <w:rFonts w:ascii="IBMPlexMono" w:hAnsi="IBMPlexMono"/>
          <w:b w:val="0"/>
          <w:color w:val="000000"/>
          <w:sz w:val="18"/>
          <w:highlight w:val="white"/>
        </w:rPr>
        <w:t>   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A31515"/>
          <w:sz w:val="18"/>
          <w:highlight w:val="white"/>
        </w:rPr>
        <w:t>"additionalneeds"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00000"/>
          <w:sz w:val="18"/>
          <w:highlight w:val="white"/>
        </w:rPr>
        <w:t>:</w:t>
      </w:r>
      <w:r>
        <w:rPr>
          <w:rFonts w:ascii="IBMPlexMono" w:hAnsi="IBMPlexMono"/>
          <w:b w:val="0"/>
          <w:color w:val="000000"/>
          <w:sz w:val="18"/>
          <w:highlight w:val="white"/>
        </w:rPr>
        <w:t xml:space="preserve"> </w:t>
      </w:r>
      <w:r>
        <w:rPr>
          <w:rFonts w:ascii="IBMPlexMono" w:hAnsi="IBMPlexMono"/>
          <w:b w:val="0"/>
          <w:color w:val="0451A5"/>
          <w:sz w:val="18"/>
          <w:highlight w:val="white"/>
        </w:rPr>
        <w:t>"Breakfast"</w:t>
      </w:r>
    </w:p>
    <w:p w14:paraId="1B000000">
      <w:pPr>
        <w:spacing w:after="120" w:before="120"/>
        <w:ind w:firstLine="0" w:left="120" w:right="120"/>
        <w:rPr>
          <w:rFonts w:ascii="IBMPlexMono" w:hAnsi="IBMPlexMono"/>
          <w:b w:val="0"/>
          <w:color w:val="000000"/>
          <w:sz w:val="18"/>
          <w:highlight w:val="white"/>
        </w:rPr>
      </w:pPr>
      <w:r>
        <w:rPr>
          <w:rFonts w:ascii="IBMPlexMono" w:hAnsi="IBMPlexMono"/>
          <w:b w:val="0"/>
          <w:color w:val="000000"/>
          <w:sz w:val="18"/>
          <w:highlight w:val="white"/>
        </w:rPr>
        <w:t>}</w:t>
      </w:r>
    </w:p>
    <w:p w14:paraId="1C000000"/>
    <w:p w14:paraId="1D000000">
      <w:r>
        <w:t xml:space="preserve">Фактический результат: </w:t>
      </w:r>
      <w:r>
        <w:rPr>
          <w:rFonts w:ascii="Inter" w:hAnsi="Inter"/>
          <w:b w:val="0"/>
          <w:i w:val="0"/>
          <w:caps w:val="0"/>
          <w:color w:val="9F2F22"/>
          <w:spacing w:val="0"/>
          <w:sz w:val="18"/>
        </w:rPr>
        <w:t>500</w:t>
      </w:r>
      <w:r>
        <w:rPr>
          <w:rFonts w:ascii="Inter" w:hAnsi="Inter"/>
          <w:b w:val="0"/>
          <w:i w:val="0"/>
          <w:caps w:val="0"/>
          <w:color w:val="9F2F22"/>
          <w:spacing w:val="0"/>
          <w:sz w:val="18"/>
        </w:rPr>
        <w:t>Internal Server Error</w:t>
      </w:r>
    </w:p>
    <w:p w14:paraId="1E000000"/>
    <w:p w14:paraId="1F000000">
      <w:r>
        <w:t>БАГ №3</w:t>
      </w:r>
    </w:p>
    <w:p w14:paraId="20000000"/>
    <w:p w14:paraId="21000000">
      <w:r>
        <w:t>Предварительные условия: в Postman открыта коллекция и окржение «restful-booker»</w:t>
      </w:r>
    </w:p>
    <w:p w14:paraId="22000000">
      <w:r>
        <w:t>Шаги воспроизведения:</w:t>
      </w:r>
    </w:p>
    <w:p w14:paraId="23000000">
      <w:pPr>
        <w:numPr>
          <w:numId w:val="3"/>
        </w:numPr>
      </w:pPr>
      <w:r>
        <w:t>открыть запрос GET «/booking/{{id}}»</w:t>
      </w:r>
    </w:p>
    <w:p w14:paraId="24000000">
      <w:pPr>
        <w:numPr>
          <w:numId w:val="3"/>
        </w:numPr>
      </w:pPr>
      <w:r>
        <w:t>отправить запрос нажав кнопку «Send»</w:t>
      </w:r>
    </w:p>
    <w:p w14:paraId="25000000">
      <w:pPr>
        <w:rPr>
          <w:rFonts w:ascii="IBMPlexMono" w:hAnsi="IBMPlexMono"/>
          <w:b w:val="0"/>
          <w:color w:val="000000"/>
          <w:sz w:val="18"/>
          <w:highlight w:val="white"/>
        </w:rPr>
      </w:pPr>
      <w:r>
        <w:t>Ожидаемый результат: ответ запроса 404</w:t>
      </w:r>
    </w:p>
    <w:p w14:paraId="26000000">
      <w:r>
        <w:t xml:space="preserve">Фактический результат: </w:t>
      </w:r>
      <w:r>
        <w:t>массив всех номеров бронирований</w:t>
      </w:r>
    </w:p>
    <w:p w14:paraId="27000000"/>
    <w:p w14:paraId="28000000"/>
    <w:p w14:paraId="29000000"/>
    <w:p w14:paraId="2A000000">
      <w:r>
        <w:t>БАГ №4</w:t>
      </w:r>
    </w:p>
    <w:p w14:paraId="2B000000"/>
    <w:p w14:paraId="2C000000">
      <w:r>
        <w:t>Предварительные условия: в Postman открыта коллекция и окржение «restful-booker»</w:t>
      </w:r>
    </w:p>
    <w:p w14:paraId="2D000000">
      <w:r>
        <w:t>Шаги воспроизведения:</w:t>
      </w:r>
    </w:p>
    <w:p w14:paraId="2E000000">
      <w:pPr>
        <w:numPr>
          <w:numId w:val="4"/>
        </w:numPr>
      </w:pPr>
      <w:r>
        <w:t>открыть запрос PUT «/booking/{{id}}»</w:t>
      </w:r>
    </w:p>
    <w:p w14:paraId="2F000000">
      <w:pPr>
        <w:numPr>
          <w:numId w:val="4"/>
        </w:numPr>
      </w:pPr>
      <w:r>
        <w:t>отправить запрос нажав кнопку «Send»</w:t>
      </w:r>
    </w:p>
    <w:p w14:paraId="30000000">
      <w:pP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</w:pPr>
      <w:r>
        <w:t>Ожидаемый результат: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{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"firstname"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7EC699"/>
          <w:spacing w:val="0"/>
          <w:sz w:val="24"/>
          <w:shd w:fill="2D2D2D" w:val="clear"/>
        </w:rPr>
        <w:t>"James"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"lastname"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7EC699"/>
          <w:spacing w:val="0"/>
          <w:sz w:val="24"/>
          <w:shd w:fill="2D2D2D" w:val="clear"/>
        </w:rPr>
        <w:t>"Brown"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"totalprice"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F08D49"/>
          <w:spacing w:val="0"/>
          <w:sz w:val="24"/>
          <w:shd w:fill="2D2D2D" w:val="clear"/>
        </w:rPr>
        <w:t>111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"depositpaid"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F08D49"/>
          <w:spacing w:val="0"/>
          <w:sz w:val="24"/>
          <w:shd w:fill="2D2D2D" w:val="clear"/>
        </w:rPr>
        <w:t>true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"bookingdates"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{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"checkin"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7EC699"/>
          <w:spacing w:val="0"/>
          <w:sz w:val="24"/>
          <w:shd w:fill="2D2D2D" w:val="clear"/>
        </w:rPr>
        <w:t>"2018-01-01"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"checkout"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7EC699"/>
          <w:spacing w:val="0"/>
          <w:sz w:val="24"/>
          <w:shd w:fill="2D2D2D" w:val="clear"/>
        </w:rPr>
        <w:t>"2019-01-01"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}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"additionalneeds"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7EC699"/>
          <w:spacing w:val="0"/>
          <w:sz w:val="24"/>
          <w:shd w:fill="2D2D2D" w:val="clear"/>
        </w:rPr>
        <w:t>"Breakfast"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}</w:t>
      </w:r>
    </w:p>
    <w:p w14:paraId="31000000">
      <w:pPr>
        <w:rPr>
          <w:rFonts w:ascii="IBMPlexMono" w:hAnsi="IBMPlexMono"/>
          <w:b w:val="0"/>
          <w:color w:val="000000"/>
          <w:sz w:val="18"/>
          <w:highlight w:val="white"/>
        </w:rPr>
      </w:pPr>
    </w:p>
    <w:p w14:paraId="32000000">
      <w:r>
        <w:t xml:space="preserve">Фактический результат: </w:t>
      </w:r>
      <w:r>
        <w:t>403 – не дает полностью обновить записи админу</w:t>
      </w:r>
      <w:r>
        <w:br/>
      </w:r>
      <w:r>
        <w:t xml:space="preserve">Примечание: результат аналогичен как для хэдэра cookies, так и для хэдэра </w:t>
      </w:r>
      <w:r>
        <w:t>Authorization. так же, для запросов без обязательных хэдэров</w:t>
      </w:r>
    </w:p>
    <w:p w14:paraId="33000000"/>
    <w:p w14:paraId="34000000">
      <w:r>
        <w:t>БАГ №5</w:t>
      </w:r>
    </w:p>
    <w:p w14:paraId="35000000"/>
    <w:p w14:paraId="36000000">
      <w:r>
        <w:t>Предварительные условия: в Postman открыта коллекция и окржение «restful-booker»</w:t>
      </w:r>
    </w:p>
    <w:p w14:paraId="37000000">
      <w:r>
        <w:t>Шаги воспроизведения:</w:t>
      </w:r>
    </w:p>
    <w:p w14:paraId="38000000">
      <w:pPr>
        <w:numPr>
          <w:numId w:val="5"/>
        </w:numPr>
      </w:pPr>
      <w:r>
        <w:t>открыть запрос PATCH «/booking/{{id}}»</w:t>
      </w:r>
    </w:p>
    <w:p w14:paraId="39000000">
      <w:pPr>
        <w:numPr>
          <w:numId w:val="5"/>
        </w:numPr>
      </w:pPr>
      <w:r>
        <w:t>оставить 1 из 2 необязательных хэдеров – cookie или authorization</w:t>
      </w:r>
    </w:p>
    <w:p w14:paraId="3A000000">
      <w:pPr>
        <w:numPr>
          <w:numId w:val="5"/>
        </w:numPr>
      </w:pPr>
      <w:r>
        <w:t>отправить запрос нажав кнопку «Send»</w:t>
      </w:r>
    </w:p>
    <w:p w14:paraId="3B000000">
      <w:pP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</w:pPr>
      <w:r>
        <w:t>Ожидаемый результат: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{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"firstname"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7EC699"/>
          <w:spacing w:val="0"/>
          <w:sz w:val="24"/>
          <w:shd w:fill="2D2D2D" w:val="clear"/>
        </w:rPr>
        <w:t>"Jmes"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"lastname"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7EC699"/>
          <w:spacing w:val="0"/>
          <w:sz w:val="24"/>
          <w:shd w:fill="2D2D2D" w:val="clear"/>
        </w:rPr>
        <w:t>"Brwn"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"totalprice"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F08D49"/>
          <w:spacing w:val="0"/>
          <w:sz w:val="24"/>
          <w:shd w:fill="2D2D2D" w:val="clear"/>
        </w:rPr>
        <w:t>111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"depositpaid"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F08D49"/>
          <w:spacing w:val="0"/>
          <w:sz w:val="24"/>
          <w:shd w:fill="2D2D2D" w:val="clear"/>
        </w:rPr>
        <w:t>true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"bookingdates"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{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"checkin"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7EC699"/>
          <w:spacing w:val="0"/>
          <w:sz w:val="24"/>
          <w:shd w:fill="2D2D2D" w:val="clear"/>
        </w:rPr>
        <w:t>"2018-01-01"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"checkout"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7EC699"/>
          <w:spacing w:val="0"/>
          <w:sz w:val="24"/>
          <w:shd w:fill="2D2D2D" w:val="clear"/>
        </w:rPr>
        <w:t>"2019-01-01"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}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,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   </w:t>
      </w:r>
      <w:r>
        <w:rPr>
          <w:rFonts w:ascii="Consolas" w:hAnsi="Consolas"/>
          <w:b w:val="0"/>
          <w:i w:val="0"/>
          <w:caps w:val="0"/>
          <w:color w:val="F8C555"/>
          <w:spacing w:val="0"/>
          <w:sz w:val="24"/>
          <w:shd w:fill="2D2D2D" w:val="clear"/>
        </w:rPr>
        <w:t>"additionalneeds"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67CDCC"/>
          <w:spacing w:val="0"/>
          <w:sz w:val="24"/>
          <w:shd w:fill="2D2D2D" w:val="clear"/>
        </w:rPr>
        <w:t>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</w:t>
      </w:r>
      <w:r>
        <w:rPr>
          <w:rFonts w:ascii="Consolas" w:hAnsi="Consolas"/>
          <w:b w:val="0"/>
          <w:i w:val="0"/>
          <w:caps w:val="0"/>
          <w:color w:val="7EC699"/>
          <w:spacing w:val="0"/>
          <w:sz w:val="24"/>
          <w:shd w:fill="2D2D2D" w:val="clear"/>
        </w:rPr>
        <w:t>"Breakfast"</w:t>
      </w:r>
      <w:r>
        <w:br/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>}</w:t>
      </w:r>
    </w:p>
    <w:p w14:paraId="3C000000">
      <w:r>
        <w:t>Фактический результат: чередуется. может прийти 200, может 405, может 403</w:t>
      </w:r>
    </w:p>
    <w:p w14:paraId="3D000000"/>
    <w:p w14:paraId="3E000000">
      <w:r>
        <w:t>БАГ №6</w:t>
      </w:r>
    </w:p>
    <w:p w14:paraId="3F000000"/>
    <w:p w14:paraId="40000000">
      <w:r>
        <w:t>Предварительные условия: в Postman открыта коллекция и окржение «restful-booker»</w:t>
      </w:r>
    </w:p>
    <w:p w14:paraId="41000000">
      <w:r>
        <w:t>Шаги воспроизведения:</w:t>
      </w:r>
    </w:p>
    <w:p w14:paraId="42000000">
      <w:pPr>
        <w:numPr>
          <w:numId w:val="6"/>
        </w:numPr>
      </w:pPr>
      <w:r>
        <w:t>открыть запрос PATCH «/booking/{{id}}»</w:t>
      </w:r>
    </w:p>
    <w:p w14:paraId="43000000">
      <w:pPr>
        <w:numPr>
          <w:numId w:val="6"/>
        </w:numPr>
      </w:pPr>
      <w:r>
        <w:t>убрать оба необязательных хэдера – cookie и authorization</w:t>
      </w:r>
    </w:p>
    <w:p w14:paraId="44000000">
      <w:pPr>
        <w:numPr>
          <w:numId w:val="6"/>
        </w:numPr>
      </w:pPr>
      <w:r>
        <w:t>отправить запрос нажав кнопку «Send»</w:t>
      </w:r>
    </w:p>
    <w:p w14:paraId="45000000">
      <w:pP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</w:pPr>
      <w:r>
        <w:t>Ожидаемый результат: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401</w:t>
      </w:r>
    </w:p>
    <w:p w14:paraId="46000000">
      <w:r>
        <w:t>Фактический результат: 403</w:t>
      </w:r>
    </w:p>
    <w:p w14:paraId="47000000"/>
    <w:p w14:paraId="48000000">
      <w:r>
        <w:t>БАГ №7</w:t>
      </w:r>
    </w:p>
    <w:p w14:paraId="49000000"/>
    <w:p w14:paraId="4A000000">
      <w:r>
        <w:t>Предварительные условия: в Postman открыта коллекция и окржение «restful-booker»</w:t>
      </w:r>
    </w:p>
    <w:p w14:paraId="4B000000">
      <w:r>
        <w:t>Шаги воспроизведения:</w:t>
      </w:r>
    </w:p>
    <w:p w14:paraId="4C000000">
      <w:pPr>
        <w:numPr>
          <w:numId w:val="7"/>
        </w:numPr>
      </w:pPr>
      <w:r>
        <w:t>открыть запрос DELETE «/booking/{{id}}»</w:t>
      </w:r>
    </w:p>
    <w:p w14:paraId="4D000000">
      <w:pPr>
        <w:numPr>
          <w:numId w:val="7"/>
        </w:numPr>
      </w:pPr>
      <w:r>
        <w:t>убрать  необязательный хэдер – authorization</w:t>
      </w:r>
    </w:p>
    <w:p w14:paraId="4E000000">
      <w:pPr>
        <w:numPr>
          <w:numId w:val="7"/>
        </w:numPr>
      </w:pPr>
      <w:r>
        <w:t>отправить запрос нажав кнопку «Send»</w:t>
      </w:r>
    </w:p>
    <w:p w14:paraId="4F000000">
      <w:pP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</w:pPr>
      <w:r>
        <w:t>Ожидаемый результат:</w:t>
      </w:r>
      <w:r>
        <w:t xml:space="preserve"> </w:t>
      </w:r>
      <w:r>
        <w:rPr>
          <w:rFonts w:ascii="Consolas" w:hAnsi="Consolas"/>
          <w:b w:val="0"/>
          <w:i w:val="0"/>
          <w:caps w:val="0"/>
          <w:color w:val="F08D49"/>
          <w:spacing w:val="0"/>
          <w:sz w:val="24"/>
          <w:shd w:fill="2D2D2D" w:val="clear"/>
        </w:rPr>
        <w:t>201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Created (хотя я бы топил за 200)</w:t>
      </w:r>
    </w:p>
    <w:p w14:paraId="50000000">
      <w:r>
        <w:t>Фактический результат: 405</w:t>
      </w:r>
    </w:p>
    <w:p w14:paraId="51000000"/>
    <w:p w14:paraId="52000000">
      <w:r>
        <w:t>БАГ №8</w:t>
      </w:r>
    </w:p>
    <w:p w14:paraId="53000000"/>
    <w:p w14:paraId="54000000">
      <w:r>
        <w:t>Предварительные условия: в Postman открыта коллекция и окржение «restful-booker»</w:t>
      </w:r>
    </w:p>
    <w:p w14:paraId="55000000">
      <w:r>
        <w:t>Шаги воспроизведения:</w:t>
      </w:r>
    </w:p>
    <w:p w14:paraId="56000000">
      <w:pPr>
        <w:numPr>
          <w:numId w:val="8"/>
        </w:numPr>
      </w:pPr>
      <w:r>
        <w:t>открыть запрос DELETE «/booking/{{id}}»</w:t>
      </w:r>
    </w:p>
    <w:p w14:paraId="57000000">
      <w:pPr>
        <w:numPr>
          <w:numId w:val="8"/>
        </w:numPr>
      </w:pPr>
      <w:r>
        <w:t>убрать  необязательный хэдер – cookie</w:t>
      </w:r>
    </w:p>
    <w:p w14:paraId="58000000">
      <w:pPr>
        <w:numPr>
          <w:numId w:val="8"/>
        </w:numPr>
      </w:pPr>
      <w:r>
        <w:t>отправить запрос нажав кнопку «Send»</w:t>
      </w:r>
    </w:p>
    <w:p w14:paraId="59000000">
      <w:pP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</w:pPr>
      <w:r>
        <w:t>Ожидаемый результат:</w:t>
      </w:r>
      <w:r>
        <w:t xml:space="preserve"> </w:t>
      </w:r>
      <w:r>
        <w:rPr>
          <w:rFonts w:ascii="Consolas" w:hAnsi="Consolas"/>
          <w:b w:val="0"/>
          <w:i w:val="0"/>
          <w:caps w:val="0"/>
          <w:color w:val="F08D49"/>
          <w:spacing w:val="0"/>
          <w:sz w:val="24"/>
          <w:shd w:fill="2D2D2D" w:val="clear"/>
        </w:rPr>
        <w:t>201</w:t>
      </w:r>
      <w:r>
        <w:rPr>
          <w:rFonts w:ascii="Consolas" w:hAnsi="Consolas"/>
          <w:b w:val="0"/>
          <w:i w:val="0"/>
          <w:caps w:val="0"/>
          <w:color w:val="CCCCCC"/>
          <w:spacing w:val="0"/>
          <w:sz w:val="24"/>
          <w:shd w:fill="2D2D2D" w:val="clear"/>
        </w:rPr>
        <w:t xml:space="preserve"> Created (хотя я бы топил за 200)</w:t>
      </w:r>
    </w:p>
    <w:p w14:paraId="5A000000">
      <w:r>
        <w:t>Фактический результат: 403</w:t>
      </w:r>
    </w:p>
    <w:p w14:paraId="5B000000"/>
    <w:p w14:paraId="5C000000">
      <w:pPr>
        <w:rPr>
          <w:rFonts w:ascii="Inter" w:hAnsi="Inter"/>
          <w:b w:val="0"/>
          <w:i w:val="0"/>
          <w:caps w:val="0"/>
          <w:color w:val="6B6B6B"/>
          <w:spacing w:val="0"/>
          <w:sz w:val="18"/>
          <w:highlight w:val="white"/>
        </w:rPr>
      </w:pPr>
    </w:p>
    <w:p w14:paraId="5D000000">
      <w:pPr>
        <w:rPr>
          <w:rFonts w:ascii="Inter" w:hAnsi="Inter"/>
          <w:b w:val="0"/>
          <w:i w:val="0"/>
          <w:caps w:val="0"/>
          <w:color w:val="6B6B6B"/>
          <w:spacing w:val="0"/>
          <w:sz w:val="18"/>
          <w:highlight w:val="white"/>
        </w:rPr>
      </w:pPr>
    </w:p>
    <w:p w14:paraId="5E000000"/>
    <w:p w14:paraId="5F000000"/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2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3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4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5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6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2026-10-02T15:54:08Z</dcterms:created>
  <dcterms:modified xsi:type="dcterms:W3CDTF">2026-10-02T16:34:51Z</dcterms:modified>
</cp:coreProperties>
</file>