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TEST HIGH SCHOOL</w:t>
      </w:r>
    </w:p>
    <w:p>
      <w:pPr>
        <w:jc w:val="center"/>
      </w:pPr>
      <w:r>
        <w:rPr>
          <w:b/>
          <w:sz w:val="22"/>
        </w:rPr>
        <w:t>PRE-BOARD</w:t>
      </w:r>
    </w:p>
    <w:p>
      <w:pPr>
        <w:jc w:val="center"/>
      </w:pPr>
      <w:r>
        <w:rPr>
          <w:b/>
          <w:color w:val="1E1B4B"/>
          <w:sz w:val="22"/>
        </w:rPr>
        <w:t>CLASS: 10 — SUBJECT: 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100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Faculty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MCQs &amp; Diagrams</w:t>
      </w:r>
    </w:p>
    <w:p>
      <w:pPr>
        <w:spacing w:after="120"/>
      </w:pPr>
      <w:r>
        <w:rPr>
          <w:i/>
          <w:color w:val="64748B"/>
          <w:sz w:val="18"/>
        </w:rPr>
        <w:t>Note: Answer all questions.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Which labeled part of the Human Heart pumps oxygenated blood to the body?</w:t>
      </w:r>
      <w:r>
        <w:rPr>
          <w:b/>
          <w:color w:val="64748B"/>
          <w:sz w:val="18"/>
        </w:rPr>
        <w:t xml:space="preserve">  [1M]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080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_he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567"/>
      </w:pPr>
      <w:r>
        <w:rPr>
          <w:sz w:val="19"/>
        </w:rPr>
        <w:t>(a) Right Atrium</w:t>
      </w:r>
    </w:p>
    <w:p>
      <w:pPr>
        <w:spacing w:after="20"/>
        <w:ind w:left="567"/>
      </w:pPr>
      <w:r>
        <w:rPr>
          <w:sz w:val="19"/>
        </w:rPr>
        <w:t>(b) Left Ventricle</w:t>
      </w:r>
    </w:p>
    <w:p>
      <w:pPr>
        <w:spacing w:after="20"/>
        <w:ind w:left="567"/>
      </w:pPr>
      <w:r>
        <w:rPr>
          <w:sz w:val="19"/>
        </w:rPr>
        <w:t>(c) Pulmonary Artery</w:t>
      </w:r>
    </w:p>
    <w:p>
      <w:pPr>
        <w:spacing w:after="20"/>
        <w:ind w:left="567"/>
      </w:pPr>
      <w:r>
        <w:rPr>
          <w:sz w:val="19"/>
        </w:rPr>
        <w:t>(d) Vena Cava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