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  <Override PartName="/word/media/rId26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heresa-cheng-nandita-vijayakumar"/>
      <w:bookmarkEnd w:id="21"/>
      <w:r>
        <w:t xml:space="preserve">Theresa Cheng | Nandita Vijayakumar</w:t>
      </w:r>
    </w:p>
    <w:p>
      <w:pPr>
        <w:pStyle w:val="Heading1"/>
      </w:pPr>
      <w:bookmarkStart w:id="22" w:name="section"/>
      <w:bookmarkEnd w:id="22"/>
      <w:r>
        <w:t xml:space="preserve">1/19/2016</w:t>
      </w:r>
    </w:p>
    <w:p>
      <w:pPr>
        <w:pStyle w:val="Heading1"/>
      </w:pPr>
      <w:bookmarkStart w:id="23" w:name="this-script-provides-descriptive-stats-on-the-duration-of-inclusion-and-exclusion-blocks-within-cyberball-runs"/>
      <w:bookmarkEnd w:id="23"/>
      <w:r>
        <w:t xml:space="preserve">This script provides descriptive stats on the duration of inclusion and exclusion blocks within Cyberball runs</w:t>
      </w:r>
    </w:p>
    <w:p>
      <w:pPr>
        <w:pStyle w:val="SourceCode"/>
      </w:pPr>
      <w:r>
        <w:rPr>
          <w:rStyle w:val="VerbatimChar"/>
        </w:rPr>
        <w:t xml:space="preserve">## Loading required package: plyr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arrange, count, desc, failwith, id, mutate, rename, summarise,</w:t>
      </w:r>
      <w:r>
        <w:br w:type="textWrapping"/>
      </w:r>
      <w:r>
        <w:rPr>
          <w:rStyle w:val="VerbatimChar"/>
        </w:rPr>
        <w:t xml:space="preserve">##     summarize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Loading required package: tidyr</w:t>
      </w:r>
    </w:p>
    <w:p>
      <w:pPr>
        <w:pStyle w:val="SourceCode"/>
      </w:pPr>
      <w:r>
        <w:rPr>
          <w:rStyle w:val="VerbatimChar"/>
        </w:rPr>
        <w:t xml:space="preserve">## Loading required package: data.table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'data.table'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'package:dplyr':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between, last</w:t>
      </w:r>
    </w:p>
    <w:p>
      <w:pPr>
        <w:pStyle w:val="SourceCode"/>
      </w:pPr>
      <w:r>
        <w:rPr>
          <w:rStyle w:val="VerbatimChar"/>
        </w:rPr>
        <w:t xml:space="preserve">## Loading required package: R.matlab</w:t>
      </w:r>
    </w:p>
    <w:p>
      <w:pPr>
        <w:pStyle w:val="SourceCode"/>
      </w:pPr>
      <w:r>
        <w:rPr>
          <w:rStyle w:val="VerbatimChar"/>
        </w:rPr>
        <w:t xml:space="preserve">## R.matlab v3.2.0 (2015-02-24) successfully loaded. See ?R.matlab for help.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'R.matlab'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getOption, isOpen</w:t>
      </w:r>
    </w:p>
    <w:p>
      <w:pPr>
        <w:pStyle w:val="SourceCode"/>
      </w:pPr>
      <w:r>
        <w:rPr>
          <w:rStyle w:val="VerbatimChar"/>
        </w:rPr>
        <w:t xml:space="preserve">## Loading required package: chron</w:t>
      </w:r>
    </w:p>
    <w:p>
      <w:pPr>
        <w:pStyle w:val="SourceCode"/>
      </w:pPr>
      <w:r>
        <w:rPr>
          <w:rStyle w:val="VerbatimChar"/>
        </w:rPr>
        <w:t xml:space="preserve">## Loading required package: knitr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scriptive_stats_on_blocks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scriptive_stats_on_blocks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c(per_short.hi, per_long.hi, per_short.inc, per_long.inc)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short hi blocks</w:t>
            </w:r>
          </w:p>
        </w:tc>
        <w:tc>
          <w:p>
            <w:pPr>
              <w:pStyle w:val="Compact"/>
              <w:jc w:val="right"/>
            </w:pPr>
            <w:r>
              <w:t xml:space="preserve">1.935484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long hi blocks</w:t>
            </w:r>
          </w:p>
        </w:tc>
        <w:tc>
          <w:p>
            <w:pPr>
              <w:pStyle w:val="Compact"/>
              <w:jc w:val="right"/>
            </w:pPr>
            <w:r>
              <w:t xml:space="preserve">6.451613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short inc blocks</w:t>
            </w:r>
          </w:p>
        </w:tc>
        <w:tc>
          <w:p>
            <w:pPr>
              <w:pStyle w:val="Compact"/>
              <w:jc w:val="right"/>
            </w:pPr>
            <w:r>
              <w:t xml:space="preserve">9.625668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long inc blocks</w:t>
            </w:r>
          </w:p>
        </w:tc>
        <w:tc>
          <w:p>
            <w:pPr>
              <w:pStyle w:val="Compact"/>
              <w:jc w:val="right"/>
            </w:pPr>
            <w:r>
              <w:t xml:space="preserve">14.973262</w:t>
            </w:r>
          </w:p>
        </w:tc>
      </w:tr>
    </w:tbl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#list the files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"/Volumes/research/tds/behavioral/cyberball/TDS2_cyberball_summary"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listFiles&lt;-</w:t>
      </w:r>
      <w:r>
        <w:rPr>
          <w:rStyle w:val="KeywordTok"/>
        </w:rPr>
        <w:t xml:space="preserve">list.files</w:t>
      </w:r>
      <w:r>
        <w:rPr>
          <w:rStyle w:val="NormalTok"/>
        </w:rPr>
        <w:t xml:space="preserve">(summary_files_folder,</w:t>
      </w:r>
      <w:r>
        <w:rPr>
          <w:rStyle w:val="DataTypeTok"/>
        </w:rPr>
        <w:t xml:space="preserve">recursive=</w:t>
      </w:r>
      <w:r>
        <w:rPr>
          <w:rStyle w:val="NormalTok"/>
        </w:rPr>
        <w:t xml:space="preserve">T, </w:t>
      </w:r>
      <w:r>
        <w:rPr>
          <w:rStyle w:val="DataTypeTok"/>
        </w:rPr>
        <w:t xml:space="preserve">pattern=</w:t>
      </w:r>
      <w:r>
        <w:rPr>
          <w:rStyle w:val="StringTok"/>
        </w:rPr>
        <w:t xml:space="preserve">'cyb.*_2.csv$'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Can be 1 or 2 to examine inc or exc runs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df&lt;-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</w:t>
      </w:r>
      <w:r>
        <w:rPr>
          <w:rStyle w:val="KeywordTok"/>
        </w:rPr>
        <w:t xml:space="preserve">lapply</w:t>
      </w:r>
      <w:r>
        <w:rPr>
          <w:rStyle w:val="NormalTok"/>
        </w:rPr>
        <w:t xml:space="preserve">(listFiles, read.csv, </w:t>
      </w:r>
      <w:r>
        <w:rPr>
          <w:rStyle w:val="DataTyp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exc.info&lt;-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(df,df$name==</w:t>
      </w:r>
      <w:r>
        <w:rPr>
          <w:rStyle w:val="StringTok"/>
        </w:rPr>
        <w:t xml:space="preserve">"exc"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OR exc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fp.info&lt;-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(df,df$name==</w:t>
      </w:r>
      <w:r>
        <w:rPr>
          <w:rStyle w:val="StringTok"/>
        </w:rPr>
        <w:t xml:space="preserve">"fp"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and FP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pt_2.info&lt;-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(df,df$name==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(exc.info$duration,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exclusion durations"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scriptive_stats_on_blocks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hist</w:t>
      </w:r>
      <w:r>
        <w:rPr>
          <w:rStyle w:val="NormalTok"/>
        </w:rPr>
        <w:t xml:space="preserve">(fp.info$duration, </w:t>
      </w:r>
      <w:r>
        <w:rPr>
          <w:rStyle w:val="DataTypeTok"/>
        </w:rPr>
        <w:t xml:space="preserve">main=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fair play (within exc runs) durations"</w:t>
      </w:r>
      <w:r>
        <w:rPr>
          <w:rStyle w:val="NormalTok"/>
        </w:rPr>
        <w:t xml:space="preserve">)</w:t>
      </w:r>
    </w:p>
    <w:p>
      <w:r>
        <w:drawing>
          <wp:inline>
            <wp:extent cx="5440680" cy="4352544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descriptive_stats_on_blocks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525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per_short.exc&lt;-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(exc.info, duration&lt;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(exc.info)*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per_long.exc&lt;-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(exc.info, duration&gt;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(exc.info)*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per_short.fp&lt;-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(fp.info, duration&lt;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(fp.info)*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per_long.fp&lt;-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(fp.info, duration&gt;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))/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(fp.info)*</w:t>
      </w:r>
      <w:r>
        <w:rPr>
          <w:rStyle w:val="DecValTok"/>
        </w:rPr>
        <w:t xml:space="preserve">100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per_wrongduration_2&lt;-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(per_short.exc, per_long.exc, per_short.fp, per_long.fp), </w:t>
      </w:r>
      <w:r>
        <w:rPr>
          <w:rStyle w:val="DataTypeTok"/>
        </w:rPr>
        <w:t xml:space="preserve">row.names=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"%age of short exc blocks"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"%age of long exc blocks"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"%age of short fp blocks"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"%age of long fp blocks"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format=</w:t>
      </w:r>
      <w:r>
        <w:rPr>
          <w:rStyle w:val="StringTok"/>
        </w:rPr>
        <w:t xml:space="preserve">"pandoc"</w:t>
      </w:r>
      <w:r>
        <w:rPr>
          <w:rStyle w:val="NormalTok"/>
        </w:rPr>
        <w:t xml:space="preserve">, per_wrongduration_2)</w:t>
      </w:r>
    </w:p>
    <w:tbl>
      <w:tblPr>
        <w:tblStyle w:val="TableNormal"/>
        <w:tblW w:type="pct" w:w="0.0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c(per_short.exc, per_long.exc, per_short.fp, per_long.fp)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short exc blocks</w:t>
            </w:r>
          </w:p>
        </w:tc>
        <w:tc>
          <w:p>
            <w:pPr>
              <w:pStyle w:val="Compact"/>
              <w:jc w:val="right"/>
            </w:pPr>
            <w:r>
              <w:t xml:space="preserve">9.523810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long exc blocks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short fp blocks</w:t>
            </w:r>
          </w:p>
        </w:tc>
        <w:tc>
          <w:p>
            <w:pPr>
              <w:pStyle w:val="Compact"/>
              <w:jc w:val="right"/>
            </w:pPr>
            <w:r>
              <w:t xml:space="preserve">3.463204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%age of long fp blocks</w:t>
            </w:r>
          </w:p>
        </w:tc>
        <w:tc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c8bb04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