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AC" w:rsidRDefault="00042FAC" w:rsidP="00042FAC">
      <w:pPr>
        <w:pStyle w:val="ListParagraph"/>
        <w:numPr>
          <w:ilvl w:val="0"/>
          <w:numId w:val="1"/>
        </w:numPr>
      </w:pPr>
      <w:r>
        <w:t>Start a new protocol submission with IRB</w:t>
      </w:r>
    </w:p>
    <w:p w:rsidR="00042FAC" w:rsidRPr="006148D8" w:rsidRDefault="00042FAC" w:rsidP="00042FAC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6148D8">
        <w:rPr>
          <w:rFonts w:eastAsia="Times New Roman"/>
        </w:rPr>
        <w:t xml:space="preserve">Nikole will contact. Tell them she is a McNair student, undergraduate, </w:t>
      </w:r>
      <w:r w:rsidRPr="006148D8">
        <w:rPr>
          <w:rFonts w:eastAsia="Times New Roman"/>
        </w:rPr>
        <w:br/>
        <w:t xml:space="preserve">working with a faculty mentor. Here study will involve working with </w:t>
      </w:r>
      <w:r w:rsidRPr="006148D8">
        <w:rPr>
          <w:rFonts w:eastAsia="Times New Roman"/>
        </w:rPr>
        <w:br/>
        <w:t xml:space="preserve">children. She needs to set up an account to begin working with the IRB. </w:t>
      </w:r>
      <w:r w:rsidRPr="006148D8">
        <w:rPr>
          <w:rFonts w:eastAsia="Times New Roman"/>
        </w:rPr>
        <w:br/>
        <w:t xml:space="preserve">Date for study work is February. They will require brief training on IRB </w:t>
      </w:r>
      <w:r w:rsidRPr="006148D8">
        <w:rPr>
          <w:rFonts w:eastAsia="Times New Roman"/>
        </w:rPr>
        <w:br/>
        <w:t xml:space="preserve">system and probably contact info for me. Michael Garrett, </w:t>
      </w:r>
      <w:r w:rsidRPr="006148D8">
        <w:rPr>
          <w:rFonts w:eastAsia="Times New Roman"/>
        </w:rPr>
        <w:br/>
        <w:t>zmdg11@etsu.edu, Math Department, (423) 439-6978, personal, 423-213-6648.</w:t>
      </w:r>
      <w:r w:rsidRPr="006148D8">
        <w:rPr>
          <w:rFonts w:eastAsia="Times New Roman"/>
        </w:rPr>
        <w:br/>
        <w:t xml:space="preserve">-- </w:t>
      </w:r>
      <w:r w:rsidRPr="006148D8">
        <w:rPr>
          <w:rFonts w:eastAsia="Times New Roman"/>
        </w:rPr>
        <w:br/>
        <w:t>Michael D Garrett</w:t>
      </w:r>
      <w:r w:rsidRPr="006148D8">
        <w:rPr>
          <w:rFonts w:eastAsia="Times New Roman"/>
        </w:rPr>
        <w:br/>
        <w:t>PhD (ABD) Early Childhood Education</w:t>
      </w:r>
      <w:r w:rsidRPr="006148D8">
        <w:rPr>
          <w:rFonts w:eastAsia="Times New Roman"/>
        </w:rPr>
        <w:br/>
        <w:t>East Tennessee State University</w:t>
      </w:r>
      <w:r w:rsidRPr="006148D8">
        <w:rPr>
          <w:rFonts w:eastAsia="Times New Roman"/>
        </w:rPr>
        <w:br/>
        <w:t>zmdg11@etsu.edu</w:t>
      </w:r>
      <w:r w:rsidRPr="006148D8">
        <w:rPr>
          <w:rFonts w:eastAsia="Times New Roman"/>
        </w:rPr>
        <w:br/>
        <w:t>423-302-0331</w:t>
      </w:r>
    </w:p>
    <w:p w:rsidR="00BC3257" w:rsidRDefault="00BC3257">
      <w:bookmarkStart w:id="0" w:name="_GoBack"/>
      <w:bookmarkEnd w:id="0"/>
    </w:p>
    <w:sectPr w:rsidR="00BC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7AE3"/>
    <w:multiLevelType w:val="hybridMultilevel"/>
    <w:tmpl w:val="B92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AC"/>
    <w:rsid w:val="00042FAC"/>
    <w:rsid w:val="00BC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94F68-2A60-4317-9349-6355857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AC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Kerns, Nikole</dc:creator>
  <cp:keywords/>
  <dc:description/>
  <cp:lastModifiedBy>Kerns, Nikole</cp:lastModifiedBy>
  <cp:revision>1</cp:revision>
  <dcterms:created xsi:type="dcterms:W3CDTF">2018-10-08T23:53:00Z</dcterms:created>
  <dcterms:modified xsi:type="dcterms:W3CDTF">2018-10-08T23:54:00Z</dcterms:modified>
</cp:coreProperties>
</file>