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37F2F" w14:textId="439AB0CA" w:rsidR="00B97D7A" w:rsidRDefault="00B97D7A" w:rsidP="00B97D7A">
      <w:pPr>
        <w:jc w:val="center"/>
        <w:rPr>
          <w:lang w:val="es-ES"/>
        </w:rPr>
      </w:pPr>
      <w:r>
        <w:rPr>
          <w:lang w:val="es-ES"/>
        </w:rPr>
        <w:t xml:space="preserve">Informe </w:t>
      </w:r>
      <w:r w:rsidR="002A7F71">
        <w:rPr>
          <w:lang w:val="es-ES"/>
        </w:rPr>
        <w:t>Preliminar Desafío</w:t>
      </w:r>
      <w:r>
        <w:rPr>
          <w:lang w:val="es-ES"/>
        </w:rPr>
        <w:t xml:space="preserve"> uno</w:t>
      </w:r>
    </w:p>
    <w:p w14:paraId="17DF1ED4" w14:textId="77777777" w:rsidR="00B97D7A" w:rsidRDefault="00B97D7A" w:rsidP="00B97D7A">
      <w:pPr>
        <w:jc w:val="center"/>
        <w:rPr>
          <w:lang w:val="es-ES"/>
        </w:rPr>
      </w:pPr>
    </w:p>
    <w:p w14:paraId="6C52261E" w14:textId="77777777" w:rsidR="00B97D7A" w:rsidRDefault="00B97D7A" w:rsidP="00B97D7A">
      <w:pPr>
        <w:jc w:val="center"/>
        <w:rPr>
          <w:lang w:val="es-ES"/>
        </w:rPr>
      </w:pPr>
      <w:r>
        <w:rPr>
          <w:lang w:val="es-ES"/>
        </w:rPr>
        <w:br/>
        <w:t xml:space="preserve">Juan José Mosquera López </w:t>
      </w:r>
    </w:p>
    <w:p w14:paraId="130AD045" w14:textId="77777777" w:rsidR="00B97D7A" w:rsidRDefault="00B97D7A" w:rsidP="00B97D7A">
      <w:pPr>
        <w:jc w:val="center"/>
        <w:rPr>
          <w:lang w:val="es-ES"/>
        </w:rPr>
      </w:pPr>
    </w:p>
    <w:p w14:paraId="5B5372F7" w14:textId="77777777" w:rsidR="002A7F71" w:rsidRDefault="00B97D7A" w:rsidP="00B97D7A">
      <w:pPr>
        <w:jc w:val="center"/>
        <w:rPr>
          <w:lang w:val="es-ES"/>
        </w:rPr>
      </w:pPr>
      <w:r>
        <w:rPr>
          <w:lang w:val="es-ES"/>
        </w:rPr>
        <w:br/>
        <w:t xml:space="preserve">Informática </w:t>
      </w:r>
      <w:r w:rsidR="002A7F71">
        <w:rPr>
          <w:lang w:val="es-ES"/>
        </w:rPr>
        <w:t>II</w:t>
      </w:r>
    </w:p>
    <w:p w14:paraId="7BF2C4B6" w14:textId="61ECFA84" w:rsidR="00B97D7A" w:rsidRDefault="002A7F71" w:rsidP="00B97D7A">
      <w:pPr>
        <w:jc w:val="center"/>
        <w:rPr>
          <w:lang w:val="es-ES"/>
        </w:rPr>
      </w:pPr>
      <w:r>
        <w:rPr>
          <w:lang w:val="es-ES"/>
        </w:rPr>
        <w:br/>
      </w:r>
    </w:p>
    <w:p w14:paraId="40676761" w14:textId="15CFDA0E" w:rsidR="002A7F71" w:rsidRDefault="002A7F71" w:rsidP="00B97D7A">
      <w:pPr>
        <w:jc w:val="center"/>
        <w:rPr>
          <w:lang w:val="es-ES"/>
        </w:rPr>
      </w:pPr>
      <w:r>
        <w:rPr>
          <w:lang w:val="es-ES"/>
        </w:rPr>
        <w:t xml:space="preserve">Facultad de Ingeniería </w:t>
      </w:r>
    </w:p>
    <w:p w14:paraId="27C6AFA7" w14:textId="77777777" w:rsidR="002A7F71" w:rsidRDefault="002A7F71" w:rsidP="00B97D7A">
      <w:pPr>
        <w:jc w:val="center"/>
        <w:rPr>
          <w:lang w:val="es-ES"/>
        </w:rPr>
      </w:pPr>
    </w:p>
    <w:p w14:paraId="380774A6" w14:textId="77777777" w:rsidR="00B97D7A" w:rsidRDefault="00B97D7A" w:rsidP="00B97D7A">
      <w:pPr>
        <w:jc w:val="center"/>
        <w:rPr>
          <w:lang w:val="es-ES"/>
        </w:rPr>
      </w:pPr>
    </w:p>
    <w:p w14:paraId="7B1F33F5" w14:textId="77777777" w:rsidR="002A7F71" w:rsidRDefault="00B97D7A" w:rsidP="003F2E47">
      <w:pPr>
        <w:jc w:val="center"/>
        <w:rPr>
          <w:lang w:val="es-ES"/>
        </w:rPr>
      </w:pPr>
      <w:r>
        <w:rPr>
          <w:lang w:val="es-ES"/>
        </w:rPr>
        <w:t xml:space="preserve">Universidad de Antioquia </w:t>
      </w:r>
    </w:p>
    <w:p w14:paraId="7D2E92B4" w14:textId="77777777" w:rsidR="00A167BF" w:rsidRDefault="00B97D7A" w:rsidP="00A167BF">
      <w:pPr>
        <w:jc w:val="center"/>
        <w:rPr>
          <w:lang w:val="es-ES"/>
        </w:rPr>
      </w:pPr>
      <w:r>
        <w:rPr>
          <w:lang w:val="es-ES"/>
        </w:rPr>
        <w:br/>
      </w:r>
      <w:r>
        <w:rPr>
          <w:lang w:val="es-ES"/>
        </w:rPr>
        <w:br/>
        <w:t>2026-1</w:t>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r>
        <w:rPr>
          <w:lang w:val="es-ES"/>
        </w:rPr>
        <w:br/>
      </w:r>
    </w:p>
    <w:p w14:paraId="4D6E5705" w14:textId="7916DD23" w:rsidR="003F2E47" w:rsidRDefault="00633CB4" w:rsidP="00A167BF">
      <w:pPr>
        <w:rPr>
          <w:lang w:val="es-ES"/>
        </w:rPr>
      </w:pPr>
      <w:r>
        <w:rPr>
          <w:lang w:val="es-ES"/>
        </w:rPr>
        <w:lastRenderedPageBreak/>
        <w:t xml:space="preserve">Antes de empezar, me gustaría aclarar que este informe como tal se trata del proceso de comprender el problema, analizar los distintos pros y contras que poseemos, los diferentes requisitos que se deben cumplir, las prohibiciones que tiene el desafío y otros criterios que se están teniendo en cuenta para poder lograr una solución eficiente, que poco a poco se está creando a medida de que </w:t>
      </w:r>
      <w:r w:rsidR="00DE1B01">
        <w:rPr>
          <w:lang w:val="es-ES"/>
        </w:rPr>
        <w:t>nos vamos ahondando en el problema a solucionar, una vez comprendida la lógica  del juego a crear(Tetris), entonces como en los requerimientos del desafío está el uso de operaciones de bits y  memoria dinámica de  una forma eficiente, aparte de la lógica del programa que se sabe de antemano.</w:t>
      </w:r>
      <w:r w:rsidR="00DE1B01">
        <w:rPr>
          <w:lang w:val="es-ES"/>
        </w:rPr>
        <w:br/>
      </w:r>
      <w:r w:rsidR="00DE1B01">
        <w:rPr>
          <w:lang w:val="es-ES"/>
        </w:rPr>
        <w:br/>
        <w:t>lo primero que hice fue dividir este largo trabajo en varias partes, para analizar cada una por separado, entonces como bien sabemos, una de las “problemáticas”</w:t>
      </w:r>
      <w:r w:rsidR="003F2E47">
        <w:rPr>
          <w:lang w:val="es-ES"/>
        </w:rPr>
        <w:t xml:space="preserve"> llamándolo de una forma vaga  que tiene el juego es el tema de las colisiones, es decir, cuando el usuario desea meter la figura en cierto lugar del tablero pero este está ocupado, allí pude identificar que la operación más apropiada para manejarlo con bits es el AND, debido a que si representamos con 1 por así decirlo la posición ocupada, 0 la posición vacía y lo mismo para la figura que el usuario desea encajar allí, la única operación que nos indica que estos chocan es esta, ya que nos da 1 SÍ Y SOLO SÍ ambas son uno, y como el 1 representa casilla llena, significa que si al aplicarle esta operación se obtiene un resultado distinto de 0, mínimo una posición está colisionando, entonces por este lado ya solucionamos un “mini” problema del planteamiento de la solución.</w:t>
      </w:r>
    </w:p>
    <w:p w14:paraId="35DB6683" w14:textId="6B3ECD28" w:rsidR="003F2E47" w:rsidRDefault="003F2E47" w:rsidP="00A167BF">
      <w:pPr>
        <w:rPr>
          <w:lang w:val="es-ES"/>
        </w:rPr>
      </w:pPr>
      <w:r>
        <w:rPr>
          <w:lang w:val="es-ES"/>
        </w:rPr>
        <w:t>Ahora, una vez verificado que no hay colisiones necesitamos otra operación a nivel de bits para actualizar la posición de la figura en el tablero, explicándome mejor, me refiero a que si ya verificamos que no hay colisiones</w:t>
      </w:r>
      <w:r w:rsidR="0048513B">
        <w:rPr>
          <w:lang w:val="es-ES"/>
        </w:rPr>
        <w:t>, significa que la figura cabe perfectamente en ese espacio del tablero, entonces necesitamos que se guarde la nueva posición, y esta operación es el OR debido a que su resultado es 0 únicamente cuando ambos casos son 0, para interpretarlo de una manera mejor, si la posición de la figura es 1 y la posición vacía del tablero es 0, vamos a obtener un 1 y esto permite “guardar” la nueva posición, así que en este punto hemos resuelto 2 “mini” problemas, ya sabemos como verificar que no hay colisiones, y como actualizar la nueva posición.</w:t>
      </w:r>
    </w:p>
    <w:p w14:paraId="63516393" w14:textId="7DE7BEA1" w:rsidR="0048513B" w:rsidRDefault="0048513B" w:rsidP="00A167BF">
      <w:pPr>
        <w:rPr>
          <w:lang w:val="es-ES"/>
        </w:rPr>
      </w:pPr>
      <w:r>
        <w:rPr>
          <w:lang w:val="es-ES"/>
        </w:rPr>
        <w:t xml:space="preserve">Bueno, luego seguía resolver otro “mini” problema, y es el desplazamiento, primero que todo el </w:t>
      </w:r>
      <w:r w:rsidR="00E637ED">
        <w:rPr>
          <w:lang w:val="es-ES"/>
        </w:rPr>
        <w:t xml:space="preserve">horizontal( derecha e izquierda), para esto hay que tener los operadores que nos permiten desplazar bits de esta manera, para la izquierda “&lt;&lt;” y para la derecha “&gt;&gt;” , pero no es simplemente usar esta sintaxis, esto implica unos cambios y es que como sabemos un bit posee valor, posición y estado, el estado es el que nos indica si se cuenta o no, me explico mejor, si por ejemplo el bit de la posición 1, que su valor es 2, tiene un estado de 0, significa que no se cuenta al realizar una operación, ahora, cada posición aumenta el doble, es decir la posición 1 vale 2, la posición 2 vale 4 y así sucesivamente hasta la posición 7 que vale 128, entonces el correr un bit a la izquierda una posición es multiplicar por 2 su valor, mientras que a la derecha es </w:t>
      </w:r>
      <w:r w:rsidR="00A167BF">
        <w:rPr>
          <w:lang w:val="es-ES"/>
        </w:rPr>
        <w:t xml:space="preserve"> multiplicar </w:t>
      </w:r>
      <w:r w:rsidR="00E637ED">
        <w:rPr>
          <w:lang w:val="es-ES"/>
        </w:rPr>
        <w:t>por 1 medio, pero bueno, aquí ya hemos resuelto 3 “mini” problemas</w:t>
      </w:r>
      <w:r w:rsidR="00745DE0">
        <w:rPr>
          <w:lang w:val="es-ES"/>
        </w:rPr>
        <w:t>.</w:t>
      </w:r>
      <w:r w:rsidR="00745DE0">
        <w:rPr>
          <w:lang w:val="es-ES"/>
        </w:rPr>
        <w:br/>
      </w:r>
      <w:r w:rsidR="00745DE0">
        <w:rPr>
          <w:lang w:val="es-ES"/>
        </w:rPr>
        <w:br/>
        <w:t xml:space="preserve">Antes de continuar me gustaría resaltar la importancia de este proceso, como se pueden dar cuenta no he mencionado nada de código hasta este punto, pero si lo pensamos con calma, no hay que saber mucho para identificar que esa es la parte más trabajable del proyecto, pues lo realmente complejo es saber el cómo se hace, y eso es la diferencia  un ingeniero de una persona del común, así que hasta que no tenga claro la solución conceptual de todos los “mini” problemas </w:t>
      </w:r>
      <w:r w:rsidR="00745DE0">
        <w:rPr>
          <w:lang w:val="es-ES"/>
        </w:rPr>
        <w:lastRenderedPageBreak/>
        <w:t xml:space="preserve">que van a formar la solución de todo el problema, no hay a programar ya que hablando de eficiencia, estaría haciendo uso ineficiente del tiempo, pues el hecho de programar y pensar al mismo tiempo la solución, me va quitar concentración para las 2 cosas y voy a gastar más tiempo, y precisamente tiempo es lo que no hay en los proyectos. </w:t>
      </w:r>
    </w:p>
    <w:p w14:paraId="0826483E" w14:textId="2B6E65D8" w:rsidR="00745DE0" w:rsidRDefault="002D0A8E" w:rsidP="00A167BF">
      <w:pPr>
        <w:rPr>
          <w:lang w:val="es-ES"/>
        </w:rPr>
      </w:pPr>
      <w:r>
        <w:rPr>
          <w:lang w:val="es-ES"/>
        </w:rPr>
        <w:t>Ahora sigamos con la solución de estos “mini” problemas y llegó el turno para como saber cuando todas las casillas de una fila o columna están completas, y para esto nuevamente encontré una forma de resolverlo con bits y para explicarlo mejor, los invito a retomar la idea que mencioné en la solución del desplazamiento horizontal que es la idea de las 3 propiedades de los bits, estado, posición y valor,  pues cuando una fila  o columna está llena significa que el estado de cada bit está en 1, es decir se suman todas los valores de cada posición, y si nos basamos en que cada posición el valor es  el doble la suma de esto es 1+2+4+8+16+32+64+128=255, es decir cuando el valor de esta suma de 255 significa que ya la fila o columna está llena, a este punto vamos identificando que el hecho de trabajar con bits nos facilita la vida pues como pueden evidenciar las operaciones a desarrollar son sencillas</w:t>
      </w:r>
      <w:r w:rsidR="00DF2B11">
        <w:rPr>
          <w:lang w:val="es-ES"/>
        </w:rPr>
        <w:t>.</w:t>
      </w:r>
    </w:p>
    <w:p w14:paraId="4163B7CD" w14:textId="7A676D78" w:rsidR="00CF4045" w:rsidRDefault="002A7F71" w:rsidP="00A167BF">
      <w:r>
        <w:rPr>
          <w:lang w:val="es-ES"/>
        </w:rPr>
        <w:t xml:space="preserve">Continuando con la </w:t>
      </w:r>
      <w:r w:rsidR="00CF4045">
        <w:rPr>
          <w:lang w:val="es-ES"/>
        </w:rPr>
        <w:t>solución (</w:t>
      </w:r>
      <w:r>
        <w:rPr>
          <w:lang w:val="es-ES"/>
        </w:rPr>
        <w:t xml:space="preserve">por lo menos lógica) de los pequeños problemas o </w:t>
      </w:r>
      <w:r w:rsidR="00CF4045">
        <w:rPr>
          <w:lang w:val="es-ES"/>
        </w:rPr>
        <w:t>tareas nos</w:t>
      </w:r>
      <w:r>
        <w:rPr>
          <w:lang w:val="es-ES"/>
        </w:rPr>
        <w:t xml:space="preserve"> encontramos con </w:t>
      </w:r>
      <w:r w:rsidR="00CF4045">
        <w:rPr>
          <w:lang w:val="es-ES"/>
        </w:rPr>
        <w:t xml:space="preserve">la memoria dinámica, esta va a ser muy útil para la creación del tablero del juego, el porqué es sencillo de explicar, recordamos que cada fila del tablero </w:t>
      </w:r>
      <w:r w:rsidR="00A167BF">
        <w:rPr>
          <w:lang w:val="es-ES"/>
        </w:rPr>
        <w:t xml:space="preserve">son un número </w:t>
      </w:r>
      <w:r w:rsidR="00CF4045">
        <w:rPr>
          <w:lang w:val="es-ES"/>
        </w:rPr>
        <w:t>bits, así que investigando un poco me di de cuenta que así mismo como creamos un apuntador a enteros u otros tipos de datos, podemos crear uno cuando estamos trabajando con bits  que es “</w:t>
      </w:r>
      <w:r w:rsidR="00CF4045">
        <w:t>uint8_t</w:t>
      </w:r>
      <w:r w:rsidR="00CF4045">
        <w:t xml:space="preserve">”, esto es de mucha ayuda porque justo se adapta al tipo de datos con el que estamos trabajando y ya este </w:t>
      </w:r>
      <w:r w:rsidR="00CF4045">
        <w:t>uint8_t</w:t>
      </w:r>
      <w:r w:rsidR="00CF4045">
        <w:t xml:space="preserve"> sería igual a new </w:t>
      </w:r>
      <w:r w:rsidR="00CF4045">
        <w:t>uint8_t</w:t>
      </w:r>
      <w:r w:rsidR="00CF4045">
        <w:t>[Byte], claramente todos sabemos que entre corchetes va la fila pero recordemos que la fila posee 8 bits.</w:t>
      </w:r>
      <w:r w:rsidR="00CF4045">
        <w:br/>
      </w:r>
    </w:p>
    <w:p w14:paraId="4545C977" w14:textId="768C6A2D" w:rsidR="002A7F71" w:rsidRPr="00B97D7A" w:rsidRDefault="00CF4045" w:rsidP="00A167BF">
      <w:pPr>
        <w:rPr>
          <w:lang w:val="es-ES"/>
        </w:rPr>
      </w:pPr>
      <w:r>
        <w:t xml:space="preserve">Bueno, hasta aquí ha sido como lo más armado a nivel de ideas entorno al desafío 2, pero claramente no todo ha sido  color de rosas, </w:t>
      </w:r>
      <w:r w:rsidR="00A167BF">
        <w:t xml:space="preserve">hay algunas partes un poco complejas que hasta el momento todavía estoy analizando, una de estas es la rotación de las figuras, porque al principio mi idea era almacenar en arreglos los bits para cada rotación, pero los profes prohibieron esto, por lo tanto estoy en el proceso de descubrir como puedo desarrollar esta parte, el profe en clase dio algunas ideas entre esas es el uso de máscaras, ya solo me falta saber como se usan para implementar una solución, ya de resto la mayoría de problemas pequeños están cubiertos y faltan como pequeños detalles, en estos momentos, falta es terminar lo de la rotaciones, completar alguna que otra tarea y empezar a codificar la solución. </w:t>
      </w:r>
      <w:r>
        <w:br/>
      </w:r>
    </w:p>
    <w:sectPr w:rsidR="002A7F71" w:rsidRPr="00B97D7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D7A"/>
    <w:rsid w:val="00197D60"/>
    <w:rsid w:val="002A7F71"/>
    <w:rsid w:val="002D0A8E"/>
    <w:rsid w:val="003F2E47"/>
    <w:rsid w:val="0048513B"/>
    <w:rsid w:val="00633CB4"/>
    <w:rsid w:val="00745DE0"/>
    <w:rsid w:val="009C7291"/>
    <w:rsid w:val="00A167BF"/>
    <w:rsid w:val="00B97D7A"/>
    <w:rsid w:val="00CF4045"/>
    <w:rsid w:val="00DE1B01"/>
    <w:rsid w:val="00DF2B11"/>
    <w:rsid w:val="00E637E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8B2C2"/>
  <w15:chartTrackingRefBased/>
  <w15:docId w15:val="{CFE42136-F1E0-4993-A8BC-E21DF0E12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355</TotalTime>
  <Pages>3</Pages>
  <Words>1036</Words>
  <Characters>5703</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José Mosquera López</dc:creator>
  <cp:keywords/>
  <dc:description/>
  <cp:lastModifiedBy>Juan José Mosquera López</cp:lastModifiedBy>
  <cp:revision>1</cp:revision>
  <dcterms:created xsi:type="dcterms:W3CDTF">2026-03-13T19:27:00Z</dcterms:created>
  <dcterms:modified xsi:type="dcterms:W3CDTF">2026-03-14T01:22:00Z</dcterms:modified>
</cp:coreProperties>
</file>