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Arrays In Java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Arrays in Java are like a list of elements of the same type i.e. a list of integers, a list of booleans etc.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1) - with </w:t>
      </w:r>
      <w:r w:rsidDel="00000000" w:rsidR="00000000" w:rsidRPr="00000000">
        <w:rPr>
          <w:rFonts w:ascii="IBM Plex Sans" w:cs="IBM Plex Sans" w:eastAsia="IBM Plex Sans" w:hAnsi="IBM Plex Sans"/>
          <w:color w:val="b45f0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marks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an Array (method 2)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 marks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Taking an array as an input and printing its elements.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the numbers in array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names as input from the user and print them on the screen.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Find the maximum &amp; minimum number in an array of integers. 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[HINT : Read about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Integer.MIN_VALUE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DM Sans" w:cs="DM Sans" w:eastAsia="DM Sans" w:hAnsi="DM Sans"/>
          <w:color w:val="bf9000"/>
          <w:sz w:val="24"/>
          <w:szCs w:val="24"/>
          <w:rtl w:val="0"/>
        </w:rPr>
        <w:t xml:space="preserve">Integer.MAX_VALUE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in Java]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"Largest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"Smallest number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numbers as input and check if it is an array sorted in ascending order.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Eg : { 1, 2, 4, 7 } is sorted in ascending order.</w:t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{3, 4, 6, 2} is not sorted in ascending order.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NOTICE numbers.length - 1 as termination condition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This is the condition for descending order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array is not sorted in ascending 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