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29" w:rsidRPr="00AA7529" w:rsidRDefault="00AA7529" w:rsidP="00AA75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-4275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fldChar w:fldCharType="begin"/>
      </w:r>
      <w:r w:rsidRPr="00AA7529">
        <w:rPr>
          <w:rFonts w:ascii="宋体" w:eastAsia="宋体" w:hAnsi="宋体" w:cs="宋体"/>
          <w:kern w:val="0"/>
          <w:szCs w:val="21"/>
        </w:rPr>
        <w:instrText xml:space="preserve"> HYPERLINK "https://testcafe.devexpress.com/Documentation/Getting_Started/Test_Code_Guide/" \l "Step_4_-_Authentication" </w:instrText>
      </w:r>
      <w:r w:rsidRPr="00AA7529">
        <w:rPr>
          <w:rFonts w:ascii="宋体" w:eastAsia="宋体" w:hAnsi="宋体" w:cs="宋体"/>
          <w:kern w:val="0"/>
          <w:szCs w:val="21"/>
        </w:rPr>
        <w:fldChar w:fldCharType="separate"/>
      </w:r>
      <w:r w:rsidRPr="00AA7529">
        <w:rPr>
          <w:rFonts w:ascii="宋体" w:eastAsia="宋体" w:hAnsi="宋体" w:cs="宋体"/>
          <w:color w:val="3C3C3C"/>
          <w:kern w:val="0"/>
          <w:sz w:val="18"/>
          <w:szCs w:val="18"/>
          <w:u w:val="single"/>
        </w:rPr>
        <w:t>Step 4 - Authentication</w:t>
      </w:r>
      <w:r w:rsidRPr="00AA7529">
        <w:rPr>
          <w:rFonts w:ascii="宋体" w:eastAsia="宋体" w:hAnsi="宋体" w:cs="宋体"/>
          <w:kern w:val="0"/>
          <w:szCs w:val="21"/>
        </w:rPr>
        <w:fldChar w:fldCharType="end"/>
      </w:r>
    </w:p>
    <w:p w:rsidR="00AA7529" w:rsidRPr="00AA7529" w:rsidRDefault="00AA7529" w:rsidP="00AA75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-4275"/>
        <w:jc w:val="left"/>
        <w:rPr>
          <w:rFonts w:ascii="宋体" w:eastAsia="宋体" w:hAnsi="宋体" w:cs="宋体"/>
          <w:kern w:val="0"/>
          <w:szCs w:val="21"/>
        </w:rPr>
      </w:pPr>
      <w:hyperlink r:id="rId7" w:anchor="Step_5_-_Test_Cases" w:history="1">
        <w:r w:rsidRPr="00AA7529">
          <w:rPr>
            <w:rFonts w:ascii="宋体" w:eastAsia="宋体" w:hAnsi="宋体" w:cs="宋体"/>
            <w:color w:val="3C3C3C"/>
            <w:kern w:val="0"/>
            <w:sz w:val="18"/>
            <w:szCs w:val="18"/>
            <w:u w:val="single"/>
          </w:rPr>
          <w:t>Step 5 - Test Cases</w:t>
        </w:r>
      </w:hyperlink>
    </w:p>
    <w:p w:rsidR="00AA7529" w:rsidRPr="00AA7529" w:rsidRDefault="00AA7529" w:rsidP="00AA75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-4275"/>
        <w:jc w:val="left"/>
        <w:rPr>
          <w:rFonts w:ascii="宋体" w:eastAsia="宋体" w:hAnsi="宋体" w:cs="宋体"/>
          <w:kern w:val="0"/>
          <w:szCs w:val="21"/>
        </w:rPr>
      </w:pPr>
      <w:hyperlink r:id="rId8" w:anchor="Step_6_-_Mixins" w:history="1">
        <w:r w:rsidRPr="00AA7529">
          <w:rPr>
            <w:rFonts w:ascii="宋体" w:eastAsia="宋体" w:hAnsi="宋体" w:cs="宋体"/>
            <w:color w:val="3C3C3C"/>
            <w:kern w:val="0"/>
            <w:sz w:val="18"/>
            <w:szCs w:val="18"/>
            <w:u w:val="single"/>
          </w:rPr>
          <w:t>Step 6 - Mixins</w:t>
        </w:r>
      </w:hyperlink>
    </w:p>
    <w:p w:rsidR="00AA7529" w:rsidRPr="00AA7529" w:rsidRDefault="00AA7529" w:rsidP="00AA7529">
      <w:pPr>
        <w:widowControl/>
        <w:spacing w:before="1050" w:after="225" w:line="675" w:lineRule="atLeast"/>
        <w:jc w:val="left"/>
        <w:outlineLvl w:val="0"/>
        <w:rPr>
          <w:rFonts w:ascii="inherit" w:eastAsia="宋体" w:hAnsi="inherit" w:cs="宋体"/>
          <w:color w:val="19ABE2"/>
          <w:kern w:val="36"/>
          <w:sz w:val="72"/>
          <w:szCs w:val="72"/>
        </w:rPr>
      </w:pPr>
      <w:r w:rsidRPr="00AA7529">
        <w:rPr>
          <w:rFonts w:ascii="inherit" w:eastAsia="宋体" w:hAnsi="inherit" w:cs="宋体"/>
          <w:color w:val="19ABE2"/>
          <w:kern w:val="36"/>
          <w:sz w:val="72"/>
          <w:szCs w:val="72"/>
        </w:rPr>
        <w:t>TEST CODE GUIDE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 xml:space="preserve">This guide will teach you how to compose tests by merely writing JavaScript code. You will learn the basics of </w:t>
      </w:r>
      <w:proofErr w:type="spellStart"/>
      <w:r w:rsidRPr="00AA7529">
        <w:rPr>
          <w:rFonts w:ascii="宋体" w:eastAsia="宋体" w:hAnsi="宋体" w:cs="宋体"/>
          <w:kern w:val="0"/>
          <w:szCs w:val="21"/>
        </w:rPr>
        <w:t>TestCafe</w:t>
      </w:r>
      <w:proofErr w:type="spellEnd"/>
      <w:r w:rsidRPr="00AA7529">
        <w:rPr>
          <w:rFonts w:ascii="宋体" w:eastAsia="宋体" w:hAnsi="宋体" w:cs="宋体"/>
          <w:kern w:val="0"/>
          <w:szCs w:val="21"/>
        </w:rPr>
        <w:t xml:space="preserve"> API, advancing step by step, from the simple to more elaborate testing techniques.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>All tests in this guide target a sample page available at </w:t>
      </w:r>
      <w:hyperlink r:id="rId9" w:history="1">
        <w:r w:rsidRPr="00AA7529">
          <w:rPr>
            <w:rFonts w:ascii="宋体" w:eastAsia="宋体" w:hAnsi="宋体" w:cs="宋体"/>
            <w:color w:val="19ABE2"/>
            <w:kern w:val="0"/>
            <w:szCs w:val="21"/>
            <w:u w:val="single"/>
          </w:rPr>
          <w:t>http://testcafe.devexpress.com/Example</w:t>
        </w:r>
      </w:hyperlink>
      <w:r w:rsidRPr="00AA7529">
        <w:rPr>
          <w:rFonts w:ascii="宋体" w:eastAsia="宋体" w:hAnsi="宋体" w:cs="宋体"/>
          <w:kern w:val="0"/>
          <w:szCs w:val="21"/>
        </w:rPr>
        <w:t>. You can try running each of them against this page by yourself.</w:t>
      </w:r>
    </w:p>
    <w:p w:rsidR="00AA7529" w:rsidRPr="00AA7529" w:rsidRDefault="00AA7529" w:rsidP="00AA7529">
      <w:pPr>
        <w:widowControl/>
        <w:spacing w:after="300" w:line="525" w:lineRule="atLeast"/>
        <w:jc w:val="left"/>
        <w:outlineLvl w:val="1"/>
        <w:rPr>
          <w:rFonts w:ascii="inherit" w:eastAsia="宋体" w:hAnsi="inherit" w:cs="宋体"/>
          <w:b/>
          <w:bCs/>
          <w:kern w:val="0"/>
          <w:sz w:val="45"/>
          <w:szCs w:val="45"/>
        </w:rPr>
      </w:pPr>
      <w:r w:rsidRPr="00AA7529">
        <w:rPr>
          <w:rFonts w:ascii="inherit" w:eastAsia="宋体" w:hAnsi="inherit" w:cs="宋体"/>
          <w:b/>
          <w:bCs/>
          <w:kern w:val="0"/>
          <w:sz w:val="45"/>
          <w:szCs w:val="45"/>
        </w:rPr>
        <w:t>General Code Structure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A7529">
        <w:rPr>
          <w:rFonts w:ascii="宋体" w:eastAsia="宋体" w:hAnsi="宋体" w:cs="宋体"/>
          <w:kern w:val="0"/>
          <w:szCs w:val="21"/>
        </w:rPr>
        <w:t>TestCafe</w:t>
      </w:r>
      <w:proofErr w:type="spellEnd"/>
      <w:r w:rsidRPr="00AA7529">
        <w:rPr>
          <w:rFonts w:ascii="宋体" w:eastAsia="宋体" w:hAnsi="宋体" w:cs="宋体"/>
          <w:kern w:val="0"/>
          <w:szCs w:val="21"/>
        </w:rPr>
        <w:t xml:space="preserve"> organizes tests into fixtures. Test fixtures are JavaScript files with </w:t>
      </w:r>
      <w:r w:rsidRPr="00AA7529">
        <w:rPr>
          <w:rFonts w:ascii="宋体" w:eastAsia="宋体" w:hAnsi="宋体" w:cs="宋体"/>
          <w:i/>
          <w:iCs/>
          <w:kern w:val="0"/>
          <w:szCs w:val="21"/>
        </w:rPr>
        <w:t>*.test.js</w:t>
      </w:r>
      <w:r w:rsidRPr="00AA7529">
        <w:rPr>
          <w:rFonts w:ascii="宋体" w:eastAsia="宋体" w:hAnsi="宋体" w:cs="宋体"/>
          <w:kern w:val="0"/>
          <w:szCs w:val="21"/>
        </w:rPr>
        <w:t> extensions that contain one or more tests for a single target URL.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 xml:space="preserve">The following snippet illustrates basic elements of a </w:t>
      </w:r>
      <w:proofErr w:type="spellStart"/>
      <w:r w:rsidRPr="00AA7529">
        <w:rPr>
          <w:rFonts w:ascii="宋体" w:eastAsia="宋体" w:hAnsi="宋体" w:cs="宋体"/>
          <w:kern w:val="0"/>
          <w:szCs w:val="21"/>
        </w:rPr>
        <w:t>TestCafe</w:t>
      </w:r>
      <w:proofErr w:type="spellEnd"/>
      <w:r w:rsidRPr="00AA7529">
        <w:rPr>
          <w:rFonts w:ascii="宋体" w:eastAsia="宋体" w:hAnsi="宋体" w:cs="宋体"/>
          <w:kern w:val="0"/>
          <w:szCs w:val="21"/>
        </w:rPr>
        <w:t xml:space="preserve"> fixture.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@fixture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Fixture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@page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./target/page/URL"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@test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"Test 1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Step 1 Name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// Step 1 code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Step 2 Name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// Step 2 code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//…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@test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"Test 2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//…</w:t>
      </w:r>
    </w:p>
    <w:p w:rsidR="00AA7529" w:rsidRPr="00AA7529" w:rsidRDefault="00AA7529" w:rsidP="00AA7529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</w:rPr>
        <w:t>The fixture has a name marked by the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@fixture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 keyword. The target webpage is specified using the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@page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 keyword.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</w:rPr>
        <w:t>Individual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tests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 xml:space="preserve"> are represented by records in a </w:t>
      </w:r>
      <w:proofErr w:type="spellStart"/>
      <w:r w:rsidRPr="00AA7529">
        <w:rPr>
          <w:rFonts w:ascii="宋体" w:eastAsia="宋体" w:hAnsi="宋体" w:cs="宋体"/>
          <w:color w:val="000000"/>
          <w:kern w:val="0"/>
          <w:szCs w:val="21"/>
        </w:rPr>
        <w:t>hashtable</w:t>
      </w:r>
      <w:proofErr w:type="spellEnd"/>
      <w:r w:rsidRPr="00AA7529">
        <w:rPr>
          <w:rFonts w:ascii="宋体" w:eastAsia="宋体" w:hAnsi="宋体" w:cs="宋体"/>
          <w:color w:val="000000"/>
          <w:kern w:val="0"/>
          <w:szCs w:val="21"/>
        </w:rPr>
        <w:t xml:space="preserve"> with their names as keys. Tests are comprised of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steps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 – functions that contain code of the respective test step.</w:t>
      </w:r>
    </w:p>
    <w:p w:rsidR="00AA7529" w:rsidRPr="00AA7529" w:rsidRDefault="00AA7529" w:rsidP="00AA7529">
      <w:pPr>
        <w:widowControl/>
        <w:spacing w:after="300" w:line="525" w:lineRule="atLeast"/>
        <w:jc w:val="left"/>
        <w:outlineLvl w:val="1"/>
        <w:rPr>
          <w:rFonts w:ascii="inherit" w:eastAsia="宋体" w:hAnsi="inherit" w:cs="宋体"/>
          <w:b/>
          <w:bCs/>
          <w:kern w:val="0"/>
          <w:sz w:val="45"/>
          <w:szCs w:val="45"/>
        </w:rPr>
      </w:pPr>
      <w:r w:rsidRPr="00AA7529">
        <w:rPr>
          <w:rFonts w:ascii="inherit" w:eastAsia="宋体" w:hAnsi="inherit" w:cs="宋体"/>
          <w:b/>
          <w:bCs/>
          <w:kern w:val="0"/>
          <w:sz w:val="45"/>
          <w:szCs w:val="45"/>
        </w:rPr>
        <w:t>Step 1 - Performing Actions on a Page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>Every test should be capable of interacting with page content. Here is a 'Hello, world' test that types a developer name into a text editor and then clicks the Submit button.</w:t>
      </w:r>
    </w:p>
    <w:p w:rsidR="00AA7529" w:rsidRPr="00AA7529" w:rsidRDefault="00AA7529" w:rsidP="00AA7529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"@fixture Getting Started - Step 1"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"@page http://testcafe.devexpress.com/Example"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"Hello world"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"1.Type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</w:t>
      </w:r>
      <w:proofErr w:type="gram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act</w:t>
      </w:r>
      <w:proofErr w:type="gram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type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"John Smith"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"2.Click the Submit button"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"#submit-button"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</w:rPr>
        <w:t>All </w:t>
      </w:r>
      <w:hyperlink r:id="rId10" w:history="1">
        <w:r w:rsidRPr="00AA7529">
          <w:rPr>
            <w:rFonts w:ascii="宋体" w:eastAsia="宋体" w:hAnsi="宋体" w:cs="宋体"/>
            <w:color w:val="19ABE2"/>
            <w:kern w:val="0"/>
            <w:szCs w:val="21"/>
            <w:u w:val="single"/>
          </w:rPr>
          <w:t>user actions</w:t>
        </w:r>
      </w:hyperlink>
      <w:r w:rsidRPr="00AA7529">
        <w:rPr>
          <w:rFonts w:ascii="宋体" w:eastAsia="宋体" w:hAnsi="宋体" w:cs="宋体"/>
          <w:color w:val="000000"/>
          <w:kern w:val="0"/>
          <w:szCs w:val="21"/>
        </w:rPr>
        <w:t> are methods exposed by the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act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 object. These include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click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, hover,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type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, file upload and many more.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Target webpage elements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 can be identified by objects of </w:t>
      </w:r>
      <w:hyperlink r:id="rId11" w:anchor="User_action_target" w:history="1">
        <w:r w:rsidRPr="00AA7529">
          <w:rPr>
            <w:rFonts w:ascii="宋体" w:eastAsia="宋体" w:hAnsi="宋体" w:cs="宋体"/>
            <w:color w:val="19ABE2"/>
            <w:kern w:val="0"/>
            <w:szCs w:val="21"/>
            <w:u w:val="single"/>
          </w:rPr>
          <w:t>different types</w:t>
        </w:r>
      </w:hyperlink>
      <w:r w:rsidRPr="00AA7529">
        <w:rPr>
          <w:rFonts w:ascii="宋体" w:eastAsia="宋体" w:hAnsi="宋体" w:cs="宋体"/>
          <w:color w:val="000000"/>
          <w:kern w:val="0"/>
          <w:szCs w:val="21"/>
        </w:rPr>
        <w:t>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</w:rPr>
        <w:lastRenderedPageBreak/>
        <w:t>Note that this test is divided into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two steps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. That's because one step can contain only one user action (with no limitations on custom code).</w:t>
      </w:r>
    </w:p>
    <w:p w:rsidR="00AA7529" w:rsidRPr="00AA7529" w:rsidRDefault="00AA7529" w:rsidP="00AA7529">
      <w:pPr>
        <w:widowControl/>
        <w:spacing w:before="150" w:after="150" w:line="300" w:lineRule="atLeast"/>
        <w:jc w:val="left"/>
        <w:outlineLvl w:val="4"/>
        <w:rPr>
          <w:rFonts w:ascii="inherit" w:eastAsia="宋体" w:hAnsi="inherit" w:cs="宋体"/>
          <w:kern w:val="0"/>
          <w:sz w:val="27"/>
          <w:szCs w:val="27"/>
        </w:rPr>
      </w:pPr>
      <w:r w:rsidRPr="00AA7529">
        <w:rPr>
          <w:rFonts w:ascii="inherit" w:eastAsia="宋体" w:hAnsi="inherit" w:cs="宋体"/>
          <w:kern w:val="0"/>
          <w:sz w:val="27"/>
          <w:szCs w:val="27"/>
        </w:rPr>
        <w:t>View Test Run</w:t>
      </w:r>
    </w:p>
    <w:p w:rsidR="00AA7529" w:rsidRPr="00AA7529" w:rsidRDefault="00AA7529" w:rsidP="00AA75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419350" cy="1362075"/>
            <wp:effectExtent l="0" t="0" r="0" b="9525"/>
            <wp:docPr id="5" name="图片 5" descr="https://testcafe.devexpress.com/Content/Images/Documentation/Videos/gs2_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stcafe.devexpress.com/Content/Images/Documentation/Videos/gs2_ste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29" w:rsidRPr="00AA7529" w:rsidRDefault="00AA7529" w:rsidP="00AA7529">
      <w:pPr>
        <w:widowControl/>
        <w:spacing w:after="300" w:line="525" w:lineRule="atLeast"/>
        <w:jc w:val="left"/>
        <w:outlineLvl w:val="1"/>
        <w:rPr>
          <w:rFonts w:ascii="inherit" w:eastAsia="宋体" w:hAnsi="inherit" w:cs="宋体"/>
          <w:b/>
          <w:bCs/>
          <w:kern w:val="0"/>
          <w:sz w:val="45"/>
          <w:szCs w:val="45"/>
        </w:rPr>
      </w:pPr>
      <w:r w:rsidRPr="00AA7529">
        <w:rPr>
          <w:rFonts w:ascii="inherit" w:eastAsia="宋体" w:hAnsi="inherit" w:cs="宋体"/>
          <w:b/>
          <w:bCs/>
          <w:kern w:val="0"/>
          <w:sz w:val="45"/>
          <w:szCs w:val="45"/>
        </w:rPr>
        <w:t>Step 2 - Assertions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>A functional test should also check the result of actions performed. For this purpose, you have to add an assertion.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>Clicking the Submit button opens a “Thank you” page whose header addresses a user by the entered name. The sample test will check if the name is correct.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@fixture Getting Started - Step 2"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"@page http://testcafe.devexpress.com/Example"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"Hello world"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"1.Type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type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"John Smith"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"2.Click the Submit button"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"#submit-button"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"3.Assert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proofErr w:type="gram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gramEnd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".article-header"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"Thank You, John Smith!"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</w:rPr>
        <w:t>The </w:t>
      </w:r>
      <w:proofErr w:type="spellStart"/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eq</w:t>
      </w:r>
      <w:proofErr w:type="spellEnd"/>
      <w:r w:rsidRPr="00AA7529">
        <w:rPr>
          <w:rFonts w:ascii="宋体" w:eastAsia="宋体" w:hAnsi="宋体" w:cs="宋体"/>
          <w:color w:val="000000"/>
          <w:kern w:val="0"/>
          <w:szCs w:val="21"/>
        </w:rPr>
        <w:t xml:space="preserve"> assertion method checks objects for equality. There are a number of other assertions in </w:t>
      </w:r>
      <w:proofErr w:type="spellStart"/>
      <w:r w:rsidRPr="00AA7529">
        <w:rPr>
          <w:rFonts w:ascii="宋体" w:eastAsia="宋体" w:hAnsi="宋体" w:cs="宋体"/>
          <w:color w:val="000000"/>
          <w:kern w:val="0"/>
          <w:szCs w:val="21"/>
        </w:rPr>
        <w:t>TestCafe</w:t>
      </w:r>
      <w:proofErr w:type="spellEnd"/>
      <w:r w:rsidRPr="00AA7529">
        <w:rPr>
          <w:rFonts w:ascii="宋体" w:eastAsia="宋体" w:hAnsi="宋体" w:cs="宋体"/>
          <w:color w:val="000000"/>
          <w:kern w:val="0"/>
          <w:szCs w:val="21"/>
        </w:rPr>
        <w:t xml:space="preserve"> API. For a complete list, see </w:t>
      </w:r>
      <w:hyperlink r:id="rId13" w:history="1">
        <w:r w:rsidRPr="00AA7529">
          <w:rPr>
            <w:rFonts w:ascii="宋体" w:eastAsia="宋体" w:hAnsi="宋体" w:cs="宋体"/>
            <w:color w:val="19ABE2"/>
            <w:kern w:val="0"/>
            <w:szCs w:val="21"/>
            <w:u w:val="single"/>
          </w:rPr>
          <w:t>Assertions</w:t>
        </w:r>
      </w:hyperlink>
      <w:r w:rsidRPr="00AA7529">
        <w:rPr>
          <w:rFonts w:ascii="宋体" w:eastAsia="宋体" w:hAnsi="宋体" w:cs="宋体"/>
          <w:color w:val="000000"/>
          <w:kern w:val="0"/>
          <w:szCs w:val="21"/>
        </w:rPr>
        <w:t>.</w:t>
      </w:r>
    </w:p>
    <w:p w:rsidR="00AA7529" w:rsidRPr="00AA7529" w:rsidRDefault="00AA7529" w:rsidP="00AA7529">
      <w:pPr>
        <w:widowControl/>
        <w:spacing w:before="150" w:after="150" w:line="300" w:lineRule="atLeast"/>
        <w:jc w:val="left"/>
        <w:outlineLvl w:val="4"/>
        <w:rPr>
          <w:rFonts w:ascii="inherit" w:eastAsia="宋体" w:hAnsi="inherit" w:cs="宋体"/>
          <w:kern w:val="0"/>
          <w:sz w:val="27"/>
          <w:szCs w:val="27"/>
        </w:rPr>
      </w:pPr>
      <w:r w:rsidRPr="00AA7529">
        <w:rPr>
          <w:rFonts w:ascii="inherit" w:eastAsia="宋体" w:hAnsi="inherit" w:cs="宋体"/>
          <w:kern w:val="0"/>
          <w:sz w:val="27"/>
          <w:szCs w:val="27"/>
        </w:rPr>
        <w:t>View Test Run</w:t>
      </w:r>
    </w:p>
    <w:p w:rsidR="00AA7529" w:rsidRPr="00AA7529" w:rsidRDefault="00AA7529" w:rsidP="00AA75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419350" cy="1362075"/>
            <wp:effectExtent l="0" t="0" r="0" b="9525"/>
            <wp:docPr id="4" name="图片 4" descr="https://testcafe.devexpress.com/Content/Images/Documentation/Videos/gs2_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stcafe.devexpress.com/Content/Images/Documentation/Videos/gs2_step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29" w:rsidRPr="00AA7529" w:rsidRDefault="00AA7529" w:rsidP="00AA7529">
      <w:pPr>
        <w:widowControl/>
        <w:spacing w:after="300" w:line="525" w:lineRule="atLeast"/>
        <w:jc w:val="left"/>
        <w:outlineLvl w:val="1"/>
        <w:rPr>
          <w:rFonts w:ascii="inherit" w:eastAsia="宋体" w:hAnsi="inherit" w:cs="宋体"/>
          <w:b/>
          <w:bCs/>
          <w:kern w:val="0"/>
          <w:sz w:val="45"/>
          <w:szCs w:val="45"/>
        </w:rPr>
      </w:pPr>
      <w:r w:rsidRPr="00AA7529">
        <w:rPr>
          <w:rFonts w:ascii="inherit" w:eastAsia="宋体" w:hAnsi="inherit" w:cs="宋体"/>
          <w:b/>
          <w:bCs/>
          <w:kern w:val="0"/>
          <w:sz w:val="45"/>
          <w:szCs w:val="45"/>
        </w:rPr>
        <w:t>Step 3 - Dialog Handling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>Note the Populate button on the sample page. This button fills the Developer Name text editor with a predefined name. Before it does so, a confirmation dialog is invoked. You must answer OK to proceed. The following test demonstrates how you can do this.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"@fixture Getting Started - Step 3"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"@page http://testcafe.devexpress.com/Example"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"Hello world"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"1.Populate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handleConfirm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  <w:bdr w:val="single" w:sz="6" w:space="0" w:color="97CAF8" w:frame="1"/>
        </w:rPr>
        <w:t>true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)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(Populate)"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"2.Click the Submit button"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"#submit-button"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"3.Assert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proofErr w:type="gram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gramEnd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".article-header"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"Thank You, Peter Parker!"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lastRenderedPageBreak/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AA7529">
        <w:rPr>
          <w:rFonts w:ascii="宋体" w:eastAsia="宋体" w:hAnsi="宋体" w:cs="宋体"/>
          <w:color w:val="000000"/>
          <w:kern w:val="0"/>
          <w:szCs w:val="21"/>
        </w:rPr>
        <w:t>TestCafe</w:t>
      </w:r>
      <w:proofErr w:type="spellEnd"/>
      <w:r w:rsidRPr="00AA7529">
        <w:rPr>
          <w:rFonts w:ascii="宋体" w:eastAsia="宋体" w:hAnsi="宋体" w:cs="宋体"/>
          <w:color w:val="000000"/>
          <w:kern w:val="0"/>
          <w:szCs w:val="21"/>
        </w:rPr>
        <w:t xml:space="preserve"> API provides a number of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functions that can handle various native dialogs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 such as alerts, confirmations and prompts. These functions must be called before an action that invokes the dialog.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</w:rPr>
        <w:t>You can find the full list of dialog handling functions at </w:t>
      </w:r>
      <w:hyperlink r:id="rId15" w:history="1">
        <w:r w:rsidRPr="00AA7529">
          <w:rPr>
            <w:rFonts w:ascii="宋体" w:eastAsia="宋体" w:hAnsi="宋体" w:cs="宋体"/>
            <w:color w:val="19ABE2"/>
            <w:kern w:val="0"/>
            <w:szCs w:val="21"/>
            <w:u w:val="single"/>
          </w:rPr>
          <w:t>Native Dialog Handling</w:t>
        </w:r>
      </w:hyperlink>
      <w:r w:rsidRPr="00AA7529">
        <w:rPr>
          <w:rFonts w:ascii="宋体" w:eastAsia="宋体" w:hAnsi="宋体" w:cs="宋体"/>
          <w:color w:val="000000"/>
          <w:kern w:val="0"/>
          <w:szCs w:val="21"/>
        </w:rPr>
        <w:t>.</w:t>
      </w:r>
    </w:p>
    <w:p w:rsidR="00AA7529" w:rsidRPr="00AA7529" w:rsidRDefault="00AA7529" w:rsidP="00AA7529">
      <w:pPr>
        <w:widowControl/>
        <w:spacing w:before="150" w:after="150" w:line="300" w:lineRule="atLeast"/>
        <w:jc w:val="left"/>
        <w:outlineLvl w:val="4"/>
        <w:rPr>
          <w:rFonts w:ascii="inherit" w:eastAsia="宋体" w:hAnsi="inherit" w:cs="宋体"/>
          <w:kern w:val="0"/>
          <w:sz w:val="27"/>
          <w:szCs w:val="27"/>
        </w:rPr>
      </w:pPr>
      <w:r w:rsidRPr="00AA7529">
        <w:rPr>
          <w:rFonts w:ascii="inherit" w:eastAsia="宋体" w:hAnsi="inherit" w:cs="宋体"/>
          <w:kern w:val="0"/>
          <w:sz w:val="27"/>
          <w:szCs w:val="27"/>
        </w:rPr>
        <w:t>View Test Run</w:t>
      </w:r>
    </w:p>
    <w:p w:rsidR="00AA7529" w:rsidRPr="00AA7529" w:rsidRDefault="00AA7529" w:rsidP="00AA75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419350" cy="1362075"/>
            <wp:effectExtent l="0" t="0" r="0" b="9525"/>
            <wp:docPr id="3" name="图片 3" descr="https://testcafe.devexpress.com/Content/Images/Documentation/Videos/gs2_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stcafe.devexpress.com/Content/Images/Documentation/Videos/gs2_step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29" w:rsidRPr="00AA7529" w:rsidRDefault="00AA7529" w:rsidP="00AA7529">
      <w:pPr>
        <w:widowControl/>
        <w:spacing w:after="300" w:line="525" w:lineRule="atLeast"/>
        <w:jc w:val="left"/>
        <w:outlineLvl w:val="1"/>
        <w:rPr>
          <w:rFonts w:ascii="inherit" w:eastAsia="宋体" w:hAnsi="inherit" w:cs="宋体"/>
          <w:b/>
          <w:bCs/>
          <w:kern w:val="0"/>
          <w:sz w:val="45"/>
          <w:szCs w:val="45"/>
        </w:rPr>
      </w:pPr>
      <w:r w:rsidRPr="00AA7529">
        <w:rPr>
          <w:rFonts w:ascii="inherit" w:eastAsia="宋体" w:hAnsi="inherit" w:cs="宋体"/>
          <w:b/>
          <w:bCs/>
          <w:kern w:val="0"/>
          <w:sz w:val="45"/>
          <w:szCs w:val="45"/>
        </w:rPr>
        <w:t>Step 4 - Authentication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 xml:space="preserve">At this step, you will see how </w:t>
      </w:r>
      <w:proofErr w:type="spellStart"/>
      <w:r w:rsidRPr="00AA7529">
        <w:rPr>
          <w:rFonts w:ascii="宋体" w:eastAsia="宋体" w:hAnsi="宋体" w:cs="宋体"/>
          <w:kern w:val="0"/>
          <w:szCs w:val="21"/>
        </w:rPr>
        <w:t>TestCafe</w:t>
      </w:r>
      <w:proofErr w:type="spellEnd"/>
      <w:r w:rsidRPr="00AA7529">
        <w:rPr>
          <w:rFonts w:ascii="宋体" w:eastAsia="宋体" w:hAnsi="宋体" w:cs="宋体"/>
          <w:kern w:val="0"/>
          <w:szCs w:val="21"/>
        </w:rPr>
        <w:t xml:space="preserve"> handles webpage authentication.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>The subsequent test clicks the Authentication button that performs Http Basic authentication, opens a Personal Cabinet and checks whether the user name is correct.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"@fixture 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Fixture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"@fixture Getting Started - Step 4"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"@page http://testcafe.devexpress.com/Example"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@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auth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test:1234"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"Hello world"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"1.Populate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handleConfirm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true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(Populate)"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"2.Click Authentication"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(Authentication)"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"3.Assert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".user-name"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"Peter Parker"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</w:rPr>
        <w:t>To pass the authentication, the fixture uses the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@</w:t>
      </w:r>
      <w:proofErr w:type="spellStart"/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auth</w:t>
      </w:r>
      <w:proofErr w:type="spellEnd"/>
      <w:r w:rsidRPr="00AA7529">
        <w:rPr>
          <w:rFonts w:ascii="宋体" w:eastAsia="宋体" w:hAnsi="宋体" w:cs="宋体"/>
          <w:color w:val="000000"/>
          <w:kern w:val="0"/>
          <w:szCs w:val="21"/>
        </w:rPr>
        <w:t> keyword to provide login and password, separated by semicolon.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</w:rPr>
        <w:t>See </w:t>
      </w:r>
      <w:hyperlink r:id="rId17" w:anchor="Http_Authentication" w:history="1">
        <w:r w:rsidRPr="00AA7529">
          <w:rPr>
            <w:rFonts w:ascii="宋体" w:eastAsia="宋体" w:hAnsi="宋体" w:cs="宋体"/>
            <w:color w:val="19ABE2"/>
            <w:kern w:val="0"/>
            <w:szCs w:val="21"/>
            <w:u w:val="single"/>
          </w:rPr>
          <w:t>Http Authentication</w:t>
        </w:r>
      </w:hyperlink>
      <w:r w:rsidRPr="00AA7529">
        <w:rPr>
          <w:rFonts w:ascii="宋体" w:eastAsia="宋体" w:hAnsi="宋体" w:cs="宋体"/>
          <w:color w:val="000000"/>
          <w:kern w:val="0"/>
          <w:szCs w:val="21"/>
        </w:rPr>
        <w:t> to learn more about authentication.</w:t>
      </w:r>
    </w:p>
    <w:p w:rsidR="00AA7529" w:rsidRPr="00AA7529" w:rsidRDefault="00AA7529" w:rsidP="00AA7529">
      <w:pPr>
        <w:widowControl/>
        <w:spacing w:before="150" w:after="150" w:line="300" w:lineRule="atLeast"/>
        <w:jc w:val="left"/>
        <w:outlineLvl w:val="4"/>
        <w:rPr>
          <w:rFonts w:ascii="inherit" w:eastAsia="宋体" w:hAnsi="inherit" w:cs="宋体"/>
          <w:kern w:val="0"/>
          <w:sz w:val="27"/>
          <w:szCs w:val="27"/>
        </w:rPr>
      </w:pPr>
      <w:r w:rsidRPr="00AA7529">
        <w:rPr>
          <w:rFonts w:ascii="inherit" w:eastAsia="宋体" w:hAnsi="inherit" w:cs="宋体"/>
          <w:kern w:val="0"/>
          <w:sz w:val="27"/>
          <w:szCs w:val="27"/>
        </w:rPr>
        <w:t>View Test Run</w:t>
      </w:r>
    </w:p>
    <w:p w:rsidR="00AA7529" w:rsidRPr="00AA7529" w:rsidRDefault="00AA7529" w:rsidP="00AA75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419350" cy="1362075"/>
            <wp:effectExtent l="0" t="0" r="0" b="9525"/>
            <wp:docPr id="2" name="图片 2" descr="https://testcafe.devexpress.com/Content/Images/Documentation/Videos/gs2_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stcafe.devexpress.com/Content/Images/Documentation/Videos/gs2_step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29" w:rsidRPr="00AA7529" w:rsidRDefault="00AA7529" w:rsidP="00AA7529">
      <w:pPr>
        <w:widowControl/>
        <w:spacing w:after="300" w:line="525" w:lineRule="atLeast"/>
        <w:jc w:val="left"/>
        <w:outlineLvl w:val="1"/>
        <w:rPr>
          <w:rFonts w:ascii="inherit" w:eastAsia="宋体" w:hAnsi="inherit" w:cs="宋体"/>
          <w:b/>
          <w:bCs/>
          <w:kern w:val="0"/>
          <w:sz w:val="45"/>
          <w:szCs w:val="45"/>
        </w:rPr>
      </w:pPr>
      <w:r w:rsidRPr="00AA7529">
        <w:rPr>
          <w:rFonts w:ascii="inherit" w:eastAsia="宋体" w:hAnsi="inherit" w:cs="宋体"/>
          <w:b/>
          <w:bCs/>
          <w:kern w:val="0"/>
          <w:sz w:val="45"/>
          <w:szCs w:val="45"/>
        </w:rPr>
        <w:t>Step 5 - Test Cases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>The next step is to check if the occupation in the Personal Cabinet is displayed correctly.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>Assume you have three persons: a developer, a QA engineer and a product manager. The first thing that may come to mind is to write three separate tests as shown below.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"@fixture Getting Started - Step 5"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"@page http://testcafe.devexpress.com/Example"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auth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test:1234"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"Peter"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'1.Select in input "Your name:"'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select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"2.Type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type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"Peter Parker"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caretPos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95F91"/>
          <w:kern w:val="0"/>
          <w:sz w:val="20"/>
          <w:szCs w:val="20"/>
        </w:rPr>
        <w:t>0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"3.Click Authentication"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(Authentication)"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"4.Assert the user name and occupation"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".user-name"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"Peter Parker"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".occupation"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"Developer"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lastRenderedPageBreak/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'5.Click link "Back"'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(Back)"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"John"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'1.Select in input "Your name:"'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select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"2.Type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type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"John Smith"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caretPos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95F91"/>
          <w:kern w:val="0"/>
          <w:sz w:val="20"/>
          <w:szCs w:val="20"/>
        </w:rPr>
        <w:t>0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"3.Click Authentication"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(Authentication)"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"4.Assert the name and occupation"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".user-name"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"John Smith"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".occupation"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"Product Manager"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'5.Click link "Back"'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(Back)"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"Bob"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'1.Select in input "Your name:"'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select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"2.Type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type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"Bob Marley"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caretPos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95F91"/>
          <w:kern w:val="0"/>
          <w:sz w:val="20"/>
          <w:szCs w:val="20"/>
        </w:rPr>
        <w:t>0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"3.Click Authentication"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(Authentication)"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"4.Assert the name and occupation"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".user-name"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"Bob Marley"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".occupation"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"QA Engineer"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'5.Click link "Back"'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(Back)"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>You can see that code is repeated almost identically three times. To avoid this, use </w:t>
      </w:r>
      <w:r w:rsidRPr="00AA7529">
        <w:rPr>
          <w:rFonts w:ascii="宋体" w:eastAsia="宋体" w:hAnsi="宋体" w:cs="宋体"/>
          <w:i/>
          <w:iCs/>
          <w:kern w:val="0"/>
          <w:szCs w:val="21"/>
        </w:rPr>
        <w:t>test cases</w:t>
      </w:r>
      <w:r w:rsidRPr="00AA7529">
        <w:rPr>
          <w:rFonts w:ascii="宋体" w:eastAsia="宋体" w:hAnsi="宋体" w:cs="宋体"/>
          <w:kern w:val="0"/>
          <w:szCs w:val="21"/>
        </w:rPr>
        <w:t>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>A test case is a set of parameters passed to a test through </w:t>
      </w:r>
      <w:r w:rsidRPr="00AA7529">
        <w:rPr>
          <w:rFonts w:ascii="宋体" w:eastAsia="宋体" w:hAnsi="宋体" w:cs="宋体"/>
          <w:b/>
          <w:bCs/>
          <w:kern w:val="0"/>
          <w:szCs w:val="21"/>
        </w:rPr>
        <w:t>this</w:t>
      </w:r>
      <w:r w:rsidRPr="00AA7529">
        <w:rPr>
          <w:rFonts w:ascii="宋体" w:eastAsia="宋体" w:hAnsi="宋体" w:cs="宋体"/>
          <w:kern w:val="0"/>
          <w:szCs w:val="21"/>
        </w:rPr>
        <w:t> object. When test cases are defined, you can run the test multiple times with different parameter sets. Such a test is called </w:t>
      </w:r>
      <w:r w:rsidRPr="00AA7529">
        <w:rPr>
          <w:rFonts w:ascii="宋体" w:eastAsia="宋体" w:hAnsi="宋体" w:cs="宋体"/>
          <w:i/>
          <w:iCs/>
          <w:kern w:val="0"/>
          <w:szCs w:val="21"/>
        </w:rPr>
        <w:t>parameterized</w:t>
      </w:r>
      <w:r w:rsidRPr="00AA7529">
        <w:rPr>
          <w:rFonts w:ascii="宋体" w:eastAsia="宋体" w:hAnsi="宋体" w:cs="宋体"/>
          <w:kern w:val="0"/>
          <w:szCs w:val="21"/>
        </w:rPr>
        <w:t>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>The following code demonstrates how you can rewrite three tests into one parameterized test.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"@fixture Getting Started"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"@page http://testcafe.devexpress.com/Example"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auth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test:1234"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"Test Cases"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testCases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@name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"Peter"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"Peter Parker"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occupation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"Developer"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@name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"John"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"John Smith"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occupation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"Product Manager"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@name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"Bob"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"Bob Marley"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occupation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"QA Engineer"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],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'1.Select in input "Your name:"'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select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"2.Type the name:"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type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this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caretPos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95F91"/>
          <w:kern w:val="0"/>
          <w:sz w:val="20"/>
          <w:szCs w:val="20"/>
        </w:rPr>
        <w:t>0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"3.Click Authentication"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(Authentication)"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"4.Assert the name and occupation"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".user-name"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this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".occupation"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this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occupation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'5.Click link "Back"'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(Back)"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</w:rPr>
        <w:t>Each test case must have a name specified by using the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@</w:t>
      </w:r>
      <w:proofErr w:type="spellStart"/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name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keyword</w:t>
      </w:r>
      <w:proofErr w:type="spellEnd"/>
      <w:r w:rsidRPr="00AA7529">
        <w:rPr>
          <w:rFonts w:ascii="宋体" w:eastAsia="宋体" w:hAnsi="宋体" w:cs="宋体"/>
          <w:color w:val="000000"/>
          <w:kern w:val="0"/>
          <w:szCs w:val="21"/>
        </w:rPr>
        <w:t xml:space="preserve"> followed by any number of parameters.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</w:rPr>
        <w:t>Test cases can also be declared in a separate JSON file, which allows you to share them between tests. To learn more, see </w:t>
      </w:r>
      <w:hyperlink r:id="rId19" w:anchor="Test_Parameterization" w:history="1">
        <w:r w:rsidRPr="00AA7529">
          <w:rPr>
            <w:rFonts w:ascii="宋体" w:eastAsia="宋体" w:hAnsi="宋体" w:cs="宋体"/>
            <w:color w:val="19ABE2"/>
            <w:kern w:val="0"/>
            <w:szCs w:val="21"/>
            <w:u w:val="single"/>
          </w:rPr>
          <w:t>Test Parameterization</w:t>
        </w:r>
      </w:hyperlink>
      <w:r w:rsidRPr="00AA7529">
        <w:rPr>
          <w:rFonts w:ascii="宋体" w:eastAsia="宋体" w:hAnsi="宋体" w:cs="宋体"/>
          <w:color w:val="000000"/>
          <w:kern w:val="0"/>
          <w:szCs w:val="21"/>
        </w:rPr>
        <w:t>.</w:t>
      </w:r>
    </w:p>
    <w:p w:rsidR="00AA7529" w:rsidRPr="00AA7529" w:rsidRDefault="00AA7529" w:rsidP="00AA7529">
      <w:pPr>
        <w:widowControl/>
        <w:spacing w:before="150" w:after="150" w:line="300" w:lineRule="atLeast"/>
        <w:jc w:val="left"/>
        <w:outlineLvl w:val="4"/>
        <w:rPr>
          <w:rFonts w:ascii="inherit" w:eastAsia="宋体" w:hAnsi="inherit" w:cs="宋体"/>
          <w:kern w:val="0"/>
          <w:sz w:val="27"/>
          <w:szCs w:val="27"/>
        </w:rPr>
      </w:pPr>
      <w:r w:rsidRPr="00AA7529">
        <w:rPr>
          <w:rFonts w:ascii="inherit" w:eastAsia="宋体" w:hAnsi="inherit" w:cs="宋体"/>
          <w:kern w:val="0"/>
          <w:sz w:val="27"/>
          <w:szCs w:val="27"/>
        </w:rPr>
        <w:t>View Test Run</w:t>
      </w:r>
    </w:p>
    <w:p w:rsidR="00AA7529" w:rsidRPr="00AA7529" w:rsidRDefault="00AA7529" w:rsidP="00AA75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419350" cy="1362075"/>
            <wp:effectExtent l="0" t="0" r="0" b="9525"/>
            <wp:docPr id="1" name="图片 1" descr="https://testcafe.devexpress.com/Content/Images/Documentation/Videos/gs2_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stcafe.devexpress.com/Content/Images/Documentation/Videos/gs2_step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29" w:rsidRPr="00AA7529" w:rsidRDefault="00AA7529" w:rsidP="00AA7529">
      <w:pPr>
        <w:widowControl/>
        <w:spacing w:after="300" w:line="525" w:lineRule="atLeast"/>
        <w:jc w:val="left"/>
        <w:outlineLvl w:val="1"/>
        <w:rPr>
          <w:rFonts w:ascii="inherit" w:eastAsia="宋体" w:hAnsi="inherit" w:cs="宋体"/>
          <w:b/>
          <w:bCs/>
          <w:kern w:val="0"/>
          <w:sz w:val="45"/>
          <w:szCs w:val="45"/>
        </w:rPr>
      </w:pPr>
      <w:r w:rsidRPr="00AA7529">
        <w:rPr>
          <w:rFonts w:ascii="inherit" w:eastAsia="宋体" w:hAnsi="inherit" w:cs="宋体"/>
          <w:b/>
          <w:bCs/>
          <w:kern w:val="0"/>
          <w:sz w:val="45"/>
          <w:szCs w:val="45"/>
        </w:rPr>
        <w:t xml:space="preserve">Step 6 - </w:t>
      </w:r>
      <w:proofErr w:type="spellStart"/>
      <w:r w:rsidRPr="00AA7529">
        <w:rPr>
          <w:rFonts w:ascii="inherit" w:eastAsia="宋体" w:hAnsi="inherit" w:cs="宋体"/>
          <w:b/>
          <w:bCs/>
          <w:kern w:val="0"/>
          <w:sz w:val="45"/>
          <w:szCs w:val="45"/>
        </w:rPr>
        <w:t>Mixins</w:t>
      </w:r>
      <w:proofErr w:type="spellEnd"/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lastRenderedPageBreak/>
        <w:t>Now assume that you need another test that covers the capability to request vacations which is available in the Personal Cabinet.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"@fixture Getting Started - Step 6"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"@page http://testcafe.devexpress.com/Example"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auth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test:1234"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"Test Cases"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testCases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"Peter"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"Peter Parker"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occupation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"Developer"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lastRenderedPageBreak/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"John"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"John Smith"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occupation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"Product Manager"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"Bob"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"Bob Marley"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occupation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"QA Engineer"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],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'1.Select in input "Your name:"'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select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"2.Type the name:"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type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this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caretPos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95F91"/>
          <w:kern w:val="0"/>
          <w:sz w:val="20"/>
          <w:szCs w:val="20"/>
        </w:rPr>
        <w:t>0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});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"3.Click Authentication"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(Authentication)"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"4.Assert the name and occupation"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".user-name"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this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".occupation"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this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occupation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'5.Click link "Back"'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(Back)"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"@test"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"Vacation"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'1.Select in input "Your name:"'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  <w:bdr w:val="single" w:sz="6" w:space="0" w:color="97CAF8" w:frame="1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.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  <w:bdr w:val="single" w:sz="6" w:space="0" w:color="97CAF8" w:frame="1"/>
        </w:rPr>
        <w:t>select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);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},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"2.Type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  <w:bdr w:val="single" w:sz="6" w:space="0" w:color="97CAF8" w:frame="1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type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"Peter Parker"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caretPos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195F91"/>
          <w:kern w:val="0"/>
          <w:sz w:val="20"/>
          <w:szCs w:val="20"/>
          <w:bdr w:val="single" w:sz="6" w:space="0" w:color="97CAF8" w:frame="1"/>
        </w:rPr>
        <w:t>0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});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},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"3.Click Authentication"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  <w:bdr w:val="single" w:sz="6" w:space="0" w:color="97CAF8" w:frame="1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(Authentication)"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);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},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"3.Type the vacation duration"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  <w:bdr w:val="single" w:sz="6" w:space="0" w:color="97CAF8" w:frame="1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type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".days-taken-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spinedit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[name='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daysTaken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']"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"5"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);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},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"5.Click Request"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  <w:bdr w:val="single" w:sz="6" w:space="0" w:color="97CAF8" w:frame="1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(Request)"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);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},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"6.Check days taken"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  <w:bdr w:val="single" w:sz="6" w:space="0" w:color="97CAF8" w:frame="1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{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".days-taken"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"9"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);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}</w:t>
      </w:r>
    </w:p>
    <w:p w:rsidR="00AA7529" w:rsidRPr="00AA7529" w:rsidRDefault="00AA7529" w:rsidP="00AA7529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};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This new test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 requests a vacation.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AA7529">
        <w:rPr>
          <w:rFonts w:ascii="宋体" w:eastAsia="宋体" w:hAnsi="宋体" w:cs="宋体"/>
          <w:kern w:val="0"/>
          <w:szCs w:val="21"/>
        </w:rPr>
        <w:t>These tests share the first three steps: selecting the content of the "Your name" box, entering the developer name and clicking the Authentication button.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A7529">
        <w:rPr>
          <w:rFonts w:ascii="宋体" w:eastAsia="宋体" w:hAnsi="宋体" w:cs="宋体"/>
          <w:kern w:val="0"/>
          <w:szCs w:val="21"/>
        </w:rPr>
        <w:t>TestCafé</w:t>
      </w:r>
      <w:proofErr w:type="spellEnd"/>
      <w:r w:rsidRPr="00AA7529">
        <w:rPr>
          <w:rFonts w:ascii="宋体" w:eastAsia="宋体" w:hAnsi="宋体" w:cs="宋体"/>
          <w:kern w:val="0"/>
          <w:szCs w:val="21"/>
        </w:rPr>
        <w:t xml:space="preserve"> provides the capability to create </w:t>
      </w:r>
      <w:proofErr w:type="spellStart"/>
      <w:r w:rsidRPr="00AA7529">
        <w:rPr>
          <w:rFonts w:ascii="宋体" w:eastAsia="宋体" w:hAnsi="宋体" w:cs="宋体"/>
          <w:b/>
          <w:bCs/>
          <w:kern w:val="0"/>
          <w:szCs w:val="21"/>
        </w:rPr>
        <w:t>mixins</w:t>
      </w:r>
      <w:proofErr w:type="spellEnd"/>
      <w:r w:rsidRPr="00AA7529">
        <w:rPr>
          <w:rFonts w:ascii="宋体" w:eastAsia="宋体" w:hAnsi="宋体" w:cs="宋体"/>
          <w:kern w:val="0"/>
          <w:szCs w:val="21"/>
        </w:rPr>
        <w:t> – pieces of code that can be reused in multiple tests.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bookmarkStart w:id="0" w:name="_GoBack"/>
      <w:bookmarkEnd w:id="0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"@fixture Getting Started"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"@page http://testcafe.devexpress.com/Example"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auth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test:1234"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@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mixin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"Authentication"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'1.Select in input "Your name:"'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select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"2.Type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type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"#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Developer_Name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this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"3.Click Authentication"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(Authentication)"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"Test Cases"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testCases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"Peter"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"Peter Parker"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occupation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"Developer"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"John"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"John Smith"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occupation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"Product Manager"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"Bob"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"Bob Marley"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occupation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"QA Engineer"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],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"1.Enter the cabinet"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mixin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Authentication"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"2.Assert the user name and occupation"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".user-name"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this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userName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".occupation"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proofErr w:type="spellStart"/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this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occupation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"@test"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"Vacation"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"1.Save the name"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  <w:bdr w:val="single" w:sz="6" w:space="0" w:color="97CAF8" w:frame="1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{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lastRenderedPageBreak/>
        <w:t xml:space="preserve">        </w:t>
      </w:r>
      <w:proofErr w:type="spellStart"/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  <w:bdr w:val="single" w:sz="6" w:space="0" w:color="97CAF8" w:frame="1"/>
        </w:rPr>
        <w:t>this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>userName</w:t>
      </w:r>
      <w:proofErr w:type="spellEnd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=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0" w:color="97CAF8" w:frame="1"/>
        </w:rPr>
        <w:t>"Peter Parker"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  <w:bdr w:val="single" w:sz="6" w:space="0" w:color="97CAF8" w:frame="1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  <w:bdr w:val="single" w:sz="6" w:space="0" w:color="97CAF8" w:frame="1"/>
        </w:rPr>
        <w:t>},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"2.Enter the cabinet"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"@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mixin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Authentication"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"3.Type the vacation duration"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type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".days-taken-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spinedit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[name='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daysTaken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']"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"5"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"4.Click Request"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act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click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":</w:t>
      </w:r>
      <w:proofErr w:type="spellStart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containsExcludeChildren</w:t>
      </w:r>
      <w:proofErr w:type="spellEnd"/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(Request)"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},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"5.Check days taken"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1E347B"/>
          <w:kern w:val="0"/>
          <w:sz w:val="20"/>
          <w:szCs w:val="20"/>
        </w:rPr>
        <w:t>function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    </w:t>
      </w:r>
      <w:proofErr w:type="spellStart"/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eq</w:t>
      </w:r>
      <w:proofErr w:type="spellEnd"/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$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".days-taken"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>text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(),</w:t>
      </w: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</w:t>
      </w:r>
      <w:r w:rsidRPr="00AA7529">
        <w:rPr>
          <w:rFonts w:ascii="Consolas" w:eastAsia="宋体" w:hAnsi="Consolas" w:cs="Consolas"/>
          <w:color w:val="DD1144"/>
          <w:kern w:val="0"/>
          <w:sz w:val="20"/>
          <w:szCs w:val="20"/>
        </w:rPr>
        <w:t>"9"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48484C"/>
          <w:kern w:val="0"/>
          <w:sz w:val="20"/>
          <w:szCs w:val="20"/>
        </w:rPr>
        <w:t xml:space="preserve">    </w:t>
      </w: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AA7529" w:rsidRPr="00AA7529" w:rsidRDefault="00AA7529" w:rsidP="00AA7529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95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A7529">
        <w:rPr>
          <w:rFonts w:ascii="Consolas" w:eastAsia="宋体" w:hAnsi="Consolas" w:cs="Consolas"/>
          <w:color w:val="93A1A1"/>
          <w:kern w:val="0"/>
          <w:sz w:val="20"/>
          <w:szCs w:val="20"/>
        </w:rPr>
        <w:t>};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AA7529">
        <w:rPr>
          <w:rFonts w:ascii="宋体" w:eastAsia="宋体" w:hAnsi="宋体" w:cs="宋体"/>
          <w:color w:val="000000"/>
          <w:kern w:val="0"/>
          <w:szCs w:val="21"/>
        </w:rPr>
        <w:t>Mixins</w:t>
      </w:r>
      <w:proofErr w:type="spellEnd"/>
      <w:r w:rsidRPr="00AA7529">
        <w:rPr>
          <w:rFonts w:ascii="宋体" w:eastAsia="宋体" w:hAnsi="宋体" w:cs="宋体"/>
          <w:color w:val="000000"/>
          <w:kern w:val="0"/>
          <w:szCs w:val="21"/>
        </w:rPr>
        <w:t xml:space="preserve"> are marked with the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@</w:t>
      </w:r>
      <w:proofErr w:type="spellStart"/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mixin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keyword</w:t>
      </w:r>
      <w:proofErr w:type="spellEnd"/>
      <w:r w:rsidRPr="00AA7529">
        <w:rPr>
          <w:rFonts w:ascii="宋体" w:eastAsia="宋体" w:hAnsi="宋体" w:cs="宋体"/>
          <w:color w:val="000000"/>
          <w:kern w:val="0"/>
          <w:szCs w:val="21"/>
        </w:rPr>
        <w:t xml:space="preserve"> and referenced to by the same keyword when used in tests.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</w:rPr>
        <w:t>Note that the new test now contains </w:t>
      </w:r>
      <w:r w:rsidRPr="00AA7529">
        <w:rPr>
          <w:rFonts w:ascii="宋体" w:eastAsia="宋体" w:hAnsi="宋体" w:cs="宋体"/>
          <w:color w:val="000000"/>
          <w:kern w:val="0"/>
          <w:szCs w:val="21"/>
          <w:bdr w:val="single" w:sz="6" w:space="0" w:color="97CAF8" w:frame="1"/>
        </w:rPr>
        <w:t>one more step – saving the person name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 xml:space="preserve">. That’s because the first test is parameterized, and hence the </w:t>
      </w:r>
      <w:proofErr w:type="spellStart"/>
      <w:r w:rsidRPr="00AA7529">
        <w:rPr>
          <w:rFonts w:ascii="宋体" w:eastAsia="宋体" w:hAnsi="宋体" w:cs="宋体"/>
          <w:color w:val="000000"/>
          <w:kern w:val="0"/>
          <w:szCs w:val="21"/>
        </w:rPr>
        <w:t>mixin</w:t>
      </w:r>
      <w:proofErr w:type="spellEnd"/>
      <w:r w:rsidRPr="00AA7529">
        <w:rPr>
          <w:rFonts w:ascii="宋体" w:eastAsia="宋体" w:hAnsi="宋体" w:cs="宋体"/>
          <w:color w:val="000000"/>
          <w:kern w:val="0"/>
          <w:szCs w:val="21"/>
        </w:rPr>
        <w:t xml:space="preserve"> shared by both tests must obtain the developer name from </w:t>
      </w:r>
      <w:r w:rsidRPr="00AA7529">
        <w:rPr>
          <w:rFonts w:ascii="宋体" w:eastAsia="宋体" w:hAnsi="宋体" w:cs="宋体"/>
          <w:b/>
          <w:bCs/>
          <w:color w:val="000000"/>
          <w:kern w:val="0"/>
          <w:szCs w:val="21"/>
        </w:rPr>
        <w:t>this</w: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 object.</w:t>
      </w:r>
    </w:p>
    <w:p w:rsidR="00AA7529" w:rsidRPr="00AA7529" w:rsidRDefault="00AA7529" w:rsidP="00AA7529">
      <w:pPr>
        <w:widowControl/>
        <w:spacing w:after="225" w:line="28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529">
        <w:rPr>
          <w:rFonts w:ascii="宋体" w:eastAsia="宋体" w:hAnsi="宋体" w:cs="宋体"/>
          <w:color w:val="000000"/>
          <w:kern w:val="0"/>
          <w:szCs w:val="21"/>
        </w:rPr>
        <w:t>For more information, see </w:t>
      </w:r>
      <w:proofErr w:type="spellStart"/>
      <w:r w:rsidRPr="00AA7529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AA7529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"https://testcafe.devexpress.com/Documentation/Api_Reference/Test_Fixture_API/Common_Concepts/" \l "Mixins" </w:instrText>
      </w:r>
      <w:r w:rsidRPr="00AA7529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AA7529">
        <w:rPr>
          <w:rFonts w:ascii="宋体" w:eastAsia="宋体" w:hAnsi="宋体" w:cs="宋体"/>
          <w:color w:val="19ABE2"/>
          <w:kern w:val="0"/>
          <w:szCs w:val="21"/>
          <w:u w:val="single"/>
        </w:rPr>
        <w:t>Mixins</w:t>
      </w:r>
      <w:proofErr w:type="spellEnd"/>
      <w:r w:rsidRPr="00AA7529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AA7529">
        <w:rPr>
          <w:rFonts w:ascii="宋体" w:eastAsia="宋体" w:hAnsi="宋体" w:cs="宋体"/>
          <w:color w:val="000000"/>
          <w:kern w:val="0"/>
          <w:szCs w:val="21"/>
        </w:rPr>
        <w:t>.</w:t>
      </w:r>
    </w:p>
    <w:p w:rsidR="00AA7529" w:rsidRPr="00AA7529" w:rsidRDefault="00AA7529" w:rsidP="00AA7529">
      <w:pPr>
        <w:widowControl/>
        <w:shd w:val="clear" w:color="auto" w:fill="FFFFFF"/>
        <w:spacing w:before="150" w:after="150" w:line="300" w:lineRule="atLeast"/>
        <w:jc w:val="left"/>
        <w:outlineLvl w:val="4"/>
        <w:rPr>
          <w:rFonts w:ascii="Segoe UI" w:eastAsia="宋体" w:hAnsi="Segoe UI" w:cs="Segoe UI"/>
          <w:color w:val="3C3C3C"/>
          <w:kern w:val="0"/>
          <w:sz w:val="27"/>
          <w:szCs w:val="27"/>
        </w:rPr>
      </w:pPr>
      <w:r w:rsidRPr="00AA7529">
        <w:rPr>
          <w:rFonts w:ascii="Segoe UI" w:eastAsia="宋体" w:hAnsi="Segoe UI" w:cs="Segoe UI"/>
          <w:color w:val="3C3C3C"/>
          <w:kern w:val="0"/>
          <w:sz w:val="27"/>
          <w:szCs w:val="27"/>
        </w:rPr>
        <w:t>View Test Run</w:t>
      </w:r>
    </w:p>
    <w:p w:rsidR="00990606" w:rsidRDefault="00990606"/>
    <w:sectPr w:rsidR="00990606" w:rsidSect="00AA752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529" w:rsidRDefault="00AA7529" w:rsidP="00AA7529">
      <w:r>
        <w:separator/>
      </w:r>
    </w:p>
  </w:endnote>
  <w:endnote w:type="continuationSeparator" w:id="0">
    <w:p w:rsidR="00AA7529" w:rsidRDefault="00AA7529" w:rsidP="00AA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529" w:rsidRDefault="00AA7529" w:rsidP="00AA7529">
      <w:r>
        <w:separator/>
      </w:r>
    </w:p>
  </w:footnote>
  <w:footnote w:type="continuationSeparator" w:id="0">
    <w:p w:rsidR="00AA7529" w:rsidRDefault="00AA7529" w:rsidP="00AA7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5C1"/>
    <w:multiLevelType w:val="multilevel"/>
    <w:tmpl w:val="90F6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33BDF"/>
    <w:multiLevelType w:val="multilevel"/>
    <w:tmpl w:val="4A8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E0BDC"/>
    <w:multiLevelType w:val="multilevel"/>
    <w:tmpl w:val="697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55981"/>
    <w:multiLevelType w:val="multilevel"/>
    <w:tmpl w:val="EFE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24206"/>
    <w:multiLevelType w:val="multilevel"/>
    <w:tmpl w:val="2838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407A7"/>
    <w:multiLevelType w:val="multilevel"/>
    <w:tmpl w:val="7C9A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915DD"/>
    <w:multiLevelType w:val="multilevel"/>
    <w:tmpl w:val="C69A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70DBD"/>
    <w:multiLevelType w:val="multilevel"/>
    <w:tmpl w:val="9EAA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67C91"/>
    <w:multiLevelType w:val="multilevel"/>
    <w:tmpl w:val="49E6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42FA4"/>
    <w:multiLevelType w:val="multilevel"/>
    <w:tmpl w:val="CC0C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691867"/>
    <w:multiLevelType w:val="multilevel"/>
    <w:tmpl w:val="A8D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05170"/>
    <w:multiLevelType w:val="multilevel"/>
    <w:tmpl w:val="0446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115AA"/>
    <w:multiLevelType w:val="multilevel"/>
    <w:tmpl w:val="7CD4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64C43"/>
    <w:multiLevelType w:val="multilevel"/>
    <w:tmpl w:val="F74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4658C"/>
    <w:multiLevelType w:val="multilevel"/>
    <w:tmpl w:val="F86A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6629F9"/>
    <w:multiLevelType w:val="multilevel"/>
    <w:tmpl w:val="001A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02287"/>
    <w:multiLevelType w:val="multilevel"/>
    <w:tmpl w:val="AAD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15EA8"/>
    <w:multiLevelType w:val="multilevel"/>
    <w:tmpl w:val="3810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32CF6"/>
    <w:multiLevelType w:val="multilevel"/>
    <w:tmpl w:val="0FD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0"/>
  </w:num>
  <w:num w:numId="5">
    <w:abstractNumId w:val="10"/>
  </w:num>
  <w:num w:numId="6">
    <w:abstractNumId w:val="17"/>
  </w:num>
  <w:num w:numId="7">
    <w:abstractNumId w:val="13"/>
  </w:num>
  <w:num w:numId="8">
    <w:abstractNumId w:val="4"/>
  </w:num>
  <w:num w:numId="9">
    <w:abstractNumId w:val="2"/>
  </w:num>
  <w:num w:numId="10">
    <w:abstractNumId w:val="14"/>
  </w:num>
  <w:num w:numId="11">
    <w:abstractNumId w:val="15"/>
  </w:num>
  <w:num w:numId="12">
    <w:abstractNumId w:val="9"/>
  </w:num>
  <w:num w:numId="13">
    <w:abstractNumId w:val="18"/>
  </w:num>
  <w:num w:numId="14">
    <w:abstractNumId w:val="11"/>
  </w:num>
  <w:num w:numId="15">
    <w:abstractNumId w:val="3"/>
  </w:num>
  <w:num w:numId="16">
    <w:abstractNumId w:val="7"/>
  </w:num>
  <w:num w:numId="17">
    <w:abstractNumId w:val="5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29"/>
    <w:rsid w:val="00990606"/>
    <w:rsid w:val="00A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40D9"/>
  <w15:chartTrackingRefBased/>
  <w15:docId w15:val="{48B83D10-B4D3-47AC-8E7E-AAF8C395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75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A75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0"/>
    <w:uiPriority w:val="9"/>
    <w:qFormat/>
    <w:rsid w:val="00AA752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5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A75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0">
    <w:name w:val="标题 5 字符"/>
    <w:basedOn w:val="a0"/>
    <w:link w:val="5"/>
    <w:uiPriority w:val="9"/>
    <w:rsid w:val="00AA7529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AA7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A752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A7529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752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A7529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752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A7529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A7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AA752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A7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7529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AA7529"/>
  </w:style>
  <w:style w:type="character" w:customStyle="1" w:styleId="description-text">
    <w:name w:val="description-text"/>
    <w:basedOn w:val="a0"/>
    <w:rsid w:val="00AA7529"/>
  </w:style>
  <w:style w:type="character" w:customStyle="1" w:styleId="pun">
    <w:name w:val="pun"/>
    <w:basedOn w:val="a0"/>
    <w:rsid w:val="00AA7529"/>
  </w:style>
  <w:style w:type="character" w:customStyle="1" w:styleId="pln">
    <w:name w:val="pln"/>
    <w:basedOn w:val="a0"/>
    <w:rsid w:val="00AA7529"/>
  </w:style>
  <w:style w:type="character" w:customStyle="1" w:styleId="kwd">
    <w:name w:val="kwd"/>
    <w:basedOn w:val="a0"/>
    <w:rsid w:val="00AA7529"/>
  </w:style>
  <w:style w:type="character" w:customStyle="1" w:styleId="com">
    <w:name w:val="com"/>
    <w:basedOn w:val="a0"/>
    <w:rsid w:val="00AA7529"/>
  </w:style>
  <w:style w:type="character" w:customStyle="1" w:styleId="lit">
    <w:name w:val="lit"/>
    <w:basedOn w:val="a0"/>
    <w:rsid w:val="00AA7529"/>
  </w:style>
  <w:style w:type="character" w:styleId="a7">
    <w:name w:val="Strong"/>
    <w:basedOn w:val="a0"/>
    <w:uiPriority w:val="22"/>
    <w:qFormat/>
    <w:rsid w:val="00AA7529"/>
    <w:rPr>
      <w:b/>
      <w:bCs/>
    </w:rPr>
  </w:style>
  <w:style w:type="paragraph" w:styleId="a8">
    <w:name w:val="header"/>
    <w:basedOn w:val="a"/>
    <w:link w:val="a9"/>
    <w:uiPriority w:val="99"/>
    <w:unhideWhenUsed/>
    <w:rsid w:val="00AA7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A752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A7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A7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797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1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02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8653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7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5720">
              <w:marLeft w:val="-4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144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5" w:color="E1E1E8"/>
                            <w:left w:val="single" w:sz="2" w:space="8" w:color="E1E1E8"/>
                            <w:bottom w:val="single" w:sz="6" w:space="8" w:color="E1E1E8"/>
                            <w:right w:val="single" w:sz="6" w:space="8" w:color="E1E1E8"/>
                          </w:divBdr>
                        </w:div>
                      </w:divsChild>
                    </w:div>
                  </w:divsChild>
                </w:div>
                <w:div w:id="503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2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3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233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5" w:color="E1E1E8"/>
                            <w:left w:val="single" w:sz="2" w:space="8" w:color="E1E1E8"/>
                            <w:bottom w:val="single" w:sz="6" w:space="8" w:color="E1E1E8"/>
                            <w:right w:val="single" w:sz="6" w:space="8" w:color="E1E1E8"/>
                          </w:divBdr>
                        </w:div>
                        <w:div w:id="176961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4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6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9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5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2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89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5" w:color="E1E1E8"/>
                            <w:left w:val="single" w:sz="2" w:space="8" w:color="E1E1E8"/>
                            <w:bottom w:val="single" w:sz="6" w:space="8" w:color="E1E1E8"/>
                            <w:right w:val="single" w:sz="6" w:space="8" w:color="E1E1E8"/>
                          </w:divBdr>
                        </w:div>
                        <w:div w:id="3612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2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530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5" w:color="E1E1E8"/>
                            <w:left w:val="single" w:sz="2" w:space="8" w:color="E1E1E8"/>
                            <w:bottom w:val="single" w:sz="6" w:space="8" w:color="E1E1E8"/>
                            <w:right w:val="single" w:sz="6" w:space="8" w:color="E1E1E8"/>
                          </w:divBdr>
                        </w:div>
                        <w:div w:id="11924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2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9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9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95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5" w:color="E1E1E8"/>
                            <w:left w:val="single" w:sz="2" w:space="8" w:color="E1E1E8"/>
                            <w:bottom w:val="single" w:sz="6" w:space="8" w:color="E1E1E8"/>
                            <w:right w:val="single" w:sz="6" w:space="8" w:color="E1E1E8"/>
                          </w:divBdr>
                        </w:div>
                        <w:div w:id="19641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3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3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6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64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5" w:color="E1E1E8"/>
                            <w:left w:val="single" w:sz="2" w:space="8" w:color="E1E1E8"/>
                            <w:bottom w:val="single" w:sz="6" w:space="8" w:color="E1E1E8"/>
                            <w:right w:val="single" w:sz="6" w:space="8" w:color="E1E1E8"/>
                          </w:divBdr>
                        </w:div>
                        <w:div w:id="18334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0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11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8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993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5" w:color="E1E1E8"/>
                            <w:left w:val="single" w:sz="2" w:space="8" w:color="E1E1E8"/>
                            <w:bottom w:val="single" w:sz="6" w:space="8" w:color="E1E1E8"/>
                            <w:right w:val="single" w:sz="6" w:space="8" w:color="E1E1E8"/>
                          </w:divBdr>
                        </w:div>
                        <w:div w:id="156155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572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5" w:color="E1E1E8"/>
                            <w:left w:val="single" w:sz="2" w:space="8" w:color="E1E1E8"/>
                            <w:bottom w:val="single" w:sz="6" w:space="8" w:color="E1E1E8"/>
                            <w:right w:val="single" w:sz="6" w:space="8" w:color="E1E1E8"/>
                          </w:divBdr>
                        </w:div>
                        <w:div w:id="272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cafe.devexpress.com/Documentation/Getting_Started/Test_Code_Guide/" TargetMode="External"/><Relationship Id="rId13" Type="http://schemas.openxmlformats.org/officeDocument/2006/relationships/hyperlink" Target="https://testcafe.devexpress.com/Documentation/API_Reference/Test_Fixture_API/Assertions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estcafe.devexpress.com/Documentation/Getting_Started/Test_Code_Guide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testcafe.devexpress.com/Documentation/Api_Reference/Test_Fixture_API/Common_Concep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cafe.devexpress.com/Documentation/API_Reference/Test_Fixture_API/Miscellaneou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stcafe.devexpress.com/Documentation/API_Reference/Test_Fixture_API/Native_Dialog_Handling/" TargetMode="External"/><Relationship Id="rId10" Type="http://schemas.openxmlformats.org/officeDocument/2006/relationships/hyperlink" Target="https://testcafe.devexpress.com/Documentation/API_Reference/Test_Fixture_API/User_Actions/" TargetMode="External"/><Relationship Id="rId19" Type="http://schemas.openxmlformats.org/officeDocument/2006/relationships/hyperlink" Target="https://testcafe.devexpress.com/Documentation/Api_Reference/Test_Fixture_API/Common_Concep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cafe.devexpress.com/Example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2102</Words>
  <Characters>11986</Characters>
  <Application>Microsoft Office Word</Application>
  <DocSecurity>0</DocSecurity>
  <Lines>99</Lines>
  <Paragraphs>28</Paragraphs>
  <ScaleCrop>false</ScaleCrop>
  <Company/>
  <LinksUpToDate>false</LinksUpToDate>
  <CharactersWithSpaces>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2018-01-27T12:10:00Z</dcterms:created>
  <dcterms:modified xsi:type="dcterms:W3CDTF">2018-01-27T12:17:00Z</dcterms:modified>
</cp:coreProperties>
</file>